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cinquante-six</w:t>
      </w:r>
    </w:p>
    <w:p>
      <w:pPr>
        <w:pStyle w:val="ArticleSubtitle"/>
        <w:jc w:val="left"/>
      </w:pPr>
      <w:r>
        <w:rPr>
          <w:rFonts w:ascii="Arial" w:hAnsi="Arial" w:eastAsia="Arial" w:cs="Arial"/>
        </w:rPr>
        <w:t>Le dévoilement de la dernière vision de Daniel : une perspective millérite sur les vérités prophétiques pour aujourd’hui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Nous commençons notre étude de la dernière vision de Daniel en appliquant le principe représenté par l'Alpha et l'Oméga, qui affirme qu'Il identifie toujours la fin avec le commencement. Par conséquent, Belteshazzar, qui est Daniel dans le tout premier verset de la dernière vision de Daniel, serait également représenté dans la dernière partie de cette même vision. Nous avons établi que Belteshazzar représente le peuple de l'alliance de Dieu des derniers jours, qui comprend la "chazon", vision de l'histoire prophétique, telle qu'elle est représentée par le mot "thing" au verset un. Cette vision de l'histoire prophétique correspond aux "sept temps" du Lévitique vingt-six, ce qui équivaut à deux mille cinq cent vingt ans. Belteshazzar comprend aussi la "vision" du verset un, qui est la vision "mareh" de deux mille trois cents ans, laquelle représente l'apparition soudaine du Christ.</w:t>
      </w:r>
    </w:p>
    <w:p>
      <w:pPr>
        <w:pStyle w:val="ArticleBody"/>
        <w:jc w:val="left"/>
      </w:pPr>
      <w:r>
        <w:rPr>
          <w:rFonts w:ascii="Times New Roman" w:hAnsi="Times New Roman" w:eastAsia="Times New Roman" w:cs="Times New Roman"/>
        </w:rPr>
        <w:t>Au chapitre douze, Daniel représente le mouvement du premier ange et également celui du troisième ange, car les deux mouvements accomplissent la parabole des dix vierges. Au chapitre douze, il y a au moins cinq vérités qui faisaient partie du mouvement millérite et qui représentent des vérités que le mouvement du troisième ange doit également vivre et comprendre. Les deux mouvements accomplissent la parabole des dix vierges, et les vierges sages des deux mouvements sont tenues de comprendre ce fait prophétique. Les deux mouvements doivent comprendre la première vérité prophétique que Miller a été amené à reconnaître, telle qu’elle est représentée par les « sept temps » du Lévitique, chapitre vingt-six. Les trois autres expériences et compréhensions parallèles se trouvent dans les derniers versets du chapitre.</w:t>
      </w:r>
    </w:p>
    <w:p>
      <w:pPr>
        <w:pStyle w:val="ArticleScripture"/>
        <w:jc w:val="left"/>
      </w:pPr>
      <w:r>
        <w:rPr>
          <w:rFonts w:ascii="Times New Roman" w:hAnsi="Times New Roman" w:eastAsia="Times New Roman" w:cs="Times New Roman"/>
        </w:rPr>
        <w:t>Et depuis le temps où le sacrifice quotidien sera supprimé, et où l’abomination qui cause la désolation sera établie, il y aura mille deux cent quatre-vingt-dix jours. Heureux celui qui attendra et parviendra jusqu’à mille trois cent trente-cinq jours. Mais toi, va ton chemin jusqu’à la fin; car tu te reposeras, et tu te tiendras dans ton lot à la fin des jours. Daniel 12:11-13.</w:t>
      </w:r>
    </w:p>
    <w:p>
      <w:pPr>
        <w:pStyle w:val="ArticleBody"/>
        <w:jc w:val="left"/>
      </w:pPr>
      <w:r>
        <w:rPr>
          <w:rFonts w:ascii="Times New Roman" w:hAnsi="Times New Roman" w:eastAsia="Times New Roman" w:cs="Times New Roman"/>
        </w:rPr>
        <w:t>Le reste du peuple de Dieu dans le livre de l’Apocalypse possède trois caractéristiques prophétiques principales : il observe les commandements de Dieu, a la foi de Jésus et soutient l’Esprit de prophétie.</w:t>
      </w:r>
    </w:p>
    <w:p>
      <w:pPr>
        <w:pStyle w:val="ArticleScripture"/>
        <w:jc w:val="left"/>
      </w:pPr>
      <w:r>
        <w:rPr>
          <w:rFonts w:ascii="Times New Roman" w:hAnsi="Times New Roman" w:eastAsia="Times New Roman" w:cs="Times New Roman"/>
        </w:rPr>
        <w:t>Et il me dit : Écris : Heureux ceux qui sont invités au festin des noces de l’Agneau. Et il me dit : Ce sont les véritables paroles de Dieu. Je tombai à ses pieds pour l’adorer. Mais il me dit : Garde-toi de le faire ; je suis un serviteur comme toi, et comme tes frères qui ont le témoignage de Jésus ; adore Dieu ; car le témoignage de Jésus est l’esprit de la prophétie. Apocalypse 19:9, 10.</w:t>
      </w:r>
    </w:p>
    <w:p>
      <w:pPr>
        <w:pStyle w:val="ArticleBody"/>
        <w:jc w:val="left"/>
      </w:pPr>
      <w:r>
        <w:rPr>
          <w:rFonts w:ascii="Times New Roman" w:hAnsi="Times New Roman" w:eastAsia="Times New Roman" w:cs="Times New Roman"/>
        </w:rPr>
        <w:t>Les millérites ont correctement compris que, dans le livre de Daniel, "le perpétuel" représentait le paganisme, et que le "temps où le perpétuel" a été "ôté" était l’année 508. Rejeter cette vérité, c’est rejeter l’autorité du "témoignage de Jésus", qui "est l’Esprit de prophétie", car l’Esprit de prophétie affirme clairement que les millérites avaient raison dans leur compréhension du "perpétuel".</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Les millérites comprenaient que la résistance du paganisme à l’élévation de la papauté au pouvoir en 538 avait été supprimée en 508. Les millérites avaient raison, mais leur compréhension était limitée. Le peuple de Dieu des derniers jours, qui est représenté par Belteshazzar au verset un, verra que la période allant de 508 à 538 représente une période prophétique qui a été préfigurée par les trente années de préparation dans l’histoire du Christ qui ont précédé son onction lors de son baptême. Ils verront que cette période prophétique représente aussi la période de 1776 jusqu’en 1798, et que ces trois périodes représentent le temps du scellement des cent quarante-quatre mille, qui a commencé le 11 septembre 2001 et s’achèvera avec la loi du dimanche imminente.</w:t>
      </w:r>
    </w:p>
    <w:p>
      <w:pPr>
        <w:pStyle w:val="ArticleBody"/>
        <w:jc w:val="left"/>
      </w:pPr>
      <w:r>
        <w:rPr>
          <w:rFonts w:ascii="Times New Roman" w:hAnsi="Times New Roman" w:eastAsia="Times New Roman" w:cs="Times New Roman"/>
        </w:rPr>
        <w:t>Au chapitre douze, Daniel représente les millérites et les cinq vérités et expériences importantes qui doivent se répéter chez ceux que représente Belteshazzar. La troisième vérité et expérience des millérites est « la conception correcte du 'daily', ... que le Seigneur donna ... à ceux qui proclamèrent le cri de l’heure du jugement ». Rejeter cette vérité, c’est rejeter les écrits d’Ellen White, qui relèvent de l’Esprit de prophétie. La quatrième vérité et expérience des millérites, ainsi que des messagers du troisième ange, est la prophétie des mille trois cent trente-cinq ans, qui commença l’année où le 'daily' fut ôté, en 508.</w:t>
      </w:r>
    </w:p>
    <w:p>
      <w:pPr>
        <w:pStyle w:val="ArticleBody"/>
        <w:jc w:val="left"/>
      </w:pPr>
      <w:r>
        <w:rPr>
          <w:rFonts w:ascii="Times New Roman" w:hAnsi="Times New Roman" w:eastAsia="Times New Roman" w:cs="Times New Roman"/>
        </w:rPr>
        <w:t>En partant de 508, mille trois cent trente-cinq ans vous amènent à 1843, mais pas simplement à 1843, car la prophétie précise en réalité le tout dernier jour de 1843, puisqu’elle dit: « Heureux celui qui attend et qui parvient jusqu’aux mille trois cent trente-cinq jours. » Le mot hébreu traduit par « parvient » est « naga », et il signifie « toucher » ou « poser les mains sur ». La prophétie signifie donc: « heureux celui qui attend et » touche ou pose les mains sur 1843.</w:t>
      </w:r>
    </w:p>
    <w:p>
      <w:pPr>
        <w:pStyle w:val="ArticleBody"/>
        <w:jc w:val="left"/>
      </w:pPr>
      <w:r>
        <w:rPr>
          <w:rFonts w:ascii="Times New Roman" w:hAnsi="Times New Roman" w:eastAsia="Times New Roman" w:cs="Times New Roman"/>
        </w:rPr>
        <w:t>La bénédiction de l’attente dans l’histoire millérite fut pour ces vierges sages qui vécurent la première déception, mais attendirent la « vision qui tardait ». Alors que les millérites attendaient la « vision qui tardait » en accomplissement de la parabole des dix vierges et du chapitre deux d’Habakkuk, ils furent bénis. Dans ce temps d’attente, ils virent alors qu’ils accomplissaient la parabole, et qu’à la fin la vision « parlerait ». Leur temps d’attente et leur déception reposaient sur l’identification erronée selon laquelle les deux mille trois cents ans se termineraient en 1843, mais la vision était en réalité pour 1844. Leur déception se fondait sur l’expérience qu’ils avaient vécue lorsque l’année 1843 s’acheva sans retour du Christ. Leur déception, et la bénédiction prononcée sur ceux qui choisirent ensuite d’attendre, reposaient entièrement sur le tout dernier jour de l’année 1843, qui « touche » ou « parvient à » 1844.</w:t>
      </w:r>
    </w:p>
    <w:p>
      <w:pPr>
        <w:pStyle w:val="ArticleBody"/>
        <w:jc w:val="left"/>
      </w:pPr>
      <w:r>
        <w:rPr>
          <w:rFonts w:ascii="Times New Roman" w:hAnsi="Times New Roman" w:eastAsia="Times New Roman" w:cs="Times New Roman"/>
        </w:rPr>
        <w:t>L’expérience de la première déception, en tant qu’accomplissement de la parabole des dix vierges, est comprise et répétée chez ceux qui sont représentés par Belteshazzar. La cinquième vérité et expérience que reconnaîtront ceux qui sont représentés par Belteshazzar est qu’à "la fin des jours", Daniel "se tiendrait dans son lot".</w:t>
      </w:r>
    </w:p>
    <w:p>
      <w:pPr>
        <w:pStyle w:val="ArticleScripture"/>
        <w:jc w:val="left"/>
      </w:pPr>
      <w:r>
        <w:rPr>
          <w:rFonts w:ascii="Times New Roman" w:hAnsi="Times New Roman" w:eastAsia="Times New Roman" w:cs="Times New Roman"/>
        </w:rPr>
        <w:t>« Daniel se tient dans sa part depuis que le sceau a été ôté et que la lumière de la vérité a resplendi sur ses visions. Il se tient dans sa part, portant le témoignage qui devait être compris à la fin des jours. » Sermons and Talks, volume 1, 225, 226.</w:t>
      </w:r>
    </w:p>
    <w:p>
      <w:pPr>
        <w:pStyle w:val="ArticleBody"/>
        <w:jc w:val="left"/>
      </w:pPr>
      <w:r>
        <w:rPr>
          <w:rFonts w:ascii="Times New Roman" w:hAnsi="Times New Roman" w:eastAsia="Times New Roman" w:cs="Times New Roman"/>
        </w:rPr>
        <w:t>Les Millerites ont connu le processus de purification accompli par l'accroissement de la connaissance provenant du livre de Daniel lorsqu'il a été descellé en 1798. Ceux représentés par Belteshazzar connaîtront le processus de purification accompli par l'accroissement de la connaissance provenant du livre de Daniel lorsqu'il a été descellé en 1989. Ils comprendront aussi que le livre de Daniel a un rôle particulier dans le scellement des cent quarante-quatre mille.</w:t>
      </w:r>
    </w:p>
    <w:p>
      <w:pPr>
        <w:pStyle w:val="ArticleScripture"/>
        <w:jc w:val="left"/>
      </w:pPr>
      <w:r>
        <w:rPr>
          <w:rFonts w:ascii="Times New Roman" w:hAnsi="Times New Roman" w:eastAsia="Times New Roman" w:cs="Times New Roman"/>
        </w:rPr>
        <w:t>"Quand Dieu confie à un homme une tâche particulière à accomplir, il doit se tenir à son poste et à sa place, comme Daniel, prêt à répondre à l'appel de Dieu, prêt à accomplir Son dessein." Manuscript Releases, volume 6, 108.</w:t>
      </w:r>
    </w:p>
    <w:p>
      <w:pPr>
        <w:pStyle w:val="ArticleBody"/>
        <w:jc w:val="left"/>
      </w:pPr>
      <w:r>
        <w:rPr>
          <w:rFonts w:ascii="Times New Roman" w:hAnsi="Times New Roman" w:eastAsia="Times New Roman" w:cs="Times New Roman"/>
        </w:rPr>
        <w:t>En tant qu’anciens Laodicéens, ceux représentés par Belteshazzar reconnaîtront que c’est par les livres de Daniel et de l’Apocalypse, qui sont le même livre, que le dernier réveil s’accomplit.</w:t>
      </w:r>
    </w:p>
    <w:p>
      <w:pPr>
        <w:pStyle w:val="ArticleScripture"/>
        <w:jc w:val="left"/>
      </w:pPr>
      <w:r>
        <w:rPr>
          <w:rFonts w:ascii="Times New Roman" w:hAnsi="Times New Roman" w:eastAsia="Times New Roman" w:cs="Times New Roman"/>
        </w:rPr>
        <w:t>Quand les livres de Daniel et de l’Apocalypse seront mieux compris, les croyants auront une expérience religieuse tout à fait différente... Une chose ressortira certainement de l’étude de l’Apocalypse: que le lien entre Dieu et son peuple est étroit et ferme. La foi par laquelle je vis, 345.</w:t>
      </w:r>
    </w:p>
    <w:p>
      <w:pPr>
        <w:pStyle w:val="ArticleBody"/>
        <w:jc w:val="left"/>
      </w:pPr>
      <w:r>
        <w:rPr>
          <w:rFonts w:ascii="Times New Roman" w:hAnsi="Times New Roman" w:eastAsia="Times New Roman" w:cs="Times New Roman"/>
        </w:rPr>
        <w:t>En tant qu’anciens Laodicéens, ils auront reconnu leur condition laodicéenne et auront reconnu qu’ils étaient spirituellement aussi morts qu’une vallée d’ossements desséchés, et, en réponse au témoignage direct concernant leur état de mort et de perdition, ils reconnaîtront que leur priorité première est d’être vivants.</w:t>
      </w:r>
    </w:p>
    <w:p>
      <w:pPr>
        <w:pStyle w:val="ArticleScripture"/>
        <w:jc w:val="left"/>
      </w:pPr>
      <w:r>
        <w:rPr>
          <w:rFonts w:ascii="Times New Roman" w:hAnsi="Times New Roman" w:eastAsia="Times New Roman" w:cs="Times New Roman"/>
        </w:rPr>
        <w:t>« Un réveil de la véritable piété parmi nous est le plus grand et le plus pressant de tous nos besoins. Le rechercher devrait être notre première œuvre. » Messages choisis, livre 1, 121.</w:t>
      </w:r>
    </w:p>
    <w:p>
      <w:pPr>
        <w:pStyle w:val="ArticleBody"/>
        <w:jc w:val="left"/>
      </w:pPr>
      <w:r>
        <w:rPr>
          <w:rFonts w:ascii="Times New Roman" w:hAnsi="Times New Roman" w:eastAsia="Times New Roman" w:cs="Times New Roman"/>
        </w:rPr>
        <w:t>La promesse biblique est que quiconque cherche trouvera, et le Saint-Esprit le conduira alors à comprendre que ce sont les livres de Daniel et de l’Apocalypse qui produisent le réveil nécessaire.</w:t>
      </w:r>
    </w:p>
    <w:p>
      <w:pPr>
        <w:pStyle w:val="ArticleScripture"/>
        <w:jc w:val="left"/>
      </w:pPr>
      <w:r>
        <w:rPr>
          <w:rFonts w:ascii="Times New Roman" w:hAnsi="Times New Roman" w:eastAsia="Times New Roman" w:cs="Times New Roman"/>
        </w:rPr>
        <w:t>« Lorsque nous, en tant que peuple, comprendrons ce que ce livre signifie pour nous, il y aura parmi nous un grand réveil. » Témoignages aux ministres, 113.</w:t>
      </w:r>
    </w:p>
    <w:p>
      <w:pPr>
        <w:pStyle w:val="ArticleBody"/>
        <w:jc w:val="left"/>
      </w:pPr>
      <w:r>
        <w:rPr>
          <w:rFonts w:ascii="Times New Roman" w:hAnsi="Times New Roman" w:eastAsia="Times New Roman" w:cs="Times New Roman"/>
        </w:rPr>
        <w:t>La fin de la dernière vision de Daniel, telle qu’elle est présentée au chapitre douze, identifie l’expérience qui produit le peuple d’alliance de Dieu des derniers jours, représenté par Belteshazzar au premier verset de la dernière vision. Là, Daniel, représenté sous le nom de Belteshazzar, comprend à la fois la vision interne des deux mille trois cents ans et la vision externe des deux mille cinq cent vingt ans. Il comprend la « chose » et « la vision ». Il comprend la vision chazon et la vision mareh. Il comprend le piétinement du sanctuaire et de l’armée, et la restauration du sanctuaire et de l’armée. Il comprend les visions du fleuve Ulai et du fleuve Hiddekel.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Il faut une étude beaucoup plus approfondie de la Parole de Dieu; en particulier, Daniel et l’Apocalypse devraient retenir l’attention comme jamais auparavant dans l’histoire de notre œuvre. Nous aurons peut-être moins à dire, sur certains points, au sujet de la puissance romaine et de la papauté; mais nous devrions attirer l’attention sur ce que les prophètes et les apôtres ont écrit sous l’inspiration du Saint-Esprit de Dieu. Le Saint-Esprit a ordonné les choses, tant dans la transmission de la prophétie que dans les événements décrits, de manière à enseigner que l’agent humain doit être tenu hors de vue, caché en Christ, et que le Seigneur Dieu du ciel et sa loi doivent être exaltés. Lisez le livre de Daniel. Rappelez, point par point, l’histoire des royaumes qui y sont représentés. Voyez les hommes d’État, les conseils, les armées puissantes, et voyez comment Dieu a agi pour abaisser l’orgueil des hommes et réduire la gloire humaine à la poussière....</w:t>
      </w:r>
    </w:p>
    <w:p>
      <w:pPr>
        <w:pStyle w:val="ArticleScripture"/>
        <w:jc w:val="left"/>
      </w:pPr>
      <w:r>
        <w:rPr>
          <w:rFonts w:ascii="Times New Roman" w:hAnsi="Times New Roman" w:eastAsia="Times New Roman" w:cs="Times New Roman"/>
        </w:rPr>
        <w:t>La lumière que Daniel a reçue de Dieu a été donnée spécialement pour ces derniers jours. Les visions qu’il a vues sur les rives de l’Ulai et du Hiddekel, les grands fleuves de Shinar, sont maintenant en voie d’accomplissement, et tous les événements prédits s’accompliront bientôt.</w:t>
      </w:r>
    </w:p>
    <w:p>
      <w:pPr>
        <w:pStyle w:val="ArticleScripture"/>
        <w:jc w:val="left"/>
      </w:pPr>
      <w:r>
        <w:rPr>
          <w:rFonts w:ascii="Times New Roman" w:hAnsi="Times New Roman" w:eastAsia="Times New Roman" w:cs="Times New Roman"/>
        </w:rPr>
        <w:t>Considérez les circonstances du peuple juif lorsque les prophéties de Daniel furent données.</w:t>
      </w:r>
    </w:p>
    <w:p>
      <w:pPr>
        <w:pStyle w:val="ArticleScripture"/>
        <w:jc w:val="left"/>
      </w:pPr>
      <w:r>
        <w:rPr>
          <w:rFonts w:ascii="Times New Roman" w:hAnsi="Times New Roman" w:eastAsia="Times New Roman" w:cs="Times New Roman"/>
        </w:rPr>
        <w:t>Accordons plus de temps à l’étude de la Bible. Nous ne comprenons pas la Parole comme nous le devrions. Le livre de l’Apocalypse s’ouvre par une injonction nous enjoignant de comprendre l’enseignement qu’il contient. "Heureux celui qui lit, et ceux qui entendent les paroles de cette prophétie", déclare Dieu, "et qui gardent les choses qui y sont écrites, car le temps est proche." Lorsque nous, en tant que peuple, comprendrons ce que ce livre signifie pour nous, il se manifestera parmi nous un grand réveil. Nous ne comprenons pas pleinement les leçons qu’il enseigne, malgré l’injonction qui nous est donnée de le scruter et de l’étudier.</w:t>
      </w:r>
    </w:p>
    <w:p>
      <w:pPr>
        <w:pStyle w:val="ArticleScripture"/>
        <w:jc w:val="left"/>
      </w:pPr>
      <w:r>
        <w:rPr>
          <w:rFonts w:ascii="Times New Roman" w:hAnsi="Times New Roman" w:eastAsia="Times New Roman" w:cs="Times New Roman"/>
        </w:rPr>
        <w:t>Par le passé, des enseignants ont déclaré que Daniel et la Révélation étaient des livres scellés, et le peuple s’en est détourné. La main même de Dieu a retiré, de ces parties de sa Parole, le voile dont le mystère apparent avait empêché beaucoup de le lever. Le nom même de « Révélation » contredit l’affirmation selon laquelle c’est un livre scellé. « Révélation » signifie que quelque chose d’importance est révélé. Les vérités de ce livre s’adressent à ceux qui vivent en ces derniers jours. Nous nous tenons, le voile ôté, dans le lieu saint des choses sacrées. Nous ne devons pas rester au-dehors. Nous devons entrer, non avec des pensées négligentes et irrévérencieuses, ni d’un pas impétueux, mais avec révérence et crainte de Dieu. Nous approchons du temps où les prophéties du livre de la Révélation doivent s’accomplir....</w:t>
      </w:r>
    </w:p>
    <w:p>
      <w:pPr>
        <w:pStyle w:val="ArticleScripture"/>
        <w:jc w:val="left"/>
      </w:pPr>
      <w:r>
        <w:rPr>
          <w:rFonts w:ascii="Times New Roman" w:hAnsi="Times New Roman" w:eastAsia="Times New Roman" w:cs="Times New Roman"/>
        </w:rPr>
        <w:t>Nous avons les commandements de Dieu et le témoignage de Jésus-Christ, qui est l’esprit de prophétie. Des pierres précieuses inestimables se trouvent dans la parole de Dieu. Ceux qui scrutent cette parole devraient garder l’esprit clair. Jamais ils ne devraient céder à un appétit perverti en mangeant ou en buvant.</w:t>
      </w:r>
    </w:p>
    <w:p>
      <w:pPr>
        <w:pStyle w:val="ArticleScripture"/>
        <w:jc w:val="left"/>
      </w:pPr>
      <w:r>
        <w:rPr>
          <w:rFonts w:ascii="Times New Roman" w:hAnsi="Times New Roman" w:eastAsia="Times New Roman" w:cs="Times New Roman"/>
        </w:rPr>
        <w:t>S’ils agissent ainsi, leur cerveau sera embrouillé ; ils seront incapables de supporter l’effort de creuser en profondeur pour découvrir le sens des choses qui se rapportent aux scènes finales de l’histoire de cette terre.</w:t>
      </w:r>
    </w:p>
    <w:p>
      <w:pPr>
        <w:pStyle w:val="ArticleScripture"/>
        <w:jc w:val="left"/>
      </w:pPr>
      <w:r>
        <w:rPr>
          <w:rFonts w:ascii="Times New Roman" w:hAnsi="Times New Roman" w:eastAsia="Times New Roman" w:cs="Times New Roman"/>
        </w:rPr>
        <w:t>Lorsque les livres de Daniel et de l’Apocalypse seront mieux compris, les croyants auront une expérience religieuse entièrement différente. Il leur sera accordé de tels aperçus des portes ouvertes du ciel que le cœur et l’esprit seront profondément impressionnés par le caractère que tous doivent développer afin de connaître la béatitude qui sera la récompense des cœurs purs.</w:t>
      </w:r>
    </w:p>
    <w:p>
      <w:pPr>
        <w:pStyle w:val="ArticleScripture"/>
        <w:jc w:val="left"/>
      </w:pPr>
      <w:r>
        <w:rPr>
          <w:rFonts w:ascii="Times New Roman" w:hAnsi="Times New Roman" w:eastAsia="Times New Roman" w:cs="Times New Roman"/>
        </w:rPr>
        <w:t>Le Seigneur bénira tous ceux qui chercheront, avec humilité et douceur, à comprendre ce qui est révélé dans l’Apocalypse. Ce livre renferme tant de choses empreintes d’immortalité et pleines de gloire que tous ceux qui le lisent et le scrutent avec application reçoivent la bénédiction accordée à ceux 'qui entendent les paroles de cette prophétie et qui gardent les choses qui y sont écrites.'</w:t>
      </w:r>
    </w:p>
    <w:p>
      <w:pPr>
        <w:pStyle w:val="ArticleScripture"/>
        <w:jc w:val="left"/>
      </w:pPr>
      <w:r>
        <w:rPr>
          <w:rFonts w:ascii="Times New Roman" w:hAnsi="Times New Roman" w:eastAsia="Times New Roman" w:cs="Times New Roman"/>
        </w:rPr>
        <w:t>Une chose ressortira certainement de l'étude de l'Apocalypse : le lien entre Dieu et son peuple est étroit et bien établi.</w:t>
      </w:r>
    </w:p>
    <w:p>
      <w:pPr>
        <w:pStyle w:val="ArticleScripture"/>
        <w:jc w:val="left"/>
      </w:pPr>
      <w:r>
        <w:rPr>
          <w:rFonts w:ascii="Times New Roman" w:hAnsi="Times New Roman" w:eastAsia="Times New Roman" w:cs="Times New Roman"/>
        </w:rPr>
        <w:t>"On voit un merveilleux lien entre l’univers céleste et ce monde. Les choses révélées à Daniel ont ensuite été complétées par la révélation faite à Jean sur l’île de Patmos. Ces deux livres devraient être étudiés avec soin. Deux fois, Daniel a demandé : Combien de temps reste-t-il jusqu’à la fin des temps ?"</w:t>
      </w:r>
    </w:p>
    <w:p>
      <w:pPr>
        <w:pStyle w:val="ArticleScripture"/>
        <w:jc w:val="left"/>
      </w:pPr>
      <w:r>
        <w:rPr>
          <w:rFonts w:ascii="Times New Roman" w:hAnsi="Times New Roman" w:eastAsia="Times New Roman" w:cs="Times New Roman"/>
        </w:rPr>
        <w:t>'Et j’entendis, mais je ne compris pas : alors je dis : Ô mon Seigneur, quelle sera la fin de ces choses ? Et il dit : Va, Daniel : car les paroles sont fermées et scellées jusqu’au temps de la fin. Beaucoup seront purifiés, blanchis et éprouvés ; mais les méchants agiront méchamment : et aucun des méchants ne comprendra ; mais les sages comprendront. Et depuis le temps où le sacrifice quotidien sera ôté, et où l’abomination dévastatrice sera établie, il y aura mille deux cent quatre-vingt-dix jours. Heureux celui qui attend et qui parvient aux mille trois cent trente-cinq jours. Mais toi, va jusqu’à la fin ; car tu te reposeras, et tu te lèveras pour ton lot à la fin des jours.'</w:t>
      </w:r>
    </w:p>
    <w:p>
      <w:pPr>
        <w:pStyle w:val="ArticleScripture"/>
        <w:jc w:val="left"/>
      </w:pPr>
      <w:r>
        <w:rPr>
          <w:rFonts w:ascii="Times New Roman" w:hAnsi="Times New Roman" w:eastAsia="Times New Roman" w:cs="Times New Roman"/>
        </w:rPr>
        <w:t>C’était le Lion de la tribu de Juda qui a brisé les sceaux du livre et a donné à Jean la révélation de ce qui doit arriver dans ces derniers jours.</w:t>
      </w:r>
    </w:p>
    <w:p>
      <w:pPr>
        <w:pStyle w:val="ArticleScripture"/>
        <w:jc w:val="left"/>
      </w:pPr>
      <w:r>
        <w:rPr>
          <w:rFonts w:ascii="Times New Roman" w:hAnsi="Times New Roman" w:eastAsia="Times New Roman" w:cs="Times New Roman"/>
        </w:rPr>
        <w:t>Daniel se tint dans son lot pour rendre son témoignage, qui fut scellé jusqu’au temps de la fin, lorsque le message du premier ange devait être proclamé à notre monde. Ces choses sont d’une importance infinie en ces derniers jours; mais tandis que « beaucoup seront purifiés, blanchis et éprouvés », « les méchants agiront méchamment, et aucun des méchants ne comprendra ». Comme c’est vrai ! Le péché est la transgression de la loi de Dieu; et ceux qui ne veulent pas accepter la lumière concernant la loi de Dieu ne comprendront pas la proclamation des messages du premier, du deuxième et du troisième ange. Le livre de Daniel est descellé dans la révélation faite à Jean, et nous conduit jusqu’aux dernières scènes de l’histoire de cette terre.</w:t>
      </w:r>
    </w:p>
    <w:p>
      <w:pPr>
        <w:pStyle w:val="ArticleScripture"/>
        <w:jc w:val="left"/>
      </w:pPr>
      <w:r>
        <w:rPr>
          <w:rFonts w:ascii="Times New Roman" w:hAnsi="Times New Roman" w:eastAsia="Times New Roman" w:cs="Times New Roman"/>
        </w:rPr>
        <w:t>Nos frères garderont-ils à l’esprit que nous vivons au milieu des périls des derniers jours ? Lisez l’Apocalypse en relation avec Daniel. Enseignez ces choses. Témoignages aux ministres,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cinquante-six</dc:title>
  <dc:subject>Le dévoilement de la dernière vision de Daniel : une perspective millérite sur les vérités prophétiques pour aujourd’hui</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