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L’avenir de l’Amérique et le 18 juillet 2020 - Numéro cinq</w:t>
      </w:r>
    </w:p>
    <w:p>
      <w:pPr>
        <w:pStyle w:val="ArticleSubtitle"/>
        <w:jc w:val="left"/>
      </w:pPr>
      <w:r>
        <w:rPr>
          <w:rFonts w:ascii="Arial" w:hAnsi="Arial" w:eastAsia="Arial" w:cs="Arial"/>
        </w:rPr>
        <w:t>L’Enseigne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Vous tous, habitants du monde, et habitants de la terre, voyez, lorsqu’il dresse un étendard sur les montagnes; et lorsqu’il sonne de la trompette, écoutez. Ésaïe 18:3.</w:t>
      </w:r>
    </w:p>
    <w:p>
      <w:pPr>
        <w:pStyle w:val="ArticleBody"/>
        <w:jc w:val="left"/>
      </w:pPr>
      <w:r>
        <w:rPr>
          <w:rFonts w:ascii="Times New Roman" w:hAnsi="Times New Roman" w:eastAsia="Times New Roman" w:cs="Times New Roman"/>
        </w:rPr>
        <w:t>Le messager représenté comme Élie, proclamant le message représenté par Moïse, est tué dans les rues par une bête qui monte du puits de l’abîme. Après avoir été foulés aux pieds pendant une période représentée par la « malédiction » de Moïse, qui est la « dispersion » de Lévitique 26, le Saint-Esprit entre dans leurs corps morts par la Parole de Dieu. Ils se lèvent alors et, par la suite, montent au ciel. Un message représenté comme étant dans le ciel est l’Évangile éternel des trois anges.</w:t>
      </w:r>
    </w:p>
    <w:p>
      <w:pPr>
        <w:pStyle w:val="ArticleScripture"/>
        <w:jc w:val="left"/>
      </w:pPr>
      <w:r>
        <w:rPr>
          <w:rFonts w:ascii="Times New Roman" w:hAnsi="Times New Roman" w:eastAsia="Times New Roman" w:cs="Times New Roman"/>
        </w:rPr>
        <w:t>Et je vis un autre ange voler au milieu du ciel, ayant l’évangile éternel pour l’annoncer à ceux qui habitent sur la terre, et à toute nation, tribu, langue et peuple. Apocalypse 14:6.</w:t>
      </w:r>
    </w:p>
    <w:p>
      <w:pPr>
        <w:pStyle w:val="ArticleBody"/>
        <w:jc w:val="left"/>
      </w:pPr>
      <w:r>
        <w:rPr>
          <w:rFonts w:ascii="Times New Roman" w:hAnsi="Times New Roman" w:eastAsia="Times New Roman" w:cs="Times New Roman"/>
        </w:rPr>
        <w:t>Avant qu’Élie et Moïse ne montent au ciel, ils se tiendraient d’abord debout.</w:t>
      </w:r>
    </w:p>
    <w:p>
      <w:pPr>
        <w:pStyle w:val="ArticleScripture"/>
        <w:jc w:val="left"/>
      </w:pPr>
      <w:r>
        <w:rPr>
          <w:rFonts w:ascii="Times New Roman" w:hAnsi="Times New Roman" w:eastAsia="Times New Roman" w:cs="Times New Roman"/>
        </w:rPr>
        <w:t>Et, après trois jours et demi, l’Esprit de vie venant de Dieu entra en eux, et ils se tinrent sur leurs pieds ; et une grande crainte tomba sur ceux qui les virent. Et ils entendirent du ciel une grande voix qui leur disait : Montez ici. Et ils montèrent au ciel dans une nuée ; et leurs ennemis les virent. Apocalypse 11:11, 12.</w:t>
      </w:r>
    </w:p>
    <w:p>
      <w:pPr>
        <w:pStyle w:val="ArticleBody"/>
        <w:jc w:val="left"/>
      </w:pPr>
      <w:r>
        <w:rPr>
          <w:rFonts w:ascii="Times New Roman" w:hAnsi="Times New Roman" w:eastAsia="Times New Roman" w:cs="Times New Roman"/>
        </w:rPr>
        <w:t>Tous les prophètes sont d'accord entre eux et se rejoignent dans le livre de l'Apocalypse. Le livre d'Ézéchiel enseigne que lorsque l'Esprit entre dans les hommes, ceux-ci se tiennent debout.</w:t>
      </w:r>
    </w:p>
    <w:p>
      <w:pPr>
        <w:pStyle w:val="ArticleScripture"/>
        <w:jc w:val="left"/>
      </w:pPr>
      <w:r>
        <w:rPr>
          <w:rFonts w:ascii="Times New Roman" w:hAnsi="Times New Roman" w:eastAsia="Times New Roman" w:cs="Times New Roman"/>
        </w:rPr>
        <w:t>Et il me dit: Fils de l’homme, tiens-toi sur tes pieds, et je te parlerai. Et l’Esprit entra en moi lorsqu’il me parla, et me fit tenir sur mes pieds, et j’entendis celui qui me parlait. Ézéchiel 2:1, 2.</w:t>
      </w:r>
    </w:p>
    <w:p>
      <w:pPr>
        <w:pStyle w:val="ArticleBody"/>
        <w:jc w:val="left"/>
      </w:pPr>
      <w:r>
        <w:rPr>
          <w:rFonts w:ascii="Times New Roman" w:hAnsi="Times New Roman" w:eastAsia="Times New Roman" w:cs="Times New Roman"/>
        </w:rPr>
        <w:t>Ézéchiel représente, dans les « derniers jours », ceux du peuple de Dieu qui sont morts; pourtant ils entendent Dieu parler, et la réception de la Parole de Dieu amène la présence du Saint-Esprit, et ils se dressent sur leurs pieds. Ceux de l’Apocalypse qui ont été mis à mort et laissés dans la rue pour être foulés aux pieds pendant mille deux cent soixante jours symboliques entendent eux aussi la Parole de Dieu, laquelle transmet le Saint-Esprit à leurs cœurs et à leurs esprits, et ils se dressent sur leurs pieds. Ézéchiel nous apprend quelle est la Parole de Dieu qu’ils entendent, laquelle, à son tour, fait revivre tout le mouvement représenté par Moïse et Élie, qui était mort dans les rues, et les fait se dresser sur leurs pieds.</w:t>
      </w:r>
    </w:p>
    <w:p>
      <w:pPr>
        <w:pStyle w:val="ArticleScripture"/>
        <w:jc w:val="left"/>
      </w:pPr>
      <w:r>
        <w:rPr>
          <w:rFonts w:ascii="Times New Roman" w:hAnsi="Times New Roman" w:eastAsia="Times New Roman" w:cs="Times New Roman"/>
        </w:rPr>
        <w:t>La main du Seigneur fut sur moi, et il me transporta par l’Esprit du Seigneur, et me déposa au milieu de la vallée, qui était pleine d’ossements, et il me fit passer tout autour d’eux; et voici, il y en avait un très grand nombre dans la vallée à découvert, et voici, ils étaient très secs. Il me dit : Fils de l’homme, ces ossements peuvent-ils revivre ? Je répondis : Ô Seigneur Dieu, toi, tu le sais. Il me dit encore : Prophétise sur ces ossements, et dis-leur : Ossements desséchés, écoutez la parole du Seigneur. Ainsi parle le Seigneur Dieu à ces ossements : Voici, je ferai entrer en vous un souffle, et vous vivrez; je mettrai sur vous des tendons, je ferai venir sur vous de la chair, je vous couvrirai de peau, je mettrai en vous un souffle, et vous vivrez; et vous saurez que je suis le Seigneur. Je prophétisai donc, selon l’ordre que j’avais reçu; et comme je prophétisais, il y eut un bruit, et voici un tremblement, et les ossements s’assemblèrent, chacun à son os. Je regardai, et voici, des tendons et de la chair avaient poussé sur eux, et la peau les couvrit par-dessus; mais il n’y avait pas de souffle en eux. Il me dit alors : Prophétise au sujet du vent, prophétise, fils de l’homme, et dis au vent : Ainsi parle le Seigneur Dieu : Viens des quatre vents, ô souffle, et souffle sur ces tués, afin qu’ils vivent. Je prophétisai comme il me l’avait ordonné, et le souffle entra en eux; ils vécurent et se tinrent sur leurs pieds : une armée très nombreuse. Il me dit alors : Fils de l’homme, ces ossements sont toute la maison d’Israël : voici, ils disent : Nos os sont desséchés, et notre espérance est perdue; nous sommes retranchés. C’est pourquoi, prophétise et dis-leur : Ainsi parle le Seigneur Dieu : Voici, ô mon peuple, j’ouvrirai vos tombeaux, je vous ferai sortir de vos tombeaux, et je vous ramènerai dans le pays d’Israël. Vous saurez que je suis le Seigneur, quand j’aurai ouvert vos tombeaux, ô mon peuple, et que je vous aurai fait sortir de vos tombeaux, et je mettrai mon esprit en vous, et vous vivrez; je vous établirai dans votre pays; alors vous saurez que moi, le Seigneur, j’ai parlé et que je l’ai accompli, dit le Seigneur. Ézéchiel 37:1-14.</w:t>
      </w:r>
    </w:p>
    <w:p>
      <w:pPr>
        <w:pStyle w:val="ArticleBody"/>
        <w:jc w:val="left"/>
      </w:pPr>
      <w:r>
        <w:rPr>
          <w:rFonts w:ascii="Times New Roman" w:hAnsi="Times New Roman" w:eastAsia="Times New Roman" w:cs="Times New Roman"/>
        </w:rPr>
        <w:t>Daniel et Jean représentent les cent quarante-quatre mille de Dieu dans les « derniers jours » qui ont été symboliquement mis à mort et ressuscités. Jean dans l’huile bouillante, Daniel dans la fosse aux lions. Le mouvement qui était un rejeton de sa mère laodicéenne est symboliquement tué puis ressuscité, devenant ainsi le huitième qui est des sept. C’est la résurrection de la sixième église, qui était Philadelphie, laquelle devient la huitième, bien que ce ne soit pas une église mais un mouvement. À la fin d’une période durant laquelle ils demeurent sans sépulture, pour qu’ils soient foulés aux pieds par ceux qui se réjouissent de leur mort, ils se lèvent sur leurs pieds comme une armée puissante. Ils se relèvent parce qu’ils entendent un message de la Parole de Dieu. Tout cadavre qui est resté dans la rue pendant plus de trois ans s’est décomposé au point qu’il ne resterait plus que des os.</w:t>
      </w:r>
    </w:p>
    <w:p>
      <w:pPr>
        <w:pStyle w:val="ArticleScripture"/>
        <w:jc w:val="left"/>
      </w:pPr>
      <w:r>
        <w:rPr>
          <w:rFonts w:ascii="Times New Roman" w:hAnsi="Times New Roman" w:eastAsia="Times New Roman" w:cs="Times New Roman"/>
        </w:rPr>
        <w:t>Les os desséchés ont besoin que le Saint-Esprit de Dieu souffle sur eux, afin qu’ils se mettent en action, comme par une résurrection d’entre les morts. Bible Training School, 1er décembre 1903.</w:t>
      </w:r>
    </w:p>
    <w:p>
      <w:pPr>
        <w:pStyle w:val="ArticleBody"/>
        <w:jc w:val="left"/>
      </w:pPr>
      <w:r>
        <w:rPr>
          <w:rFonts w:ascii="Times New Roman" w:hAnsi="Times New Roman" w:eastAsia="Times New Roman" w:cs="Times New Roman"/>
        </w:rPr>
        <w:t>Nous sommes tenus de participer à l’œuvre de notre propre résurrection. Nous le faisons en lisant, en écoutant et en observant ce qui est écrit.</w:t>
      </w:r>
    </w:p>
    <w:p>
      <w:pPr>
        <w:pStyle w:val="ArticleScripture"/>
        <w:jc w:val="left"/>
      </w:pPr>
      <w:r>
        <w:rPr>
          <w:rFonts w:ascii="Times New Roman" w:hAnsi="Times New Roman" w:eastAsia="Times New Roman" w:cs="Times New Roman"/>
        </w:rPr>
        <w:t>"Un réveil de la véritable piété parmi nous est le plus grand et le plus urgent de tous nos besoins. Le rechercher devrait être notre première tâche." Messages choisis, tome 1, 121.</w:t>
      </w:r>
    </w:p>
    <w:p>
      <w:pPr>
        <w:pStyle w:val="ArticleBody"/>
        <w:jc w:val="left"/>
      </w:pPr>
      <w:r>
        <w:rPr>
          <w:rFonts w:ascii="Times New Roman" w:hAnsi="Times New Roman" w:eastAsia="Times New Roman" w:cs="Times New Roman"/>
        </w:rPr>
        <w:t>La « Parole » prophétique qui opère cette résurrection, de l’expérience laodicéenne à l’expérience de Philadelphie, provient d’un message trouvé dans les livres de Daniel et de l’Apocalypse.</w:t>
      </w:r>
    </w:p>
    <w:p>
      <w:pPr>
        <w:pStyle w:val="ArticleScripture"/>
        <w:jc w:val="left"/>
      </w:pPr>
      <w:r>
        <w:rPr>
          <w:rFonts w:ascii="Times New Roman" w:hAnsi="Times New Roman" w:eastAsia="Times New Roman" w:cs="Times New Roman"/>
        </w:rPr>
        <w:t>"Lorsque les livres de Daniel et de l’Apocalypse seront mieux compris, les croyants auront une expérience religieuse entièrement différente." Témoignages aux ministres, 112-114.</w:t>
      </w:r>
    </w:p>
    <w:p>
      <w:pPr>
        <w:pStyle w:val="ArticleBody"/>
        <w:jc w:val="left"/>
      </w:pPr>
      <w:r>
        <w:rPr>
          <w:rFonts w:ascii="Times New Roman" w:hAnsi="Times New Roman" w:eastAsia="Times New Roman" w:cs="Times New Roman"/>
        </w:rPr>
        <w:t>L’expérience de la religion légaliste de Laodicée est transformée par un message qui donne la vie. Le message de la Révélation de Jésus-Christ est le message de sa puissance créatrice, qui est assurément la puissance de Dieu pour le salut de quiconque croit.</w:t>
      </w:r>
    </w:p>
    <w:p>
      <w:pPr>
        <w:pStyle w:val="ArticleScripture"/>
        <w:jc w:val="left"/>
      </w:pPr>
      <w:r>
        <w:rPr>
          <w:rFonts w:ascii="Times New Roman" w:hAnsi="Times New Roman" w:eastAsia="Times New Roman" w:cs="Times New Roman"/>
        </w:rPr>
        <w:t>Quelle puissance devons-nous avoir de la part de Dieu pour que des cœurs glacés, n’ayant qu’une religion légaliste, voient les meilleures choses qui leur sont offertes — Christ et sa justice ! Il fallait un message vivifiant pour donner la vie aux ossements desséchés. Manuscript Releases, volume 12, 205.</w:t>
      </w:r>
    </w:p>
    <w:p>
      <w:pPr>
        <w:pStyle w:val="ArticleBody"/>
        <w:jc w:val="left"/>
      </w:pPr>
      <w:r>
        <w:rPr>
          <w:rFonts w:ascii="Times New Roman" w:hAnsi="Times New Roman" w:eastAsia="Times New Roman" w:cs="Times New Roman"/>
        </w:rPr>
        <w:t>La religion légaliste est une religion en recul spirituel, comme le montre l’abandon par l’adventisme de ses fondements à partir de 1863 et par la suite.</w:t>
      </w:r>
    </w:p>
    <w:p>
      <w:pPr>
        <w:pStyle w:val="ArticleScripture"/>
        <w:jc w:val="left"/>
      </w:pPr>
      <w:r>
        <w:rPr>
          <w:rFonts w:ascii="Times New Roman" w:hAnsi="Times New Roman" w:eastAsia="Times New Roman" w:cs="Times New Roman"/>
        </w:rPr>
        <w:t>"Je pose ma plume et j'élève mon âme dans la prière, afin que le Seigneur souffle sur son peuple égaré, semblable à des ossements desséchés, afin qu'il vive." Bulletin de la Conférence générale, 4 février 1893.</w:t>
      </w:r>
    </w:p>
    <w:p>
      <w:pPr>
        <w:pStyle w:val="ArticleBody"/>
        <w:jc w:val="left"/>
      </w:pPr>
      <w:r>
        <w:rPr>
          <w:rFonts w:ascii="Times New Roman" w:hAnsi="Times New Roman" w:eastAsia="Times New Roman" w:cs="Times New Roman"/>
        </w:rPr>
        <w:t>Jésus est « le témoin fidèle » dans l’Apocalypse.</w:t>
      </w:r>
    </w:p>
    <w:p>
      <w:pPr>
        <w:pStyle w:val="ArticleScripture"/>
        <w:jc w:val="left"/>
      </w:pPr>
      <w:r>
        <w:rPr>
          <w:rFonts w:ascii="Times New Roman" w:hAnsi="Times New Roman" w:eastAsia="Times New Roman" w:cs="Times New Roman"/>
        </w:rPr>
        <w:t>Et à l’ange de l’Église des Laodicéens, écris : Voici ce que dit l’Amen, le témoin fidèle et véritable, le commencement de la création de Dieu. Apocalypse 3:14.</w:t>
      </w:r>
    </w:p>
    <w:p>
      <w:pPr>
        <w:pStyle w:val="ArticleBody"/>
        <w:jc w:val="left"/>
      </w:pPr>
      <w:r>
        <w:rPr>
          <w:rFonts w:ascii="Times New Roman" w:hAnsi="Times New Roman" w:eastAsia="Times New Roman" w:cs="Times New Roman"/>
        </w:rPr>
        <w:t>Sœur White nous informe que c’est Jésus, le « témoin fidèle », qui présente un « témoignage direct » aux Laodicéens, morts dans leurs offenses et leurs péchés, et que, tout comme pour le message adressé à la vallée des ossements secs et morts, ce message provoque un ébranlement.</w:t>
      </w:r>
    </w:p>
    <w:p>
      <w:pPr>
        <w:pStyle w:val="ArticleScripture"/>
        <w:jc w:val="left"/>
      </w:pPr>
      <w:r>
        <w:rPr>
          <w:rFonts w:ascii="Times New Roman" w:hAnsi="Times New Roman" w:eastAsia="Times New Roman" w:cs="Times New Roman"/>
        </w:rPr>
        <w:t>Je demandai la signification de l’ébranlement que j’avais vu, et on me montra qu’il serait provoqué par le témoignage franc suscité par les conseils du Vrai Témoin aux Laodicéens. Cela produira son effet sur le cœur de celui qui le reçoit et le conduira à élever l’étendard et à répandre la vérité sans détour. Certains ne supporteront pas ce témoignage franc. Ils s’élèveront contre lui, et c’est cela qui provoquera un ébranlement au sein du peuple de Dieu.</w:t>
      </w:r>
    </w:p>
    <w:p>
      <w:pPr>
        <w:pStyle w:val="ArticleScripture"/>
        <w:jc w:val="left"/>
      </w:pPr>
      <w:r>
        <w:rPr>
          <w:rFonts w:ascii="Times New Roman" w:hAnsi="Times New Roman" w:eastAsia="Times New Roman" w:cs="Times New Roman"/>
        </w:rPr>
        <w:t>Je vis que le témoignage du Témoin Véritable n’a été qu’à moitié pris en considération. Le solennel témoignage dont dépend le destin de l’Église a été tenu en faible estime, sinon totalement méprisé. Ce témoignage doit produire une profonde repentance; tous ceux qui le reçoivent véritablement lui obéiront et seront purifiés.</w:t>
      </w:r>
    </w:p>
    <w:p>
      <w:pPr>
        <w:pStyle w:val="ArticleScripture"/>
        <w:jc w:val="left"/>
      </w:pPr>
      <w:r>
        <w:rPr>
          <w:rFonts w:ascii="Times New Roman" w:hAnsi="Times New Roman" w:eastAsia="Times New Roman" w:cs="Times New Roman"/>
        </w:rPr>
        <w:t>L’ange dit : « Ecoutez ! » Bientôt j’entendis une voix semblable à de nombreux instruments de musique, tous résonnant en des accords parfaits, doux et harmonieux. Elle surpassait toute musique que j’aie jamais entendue, semblant être pleine de miséricorde, de compassion, et d’une joie sainte et élevante. Elle fit vibrer tout mon être. L’ange dit : « Voyez ! » Mon attention se tourna alors vers la compagnie que j’avais vue, qui était puissamment ébranlée. On me montra ceux que j’avais auparavant vus pleurant et priant dans l’agonie de l’esprit. La compagnie d’anges gardiens autour d’eux avait été doublée, et ils étaient revêtus d’une armure de la tête aux pieds. Ils se mouvaient avec un ordre parfait, comme une compagnie de soldats. Leurs visages exprimaient le sévère conflit qu’ils avaient enduré, la lutte angoissante qu’ils avaient traversée. Pourtant, leurs traits, marqués par une sévère angoisse intérieure, brillaient maintenant de la lumière et de la gloire du ciel. Ils avaient remporté la victoire, et cela faisait jaillir d’eux la plus profonde gratitude et une joie sainte et sacrée.</w:t>
      </w:r>
    </w:p>
    <w:p>
      <w:pPr>
        <w:pStyle w:val="ArticleScripture"/>
        <w:jc w:val="left"/>
      </w:pPr>
      <w:r>
        <w:rPr>
          <w:rFonts w:ascii="Times New Roman" w:hAnsi="Times New Roman" w:eastAsia="Times New Roman" w:cs="Times New Roman"/>
        </w:rPr>
        <w:t>Les effectifs de ce groupe avaient diminué. Certains avaient été secoués et laissés en chemin. Les insouciants et les indifférents, qui ne s’étaient pas joints à ceux qui estimaient la victoire et le salut au point de supplier avec persévérance et de lutter avec angoisse pour les obtenir, ne les obtinrent pas; ils furent laissés en arrière dans les ténèbres, et leurs places furent aussitôt prises par d’autres qui saisissaient la vérité et rejoignaient les rangs. De mauvais anges les entouraient encore, mais n’avaient aucun pouvoir sur eux.</w:t>
      </w:r>
    </w:p>
    <w:p>
      <w:pPr>
        <w:pStyle w:val="ArticleScripture"/>
        <w:jc w:val="left"/>
      </w:pPr>
      <w:r>
        <w:rPr>
          <w:rFonts w:ascii="Times New Roman" w:hAnsi="Times New Roman" w:eastAsia="Times New Roman" w:cs="Times New Roman"/>
        </w:rPr>
        <w:t>"J'entendis ceux qui étaient revêtus de l'armure proclamer la vérité avec une grande puissance. Cela produisit un effet. Beaucoup avaient été enchaînés; des femmes par leurs maris, et des enfants par leurs parents. Les honnêtes gens qui avaient été empêchés d'entendre la vérité s'en saisirent maintenant avec empressement. Toute crainte de leurs proches avait disparu, et seule la vérité était exaltée à leurs yeux. Ils avaient faim et soif de vérité; elle leur était plus chère et plus précieuse que la vie. Je demandai ce qui avait produit ce grand changement. Un ange répondit: 'C'est la pluie de l'arrière-saison, le rafraîchissement venant de la présence du Seigneur, le grand cri du troisième ange.' Premiers écrits, 270, 271."</w:t>
      </w:r>
    </w:p>
    <w:p>
      <w:pPr>
        <w:pStyle w:val="ArticleBody"/>
        <w:jc w:val="left"/>
      </w:pPr>
      <w:r>
        <w:rPr>
          <w:rFonts w:ascii="Times New Roman" w:hAnsi="Times New Roman" w:eastAsia="Times New Roman" w:cs="Times New Roman"/>
        </w:rPr>
        <w:t>Le témoignage direct à Laodicée qui suscite une armée après un sévère ébranlement est le message adressé à la vallée des ossements morts et desséchés, et ces ossements représentent le message de Moïse et du messager Élie qui ont été tués dans la rue le 18 juillet 2020 par une bête qui monte de l’abîme.</w:t>
      </w:r>
    </w:p>
    <w:p>
      <w:pPr>
        <w:pStyle w:val="ArticleScripture"/>
        <w:jc w:val="left"/>
      </w:pPr>
      <w:r>
        <w:rPr>
          <w:rFonts w:ascii="Times New Roman" w:hAnsi="Times New Roman" w:eastAsia="Times New Roman" w:cs="Times New Roman"/>
        </w:rPr>
        <w:t>Un témoignage direct doit être rendu à nos églises et à nos institutions, pour éveiller ceux qui dorment.</w:t>
      </w:r>
    </w:p>
    <w:p>
      <w:pPr>
        <w:pStyle w:val="ArticleScripture"/>
        <w:jc w:val="left"/>
      </w:pPr>
      <w:r>
        <w:rPr>
          <w:rFonts w:ascii="Times New Roman" w:hAnsi="Times New Roman" w:eastAsia="Times New Roman" w:cs="Times New Roman"/>
        </w:rPr>
        <w:t>Lorsque la parole du Seigneur est crue et obéie, des progrès réguliers seront accomplis. Voyons maintenant notre grand besoin. Le Seigneur ne peut pas nous utiliser tant qu’il n’a pas insufflé la vie dans les os desséchés. J’ai entendu ces paroles : « Sans l’action profonde de l’Esprit de Dieu sur le cœur, sans son influence vivifiante, la vérité devient une lettre morte. » Review and Herald, 18 novembre 1902.</w:t>
      </w:r>
    </w:p>
    <w:p>
      <w:pPr>
        <w:pStyle w:val="ArticleBody"/>
        <w:jc w:val="left"/>
      </w:pPr>
      <w:r>
        <w:rPr>
          <w:rFonts w:ascii="Times New Roman" w:hAnsi="Times New Roman" w:eastAsia="Times New Roman" w:cs="Times New Roman"/>
        </w:rPr>
        <w:t>Nous avons montré que les quatre jalons qui représentent l’histoire des sept tonnerres se retrouvent dans chaque ligne de réforme. À cela s’ajoute le fait que, dans chaque ligne de réforme, chacun des quatre jalons représente le même thème prophétique. Avec Moïse, à chacun des quatre jalons typifiant les sept tonnerres, le thème était l’alliance avec un peuple choisi. Avec David, c’était l’arche de Dieu. Avec le Christ, c’étaient la mort et la résurrection. Avec les Millérites, c’était le principe du jour pour une année.</w:t>
      </w:r>
    </w:p>
    <w:p>
      <w:pPr>
        <w:pStyle w:val="ArticleBody"/>
        <w:jc w:val="left"/>
      </w:pPr>
      <w:r>
        <w:rPr>
          <w:rFonts w:ascii="Times New Roman" w:hAnsi="Times New Roman" w:eastAsia="Times New Roman" w:cs="Times New Roman"/>
        </w:rPr>
        <w:t>Pour Future for America, c’est l’islam. L’islam le 11 septembre 2001. Ce fut encore l’islam le 18 juillet 2020, avec la prédiction manquée, la première déception et le début d’un temps d’attente. Le troisième jalon qui produit une puissante armée qui se lève est le message des quatre vents, qui représente l’islam, le « cheval furieux » de la prophétie biblique.</w:t>
      </w:r>
    </w:p>
    <w:p>
      <w:pPr>
        <w:pStyle w:val="ArticleScripture"/>
        <w:jc w:val="left"/>
      </w:pPr>
      <w:r>
        <w:rPr>
          <w:rFonts w:ascii="Times New Roman" w:hAnsi="Times New Roman" w:eastAsia="Times New Roman" w:cs="Times New Roman"/>
        </w:rPr>
        <w:t>Les anges retiennent les quatre vents, représentés sous la forme d’un cheval furieux cherchant à se libérer et à se ruer sur la surface de toute la terre, semant la destruction et la mort sur son passage.</w:t>
      </w:r>
    </w:p>
    <w:p>
      <w:pPr>
        <w:pStyle w:val="ArticleScripture"/>
        <w:jc w:val="left"/>
      </w:pPr>
      <w:r>
        <w:rPr>
          <w:rFonts w:ascii="Times New Roman" w:hAnsi="Times New Roman" w:eastAsia="Times New Roman" w:cs="Times New Roman"/>
        </w:rPr>
        <w:t>Dormirons-nous au bord même du monde éternel ? Serons-nous engourdis, froids et morts ? Oh, que nous puissions avoir dans nos églises l’Esprit et le souffle de Dieu insufflés à Son peuple, afin qu’ils se tiennent debout et vivent. Il nous faut voir que le chemin est étroit et la porte étroite. Mais, en passant par la porte étroite, son étendue est sans limite. Manuscript Releases, volume 20, 216, 217.</w:t>
      </w:r>
    </w:p>
    <w:p>
      <w:pPr>
        <w:pStyle w:val="ArticleBody"/>
        <w:jc w:val="left"/>
      </w:pPr>
      <w:r>
        <w:rPr>
          <w:rFonts w:ascii="Times New Roman" w:hAnsi="Times New Roman" w:eastAsia="Times New Roman" w:cs="Times New Roman"/>
        </w:rPr>
        <w:t>Aussitôt qu’Élie et Moïse se lèvent, ils sont enlevés au ciel comme un étendard.</w:t>
      </w:r>
    </w:p>
    <w:p>
      <w:pPr>
        <w:pStyle w:val="ArticleScripture"/>
        <w:jc w:val="left"/>
      </w:pPr>
      <w:r>
        <w:rPr>
          <w:rFonts w:ascii="Times New Roman" w:hAnsi="Times New Roman" w:eastAsia="Times New Roman" w:cs="Times New Roman"/>
        </w:rPr>
        <w:t>Et ils entendirent une voix forte venant du ciel qui leur disait : Montez ici. Et ils montèrent au ciel dans une nuée ; et leurs ennemis les virent. Apocalypse 11:12.</w:t>
      </w:r>
    </w:p>
    <w:p>
      <w:pPr>
        <w:pStyle w:val="ArticleBody"/>
        <w:jc w:val="left"/>
      </w:pPr>
      <w:r>
        <w:rPr>
          <w:rFonts w:ascii="Times New Roman" w:hAnsi="Times New Roman" w:eastAsia="Times New Roman" w:cs="Times New Roman"/>
        </w:rPr>
        <w:t>Nous aborderons l’étendard représenté par Moïse et Élie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L’avenir de l’Amérique et le 18 juillet 2020 - Numéro cinq</dc:title>
  <dc:subject>L’Enseigne</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