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L'avenir de l'Amérique et le 18 juillet 2020 - Numéro sept</w:t>
      </w:r>
    </w:p>
    <w:p>
      <w:pPr>
        <w:pStyle w:val="ArticleSubtitle"/>
        <w:jc w:val="left"/>
      </w:pPr>
      <w:r>
        <w:rPr>
          <w:rFonts w:ascii="Arial" w:hAnsi="Arial" w:eastAsia="Arial" w:cs="Arial"/>
        </w:rPr>
        <w:t>Les Archers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2023-09-25</w:t>
      </w:r>
    </w:p>
    <w:p>
      <w:pPr>
        <w:pStyle w:val="ArticleBody"/>
        <w:jc w:val="left"/>
      </w:pPr>
      <w:r>
        <w:rPr>
          <w:rFonts w:ascii="Times New Roman" w:hAnsi="Times New Roman" w:eastAsia="Times New Roman" w:cs="Times New Roman"/>
        </w:rPr>
        <w:t>Nous avons traité du « fardeau de la vallée de la vision » d’Ésaïe vingt-deux dans un article récent. Là, nous avons identifié la « vallée de la vision » comme un symbole géographique de la distinction entre les Laodicéens et les Philadelphiens dans les « derniers jours ». Ce qui liait les vierges laodicéennes insensées en faisceaux pour les feux de destruction, c’étaient les « archers ». Les archers de la prophétie biblique représentent l’islam.</w:t>
      </w:r>
    </w:p>
    <w:p>
      <w:pPr>
        <w:pStyle w:val="ArticleScripture"/>
        <w:jc w:val="left"/>
      </w:pPr>
      <w:r>
        <w:rPr>
          <w:rFonts w:ascii="Times New Roman" w:hAnsi="Times New Roman" w:eastAsia="Times New Roman" w:cs="Times New Roman"/>
        </w:rPr>
        <w:t>Et Dieu dit à Abraham: Que cela ne te paraisse pas pénible à cause de l’enfant et de ta servante; dans tout ce que Sara te dira, écoute sa voix; car c’est d’Isaac que sera appelée pour toi une descendance. Je ferai aussi une nation du fils de la servante, parce qu’il est ta descendance. Abraham se leva de bon matin, prit du pain et une outre d’eau, les donna à Agar, les mit sur son épaule, lui remit aussi l’enfant, et la renvoya. Elle s’en alla et erra dans le désert de Beer-Shéba. L’eau de l’outre vint à manquer, et elle laissa l’enfant sous un des arbrisseaux. Elle alla s’asseoir vis-à-vis, à une bonne distance, à portée d’arc; car elle disait: Que je ne voie pas mourir l’enfant! Elle s’assit donc vis-à-vis, éleva la voix et pleura. Dieu entendit la voix de l’enfant; et l’ange de Dieu appela Agar du ciel et lui dit: Qu’as-tu, Agar? Ne crains point; car Dieu a entendu la voix de l’enfant là où il est. Lève-toi, relève l’enfant, et soutiens-le de ta main; car je ferai de lui une grande nation. Dieu lui ouvrit les yeux, et elle vit un puits d’eau; elle alla remplir l’outre d’eau et donna à boire à l’enfant. Dieu fut avec l’enfant; il grandit, habita dans le désert et devint archer. Genèse 21:12-21.</w:t>
      </w:r>
    </w:p>
    <w:p>
      <w:pPr>
        <w:pStyle w:val="ArticleBody"/>
        <w:jc w:val="left"/>
      </w:pPr>
      <w:r>
        <w:rPr>
          <w:rFonts w:ascii="Times New Roman" w:hAnsi="Times New Roman" w:eastAsia="Times New Roman" w:cs="Times New Roman"/>
        </w:rPr>
        <w:t>Ismaël, fils d'Agar, devait devenir le père de la nation de l'islam et il était représenté comme "un archer". La première mention d'Ismaël identifie son rôle dans la prophétie biblique.</w:t>
      </w:r>
    </w:p>
    <w:p>
      <w:pPr>
        <w:pStyle w:val="ArticleScripture"/>
        <w:jc w:val="left"/>
      </w:pPr>
      <w:r>
        <w:rPr>
          <w:rFonts w:ascii="Times New Roman" w:hAnsi="Times New Roman" w:eastAsia="Times New Roman" w:cs="Times New Roman"/>
        </w:rPr>
        <w:t>Et l'ange du Seigneur lui dit : Voici, tu es enceinte et tu enfanteras un fils, et tu lui donneras le nom d'Ismaël, car le Seigneur a entendu ta détresse. Et il sera un homme sauvage ; sa main sera contre tous, et la main de tous sera contre lui ; et il habitera en présence de tous ses frères. Genèse 16:11, 12.</w:t>
      </w:r>
    </w:p>
    <w:p>
      <w:pPr>
        <w:pStyle w:val="ArticleBody"/>
        <w:jc w:val="left"/>
      </w:pPr>
      <w:r>
        <w:rPr>
          <w:rFonts w:ascii="Times New Roman" w:hAnsi="Times New Roman" w:eastAsia="Times New Roman" w:cs="Times New Roman"/>
        </w:rPr>
        <w:t>La nation de l'Islam sera "contre tout homme", et "la main de tout homme" sera "contre lui". Le mot traduit par "sauvage" désigne l'âne sauvage d'Arabie, ainsi, dès l'origine, Ismaël, en tant que symbole prophétique, est associé à la "famille des chevaux", et il rassemblera toutes les nations du monde contre sa nation.</w:t>
      </w:r>
    </w:p>
    <w:p>
      <w:pPr>
        <w:pStyle w:val="ArticleBody"/>
        <w:jc w:val="left"/>
      </w:pPr>
      <w:r>
        <w:rPr>
          <w:rFonts w:ascii="Times New Roman" w:hAnsi="Times New Roman" w:eastAsia="Times New Roman" w:cs="Times New Roman"/>
        </w:rPr>
        <w:t>Les millérites ont identifié que les trois malheurs d’Apocalypse 9 représentent l’histoire prophétique de l’islam et, ce faisant, ils ont représenté visuellement l’islam sous la forme d’un cheval sur les deux tables sacrées d’Habacuc. Ces tableaux ont été « dirigés par la main du Seigneur » et ont été prophétisés dans Habacuc chapitre deux. Rejeter la vérité selon laquelle l’islam est représenté par les trois malheurs d’Apocalypse chapitre huit, verset treize, c’est rejeter l’Esprit de prophétie et Habacuc. C’est un rejet à la fois de la Bible et de l’Esprit de prophétie.</w:t>
      </w:r>
    </w:p>
    <w:p>
      <w:pPr>
        <w:pStyle w:val="ArticleScripture"/>
        <w:jc w:val="left"/>
      </w:pPr>
      <w:r>
        <w:rPr>
          <w:rFonts w:ascii="Times New Roman" w:hAnsi="Times New Roman" w:eastAsia="Times New Roman" w:cs="Times New Roman"/>
        </w:rPr>
        <w:t>Et je vis, et j’entendis un ange qui volait par le milieu du ciel, disant d’une voix forte : Malheur, malheur, malheur aux habitants de la terre, à cause des autres sonneries de trompette des trois anges qui doivent encore sonner ! Apocalypse 8:13.</w:t>
      </w:r>
    </w:p>
    <w:p>
      <w:pPr>
        <w:pStyle w:val="ArticleBody"/>
        <w:jc w:val="left"/>
      </w:pPr>
      <w:r>
        <w:rPr>
          <w:rFonts w:ascii="Times New Roman" w:hAnsi="Times New Roman" w:eastAsia="Times New Roman" w:cs="Times New Roman"/>
        </w:rPr>
        <w:t>Rejeter la vérité, c’est être voué aux flammes de la destruction, et l’Adventisme a commencé son rejet progressif de la vérité en 1863. L’islam est la question qui réunit toutes les nations du monde durant le troisième malheur. Cette unité a été illustrée le 11 septembre 2001 qui, en tant que premier jalon des sept tonnerres, doit aussi représenter le dernier jalon des sept tonnerres. Le dernier jalon des sept tonnerres dans les « derniers jours » est la loi du dimanche, puis le troisième malheur vient rapidement. La puissance qui met les nations en colère, c’est l’islam, et dans les derniers jours l’islam a mis les nations en colère le 11 septembre 2001, mais elles ont été simultanément « tenues en échec ». À ce moment-là, la pluie de l’arrière-saison a commencé à tomber légèrement, en prélude à l’effusion complète qui a lieu lorsque l’épouse se prépare.</w:t>
      </w:r>
    </w:p>
    <w:p>
      <w:pPr>
        <w:pStyle w:val="ArticleScripture"/>
        <w:jc w:val="left"/>
      </w:pPr>
      <w:r>
        <w:rPr>
          <w:rFonts w:ascii="Times New Roman" w:hAnsi="Times New Roman" w:eastAsia="Times New Roman" w:cs="Times New Roman"/>
        </w:rPr>
        <w:t>"À ce moment-là, tandis que l'œuvre du salut s'achève, la détresse viendra sur la terre, et les nations seront en colère, mais elles seront contenues de sorte à ne pas empêcher l'œuvre du troisième ange. À ce moment-là, la 'pluie de l'arrière-saison', ou le rafraîchissement venant de la présence du Seigneur, tombera pour donner de la puissance à la voix forte du troisième ange et préparer les saints à tenir ferme pendant la période où les sept dernières plaies seront versées." Premiers écrits, 85.</w:t>
      </w:r>
    </w:p>
    <w:p>
      <w:pPr>
        <w:pStyle w:val="ArticleBody"/>
        <w:jc w:val="left"/>
      </w:pPr>
      <w:r>
        <w:rPr>
          <w:rFonts w:ascii="Times New Roman" w:hAnsi="Times New Roman" w:eastAsia="Times New Roman" w:cs="Times New Roman"/>
        </w:rPr>
        <w:t>Le 11 septembre 2001, le jugement des vivants a commencé; les nations se sont irritées par l’attaque de l’islam contre les États-Unis, et la pluie de l’arrière-saison a commencé à tomber. Le jugement commence par la maison de Dieu et le jugement de la maison de Dieu s’achève lors de la crise de la loi du dimanche; ensuite commence le jugement de l’autre troupeau de Dieu. Beaucoup de choses sont en jeu avec cette vérité capitale, mais ces vérités sont bien documentées dans la série Les Tables d’Habacuc. Il était important d’exposer ces choses ici dans cet article avant de revenir au récit d’Apocalypse 11.</w:t>
      </w:r>
    </w:p>
    <w:p>
      <w:pPr>
        <w:pStyle w:val="ArticleScripture"/>
        <w:jc w:val="left"/>
      </w:pPr>
      <w:r>
        <w:rPr>
          <w:rFonts w:ascii="Times New Roman" w:hAnsi="Times New Roman" w:eastAsia="Times New Roman" w:cs="Times New Roman"/>
        </w:rPr>
        <w:t>Et, à la même heure, il y eut un grand tremblement de terre, et le dixième de la ville tomba, et, dans le tremblement de terre, sept mille hommes furent tués; et le reste fut saisi de crainte et rendit gloire au Dieu du ciel. Le second malheur est passé; et voici, le troisième malheur vient bientôt. Apocalypse 11:13, 14.</w:t>
      </w:r>
    </w:p>
    <w:p>
      <w:pPr>
        <w:pStyle w:val="ArticleBody"/>
        <w:jc w:val="left"/>
      </w:pPr>
      <w:r>
        <w:rPr>
          <w:rFonts w:ascii="Times New Roman" w:hAnsi="Times New Roman" w:eastAsia="Times New Roman" w:cs="Times New Roman"/>
        </w:rPr>
        <w:t>Le « grand tremblement de terre » qui a marqué le renversement de la nation française pendant la Révolution française représente le renversement des États-Unis au moment de la loi du dimanche. L’apostasie nationale doit être suivie par la ruine nationale, et lorsque les États-Unis seront ruinés, la terre entière sera ébranlée jusque dans ses fondements, d’où le symbole du « tremblement de terre ». À ce moment-là, « le troisième malheur vient bientôt ». L’islam est identifié sur les deux tables sacrées comme le premier et le deuxième malheur d’Apocalypse 9, et si le premier malheur est l’islam et le deuxième malheur est l’islam, alors le troisième malheur doit être l’islam, car sur le témoignage de deux, une chose est établie. Les États-Unis seront de nouveau frappés par l’islam au moment de la loi du dimanche.</w:t>
      </w:r>
    </w:p>
    <w:p>
      <w:pPr>
        <w:pStyle w:val="ArticleBody"/>
        <w:jc w:val="left"/>
      </w:pPr>
      <w:r>
        <w:rPr>
          <w:rFonts w:ascii="Times New Roman" w:hAnsi="Times New Roman" w:eastAsia="Times New Roman" w:cs="Times New Roman"/>
        </w:rPr>
        <w:t>En parlant de la vallée d’ossements d’Ézéchiel, Sœur White rapporte ce qui suit.</w:t>
      </w:r>
    </w:p>
    <w:p>
      <w:pPr>
        <w:pStyle w:val="ArticleScripture"/>
        <w:jc w:val="left"/>
      </w:pPr>
      <w:r>
        <w:rPr>
          <w:rFonts w:ascii="Times New Roman" w:hAnsi="Times New Roman" w:eastAsia="Times New Roman" w:cs="Times New Roman"/>
        </w:rPr>
        <w:t>Des anges retiennent les quatre vents, représentés comme un cheval furieux cherchant à se libérer et à se ruer sur la face de toute la terre, portant la destruction et la mort sur son passage.</w:t>
      </w:r>
    </w:p>
    <w:p>
      <w:pPr>
        <w:pStyle w:val="ArticleScripture"/>
        <w:jc w:val="left"/>
      </w:pPr>
      <w:r>
        <w:rPr>
          <w:rFonts w:ascii="Times New Roman" w:hAnsi="Times New Roman" w:eastAsia="Times New Roman" w:cs="Times New Roman"/>
        </w:rPr>
        <w:t>Allons-nous dormir au seuil même du monde éternel ? Serons-nous engourdis, froids et morts ? Oh ! que nous puissions avoir dans nos églises l’Esprit et le souffle de Dieu insufflés à son peuple, afin qu’ils se tiennent debout et vivent. Nous devons reconnaître que le chemin est étroit et que la porte est étroite. Mais lorsque nous franchissons la porte étroite, son ampleur est sans limite. Manuscript Releases, volume 20, 217.</w:t>
      </w:r>
    </w:p>
    <w:p>
      <w:pPr>
        <w:pStyle w:val="ArticleBody"/>
        <w:jc w:val="left"/>
      </w:pPr>
      <w:r>
        <w:rPr>
          <w:rFonts w:ascii="Times New Roman" w:hAnsi="Times New Roman" w:eastAsia="Times New Roman" w:cs="Times New Roman"/>
        </w:rPr>
        <w:t>Le message des « quatre vents » qui relève les deux prophètes de l’Apocalypse 11 est le message du cheval courroucé de la prophétie biblique, tel qu’il est attesté dans tout le témoignage biblique, mais aussi tel qu’il est représenté visuellement sur les deux tables sacrées d’Habacuc. Le message qui remet Élie et Moïse sur leurs pieds est le message du troisième malheur, qui vient rapidement après qu’ils se sont relevés, car, lorsque la loi du dimanche arrive et que l’islam frappe de nouveau, Moïse et Élie sont élevés comme étendard pour les nations.</w:t>
      </w:r>
    </w:p>
    <w:p>
      <w:pPr>
        <w:pStyle w:val="ArticleBody"/>
        <w:jc w:val="left"/>
      </w:pPr>
      <w:r>
        <w:rPr>
          <w:rFonts w:ascii="Times New Roman" w:hAnsi="Times New Roman" w:eastAsia="Times New Roman" w:cs="Times New Roman"/>
        </w:rPr>
        <w:t>Le troisième malheur de l’islam est aussi la septième trompette. La septième trompette a commencé à sonner le 22 octobre 1844, lorsque le jugement a débuté.</w:t>
      </w:r>
    </w:p>
    <w:p>
      <w:pPr>
        <w:pStyle w:val="ArticleScripture"/>
        <w:jc w:val="left"/>
      </w:pPr>
      <w:r>
        <w:rPr>
          <w:rFonts w:ascii="Times New Roman" w:hAnsi="Times New Roman" w:eastAsia="Times New Roman" w:cs="Times New Roman"/>
        </w:rPr>
        <w:t>Mais aux jours de la voix du septième ange, quand il commencera à sonner, le mystère de Dieu s’achèvera, comme il l’a déclaré à ses serviteurs les prophètes. Apocalypse 10:7.</w:t>
      </w:r>
    </w:p>
    <w:p>
      <w:pPr>
        <w:pStyle w:val="ArticleBody"/>
        <w:jc w:val="left"/>
      </w:pPr>
      <w:r>
        <w:rPr>
          <w:rFonts w:ascii="Times New Roman" w:hAnsi="Times New Roman" w:eastAsia="Times New Roman" w:cs="Times New Roman"/>
        </w:rPr>
        <w:t>Les "jours de la voix du septième ange" sont les jours du jugement investigatif, qui ont commencé le 22 octobre 1844. Ensuite, le jugement des morts a commencé. Lorsque le troisième malheur survient rapidement, le retentissement de la septième trompette est de nouveau signalé. Ce retentissement n'est pas le début du jugement investigatif, mais la fin du jugement de la maison de Dieu, et le début du jugement de l'autre troupeau de Dieu.</w:t>
      </w:r>
    </w:p>
    <w:p>
      <w:pPr>
        <w:pStyle w:val="ArticleScripture"/>
        <w:jc w:val="left"/>
      </w:pPr>
      <w:r>
        <w:rPr>
          <w:rFonts w:ascii="Times New Roman" w:hAnsi="Times New Roman" w:eastAsia="Times New Roman" w:cs="Times New Roman"/>
        </w:rPr>
        <w:t>Et le septième ange sonna; et il y eut dans le ciel de grandes voix, disant: Les royaumes de ce monde sont devenus ceux de notre Seigneur et de son Christ; et il régnera aux siècles des siècles. Et les vingt-quatre anciens, qui étaient assis devant Dieu sur leurs trônes, se prosternèrent la face contre terre et adorèrent Dieu, disant: Nous te rendons grâces, Seigneur Dieu Tout-Puissant, toi qui es, qui étais, et qui viens, parce que tu as pris en main ta grande puissance et as établi ton règne. Apocalypse 11:15-17.</w:t>
      </w:r>
    </w:p>
    <w:p>
      <w:pPr>
        <w:pStyle w:val="ArticleBody"/>
        <w:jc w:val="left"/>
      </w:pPr>
      <w:r>
        <w:rPr>
          <w:rFonts w:ascii="Times New Roman" w:hAnsi="Times New Roman" w:eastAsia="Times New Roman" w:cs="Times New Roman"/>
        </w:rPr>
        <w:t>Le « mystère de Dieu », c’est Christ en nous, l’espérance de la gloire, qui s’achève à l’époque où Moïse et Élie se lèvent et sont ressuscités par un message de la Parole de Dieu qui identifie l’islam. Si le message est reçu, il lie une âme pour le grenier céleste, mais pour ceux qui rejettent le message, c’est le message des archers de l’islam qui les lie en gerbes pour être brûlés dans les feux de la destruction. Le message de la septième trompette scelle les cent quarante-quatre mille avant qu’ils ne soient élevés comme un étendard pour rassembler l’autre troupeau de Dieu. Les deux prophètes ressuscités doivent d’abord être scellés avant que le monde puisse être averti.</w:t>
      </w:r>
    </w:p>
    <w:p>
      <w:pPr>
        <w:pStyle w:val="ArticleScripture"/>
        <w:jc w:val="left"/>
      </w:pPr>
      <w:r>
        <w:rPr>
          <w:rFonts w:ascii="Times New Roman" w:hAnsi="Times New Roman" w:eastAsia="Times New Roman" w:cs="Times New Roman"/>
        </w:rPr>
        <w:t>L’œuvre du Saint-Esprit est de convaincre le monde de péché, de justice et de jugement. Le monde ne peut être averti qu’en voyant ceux qui croient à la vérité, sanctifiés par la vérité, agir selon des principes élevés et saints, et montrer, d’une manière élevée et noble, la ligne de démarcation entre ceux qui gardent les commandements de Dieu et ceux qui les foulent aux pieds. La sanctification de l’Esprit marque la différence entre ceux qui ont le sceau de Dieu et ceux qui observent un faux jour de repos. Lorsque l’épreuve viendra, il sera clairement révélé ce qu’est la marque de la bête. C’est l’observance du dimanche. Ceux qui, après avoir entendu la vérité, continuent de considérer ce jour comme saint portent la signature de l’homme du péché, qui a pensé changer les temps et les lois. École de formation biblique, 1er décembre 1903.</w:t>
      </w:r>
    </w:p>
    <w:p>
      <w:pPr>
        <w:pStyle w:val="ArticleBody"/>
        <w:jc w:val="left"/>
      </w:pPr>
      <w:r>
        <w:rPr>
          <w:rFonts w:ascii="Times New Roman" w:hAnsi="Times New Roman" w:eastAsia="Times New Roman" w:cs="Times New Roman"/>
        </w:rPr>
        <w:t>Quand les cent quarante-quatre mille seront élevés comme un étendard pour les nations, les nations se mettront en colère. La puissance qui met les nations en colère dans la prophétie biblique, c’est l’islam. L’islam frappera de nouveau les États-Unis au moment de la loi du dimanche.</w:t>
      </w:r>
    </w:p>
    <w:p>
      <w:pPr>
        <w:pStyle w:val="ArticleScripture"/>
        <w:jc w:val="left"/>
      </w:pPr>
      <w:r>
        <w:rPr>
          <w:rFonts w:ascii="Times New Roman" w:hAnsi="Times New Roman" w:eastAsia="Times New Roman" w:cs="Times New Roman"/>
        </w:rPr>
        <w:t>Et les nations furent irritées, et ta colère est venue, et le temps des morts, afin qu’ils soient jugés, et pour que tu donnes la récompense à tes serviteurs les prophètes, aux saints, et à ceux qui craignent ton nom, petits et grands; et pour que tu détruises ceux qui détruisent la terre. Et le temple de Dieu fut ouvert dans le ciel, et on vit dans son temple l’arche de son alliance; et il y eut des éclairs, des voix, des tonnerres, un tremblement de terre, et une forte grêle. Apocalypse 11:18, 19.</w:t>
      </w:r>
    </w:p>
    <w:p>
      <w:pPr>
        <w:pStyle w:val="ArticleBody"/>
        <w:jc w:val="left"/>
      </w:pPr>
      <w:r>
        <w:rPr>
          <w:rFonts w:ascii="Times New Roman" w:hAnsi="Times New Roman" w:eastAsia="Times New Roman" w:cs="Times New Roman"/>
        </w:rPr>
        <w:t>Après cette série d’événements prophétiques, Jean présente l’Église, appelée à être l’étendard.</w:t>
      </w:r>
    </w:p>
    <w:p>
      <w:pPr>
        <w:pStyle w:val="ArticleScripture"/>
        <w:jc w:val="left"/>
      </w:pPr>
      <w:r>
        <w:rPr>
          <w:rFonts w:ascii="Times New Roman" w:hAnsi="Times New Roman" w:eastAsia="Times New Roman" w:cs="Times New Roman"/>
        </w:rPr>
        <w:t>Et il apparut dans le ciel un grand prodige : une femme revêtue du soleil, avec la lune sous ses pieds, et sur sa tête une couronne de douze étoiles. Et, enceinte, elle criait, en travail d’enfantement, souffrant pour être délivrée. Apocalypse 12:1.</w:t>
      </w:r>
    </w:p>
    <w:p>
      <w:pPr>
        <w:pStyle w:val="ArticleBody"/>
        <w:jc w:val="left"/>
      </w:pPr>
      <w:r>
        <w:rPr>
          <w:rFonts w:ascii="Times New Roman" w:hAnsi="Times New Roman" w:eastAsia="Times New Roman" w:cs="Times New Roman"/>
        </w:rPr>
        <w:t>Ici, l’Église qui a été mise à mort, foulée aux pieds, ressuscitée, puis enlevée au ciel comme l’étendard de Dieu, resplendit de la gloire du soleil. Ils se tiennent sur la lune, représentant l’ombre des douze étoiles sur leur couronne. Cette ombre, ce sont les douze tribus de l’Israël ancien, qui préfiguraient et reflétaient les douze disciples, lesquels sont les douze étoiles de sa couronne. Le commencement de l’Israël ancien préfigure la fin de l’Israël ancien dans l’illustration.</w:t>
      </w:r>
    </w:p>
    <w:p>
      <w:pPr>
        <w:pStyle w:val="ArticleBody"/>
        <w:jc w:val="left"/>
      </w:pPr>
      <w:r>
        <w:rPr>
          <w:rFonts w:ascii="Times New Roman" w:hAnsi="Times New Roman" w:eastAsia="Times New Roman" w:cs="Times New Roman"/>
        </w:rPr>
        <w:t>La femme est sur le point de mettre au monde un enfant, ce qui identifie la naissance du Christ à la fin de l’ancien Israël, mais représente désormais la naissance des Gentils qui sortent de Babylone et se joignent aux cent quarante-quatre mille. Dès qu’Élie et Moïse seront élevés en étendard, elle met au monde l’autre troupeau de Dieu qui répondra à l’étendard.</w:t>
      </w:r>
    </w:p>
    <w:p>
      <w:pPr>
        <w:pStyle w:val="ArticleBody"/>
        <w:jc w:val="left"/>
      </w:pPr>
      <w:r>
        <w:rPr>
          <w:rFonts w:ascii="Times New Roman" w:hAnsi="Times New Roman" w:eastAsia="Times New Roman" w:cs="Times New Roman"/>
        </w:rPr>
        <w:t>« Le monde ne peut être averti que » en voyant les cent quarante-quatre mille élevés comme un étendard pendant la crise qui commence avec la loi du dimanche aux États-Unis. Ceux qui sortent de Babylone et se tiennent aux côtés des cent quarante-quatre mille sont représentés par la grande foule. Ces deux groupes, présentés dans Apocalypse 7, sont représentés par Moïse et Élie au mont de la Transfiguration, et l’Église triomphante de Dieu, ressuscitée et élevée comme un étendard, s’unit à l’autre troupeau de Dieu, qui se trouve alors encore à Babylone, durant ce temps final de crise.</w:t>
      </w:r>
    </w:p>
    <w:p>
      <w:pPr>
        <w:pStyle w:val="ArticleScripture"/>
        <w:jc w:val="left"/>
      </w:pPr>
      <w:r>
        <w:rPr>
          <w:rFonts w:ascii="Times New Roman" w:hAnsi="Times New Roman" w:eastAsia="Times New Roman" w:cs="Times New Roman"/>
        </w:rPr>
        <w:t>Écoutez la parole du Seigneur, vous qui tremblez à sa parole; vos frères qui vous haïssaient, qui vous ont chassés à cause de mon nom, ont dit: Que le Seigneur soit glorifié! Mais il apparaîtra pour votre joie, et eux seront couverts de honte. Un bruit retentit de la ville, une voix vient du temple, la voix du Seigneur qui fait retomber la rétribution sur ses ennemis. Avant d’être en travail, elle a enfanté; avant que la douleur n’arrive sur elle, elle a mis au monde un enfant mâle. Qui a jamais entendu pareille chose? Qui a jamais vu de telles choses? Un pays peut-il naître en un jour? Une nation est-elle enfantée d’un seul coup? Car dès que Sion a été en travail, elle a mis au monde ses enfants. Fais-je parvenir jusqu’au terme, sans faire enfanter? dit le Seigneur; moi qui fais enfanter, fermerais-je le sein? dit ton Dieu. Réjouissez-vous avec Jérusalem, et soyez dans l’allégresse avec elle, vous tous qui l’aimez; exultez avec elle de joie, vous tous qui êtes en deuil d’elle, afin que vous tétiez et soyez rassasiés aux seins de ses consolations; afin que vous vous abreuviez et vous délectiez de l’abondance de sa gloire. Car ainsi parle le Seigneur: Voici, je ferai couler vers elle la paix comme un fleuve, et la gloire des nations comme un torrent débordant; alors vous téterez, vous serez portés sur la hanche, et bercés sur les genoux. Comme un homme que sa mère console, ainsi je vous consolerai; vous serez consolés à Jérusalem. Vous le verrez, et votre cœur se réjouira, et vos os reverdiront comme l’herbe; et la main du Seigneur se fera connaître à ses serviteurs, et son indignation à ses ennemis. Ésaïe 66:5-14.</w:t>
      </w:r>
    </w:p>
    <w:p>
      <w:pPr>
        <w:pStyle w:val="ArticleBody"/>
        <w:jc w:val="left"/>
      </w:pPr>
      <w:r>
        <w:rPr>
          <w:rFonts w:ascii="Times New Roman" w:hAnsi="Times New Roman" w:eastAsia="Times New Roman" w:cs="Times New Roman"/>
        </w:rPr>
        <w:t>Ceux qui naissent au moment où ils montent au ciel sont ceux qui ont été rejetés par leurs frères qui les haïssaient. Leurs frères qui les haïssaient et se réjouissaient de leur mort sont ceux qui se disent Juifs sans l’être. Ce sont ceux de la synagogue de Satan qui, selon la prophétie, se prosterneront aux pieds de l’étendard que constituent les « bannis d’Israël ».</w:t>
      </w:r>
    </w:p>
    <w:p>
      <w:pPr>
        <w:pStyle w:val="ArticleScripture"/>
        <w:jc w:val="left"/>
      </w:pPr>
      <w:r>
        <w:rPr>
          <w:rFonts w:ascii="Times New Roman" w:hAnsi="Times New Roman" w:eastAsia="Times New Roman" w:cs="Times New Roman"/>
        </w:rPr>
        <w:t>Il dressera un étendard pour les nations, rassemblera les exilés d’Israël, et réunira les dispersés de Juda des quatre coins de la terre. Ésaïe 11:12.</w:t>
      </w:r>
    </w:p>
    <w:p>
      <w:pPr>
        <w:pStyle w:val="ArticleScripture"/>
        <w:jc w:val="left"/>
      </w:pPr>
      <w:r>
        <w:rPr>
          <w:rFonts w:ascii="Times New Roman" w:hAnsi="Times New Roman" w:eastAsia="Times New Roman" w:cs="Times New Roman"/>
        </w:rPr>
        <w:t>"Vous pensez que ceux qui se prosternent devant les pieds des saints (Apocalypse 3:9) seront finalement sauvés. Sur ce point, je dois être en désaccord avec vous; car Dieu m'a montré que cette catégorie était composée d'Adventistes de profession, qui s'étaient détournés, et 'avaient de nouveau crucifié, pour eux-mêmes, le Fils de Dieu et l'avaient exposé à l'opprobre public'. Et à 'l'heure de la tentation', qui est encore à venir, destinée à manifester le vrai caractère de chacun, ils sauront qu'ils sont perdus pour toujours et, accablés d'angoisse intérieure, ils se prosterneront aux pieds des saints." Parole au Petit Troupeau, 12.</w:t>
      </w:r>
    </w:p>
    <w:p>
      <w:pPr>
        <w:pStyle w:val="ArticleBody"/>
        <w:jc w:val="left"/>
      </w:pPr>
      <w:r>
        <w:rPr>
          <w:rFonts w:ascii="Times New Roman" w:hAnsi="Times New Roman" w:eastAsia="Times New Roman" w:cs="Times New Roman"/>
        </w:rPr>
        <w:t>Que celui qui a des oreilles entende ce que l'Esprit dit aux églises.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de l'Amérique et le 18 juillet 2020 - Numéro sept</dc:title>
  <dc:subject>Les Archers</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