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L'histoire cachée du verset quarante - Numéro trois</w:t>
      </w:r>
    </w:p>
    <w:p>
      <w:pPr>
        <w:pStyle w:val="ArticleSubtitle"/>
        <w:jc w:val="left"/>
      </w:pPr>
      <w:r>
        <w:rPr>
          <w:rFonts w:ascii="Arial" w:hAnsi="Arial" w:eastAsia="Arial" w:cs="Arial"/>
        </w:rPr>
        <w:t>La loi du dimanche et le parcours prophétique : du Patriot Act à l’épreuve finale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2024-09-22</w:t>
      </w:r>
    </w:p>
    <w:p>
      <w:pPr>
        <w:pStyle w:val="ArticleScripture"/>
        <w:jc w:val="left"/>
      </w:pPr>
      <w:r>
        <w:rPr>
          <w:rFonts w:ascii="Times New Roman" w:hAnsi="Times New Roman" w:eastAsia="Times New Roman" w:cs="Times New Roman"/>
        </w:rPr>
        <w:t>Par le décret qui impose l’institution de la papauté en violation de la loi de Dieu, notre nation se dissociera entièrement de la justice. Lorsque le protestantisme tendra la main par-dessus le gouffre pour saisir celle du pouvoir romain, lorsqu’il s’étendra par-dessus l’abîme pour s’unir au spiritisme, lorsque, sous l’influence de cette triple union, notre pays répudiera tous les principes de sa Constitution en tant que gouvernement protestant et républicain et prendra des dispositions en vue de la propagation des mensonges et des tromperies papales, alors nous saurons que le temps est venu de l’œuvre prodigieuse de Satan et que la fin est proche.</w:t>
      </w:r>
    </w:p>
    <w:p>
      <w:pPr>
        <w:pStyle w:val="ArticleScripture"/>
        <w:jc w:val="left"/>
      </w:pPr>
      <w:r>
        <w:rPr>
          <w:rFonts w:ascii="Times New Roman" w:hAnsi="Times New Roman" w:eastAsia="Times New Roman" w:cs="Times New Roman"/>
        </w:rPr>
        <w:t>De même que l’approche des armées romaines était pour les disciples le signe de la destruction imminente de Jérusalem, de même cette apostasie peut être pour nous le signe que la limite de la patience de Dieu est atteinte, que la mesure de l’iniquité de notre nation est comble, et que l’ange de la miséricorde s’apprête à prendre son envol, pour ne plus jamais revenir. Le peuple de Dieu sera alors plongé dans ces scènes d’affliction et de détresse que les prophètes ont décrites comme le temps de la détresse de Jacob. Les cris des fidèles persécutés s’élèvent vers le ciel. Et comme le sang d’Abel criait de la terre, il y a aussi des voix qui crient vers Dieu depuis les tombes des martyrs, depuis les sépulcres de la mer, depuis les cavernes des montagnes, depuis les cryptes des couvents : 'Jusqu’à quand, Seigneur, saint et véritable, ne jugeras-tu pas et ne vengeras-tu pas notre sang sur ceux qui habitent la terre ?'</w:t>
      </w:r>
    </w:p>
    <w:p>
      <w:pPr>
        <w:pStyle w:val="ArticleScripture"/>
        <w:jc w:val="left"/>
      </w:pPr>
      <w:r>
        <w:rPr>
          <w:rFonts w:ascii="Times New Roman" w:hAnsi="Times New Roman" w:eastAsia="Times New Roman" w:cs="Times New Roman"/>
        </w:rPr>
        <w:t>Le Seigneur accomplit Son œuvre. Tout le ciel est en émoi. Le Juge de toute la terre va bientôt se lever et rétablir Son autorité outragée. La marque de la délivrance sera apposée sur les hommes qui gardent les commandements de Dieu, qui vénèrent Sa loi, et qui refusent la marque de la bête ou de son image.</w:t>
      </w:r>
    </w:p>
    <w:p>
      <w:pPr>
        <w:pStyle w:val="ArticleScripture"/>
        <w:jc w:val="left"/>
      </w:pPr>
      <w:r>
        <w:rPr>
          <w:rFonts w:ascii="Times New Roman" w:hAnsi="Times New Roman" w:eastAsia="Times New Roman" w:cs="Times New Roman"/>
        </w:rPr>
        <w:t>Dieu a révélé ce qui doit se produire dans les derniers jours, afin que son peuple soit préparé à faire face à la tempête d’opposition et de colère. Ceux qui ont été avertis des événements qui les attendent ne doivent pas rester assis dans l’attente calme de l’orage qui approche, se consolant à l’idée que le Seigneur abritera les siens au jour de la détresse. Nous devons être comme des hommes qui attendent leur Seigneur, non dans une attente oisive, mais dans un labeur zélé, avec une foi inébranlable. Ce n’est pas le moment de permettre que nos esprits soient absorbés par des choses de moindre importance. Pendant que les hommes dorment, Satan arrange activement les choses afin que le peuple du Seigneur n’ait ni miséricorde ni justice. Le mouvement du dimanche se fraye maintenant un chemin dans les ténèbres. Les dirigeants dissimulent le véritable enjeu, et beaucoup de ceux qui se joignent au mouvement ne voient pas eux-mêmes où tend le courant souterrain. Ses déclarations sont modérées et apparemment chrétiennes, mais, lorsqu’il parlera, il révélera l’esprit du dragon. C’est notre devoir de faire tout ce qui est en notre pouvoir pour détourner le danger menaçant. Nous devrions nous efforcer de désarmer les préjugés en nous présentant sous un jour juste devant le peuple. Nous devrions leur exposer la véritable question en jeu, opposant ainsi la protestation la plus efficace contre les mesures visant à restreindre la liberté de conscience. Nous devrions scruter les Écritures et être capables de donner la raison de notre foi. Le prophète dit : « Les méchants agiront méchamment, et aucun des méchants ne comprendra ; mais les sages comprendront. » Témoignages, volume 5, 451, 452.</w:t>
      </w:r>
    </w:p>
    <w:p>
      <w:pPr>
        <w:pStyle w:val="ArticleBody"/>
        <w:jc w:val="left"/>
      </w:pPr>
      <w:r>
        <w:rPr>
          <w:rFonts w:ascii="Times New Roman" w:hAnsi="Times New Roman" w:eastAsia="Times New Roman" w:cs="Times New Roman"/>
        </w:rPr>
        <w:t>Quand le "mouvement du dimanche" "parlera, il révélera l'esprit du dragon." Les quatre paragraphes indiquent qu'à la loi du dimanche, les États-Unis "se détacheront complètement de la justice." À la loi du dimanche, "le temps est venu pour l'action prodigieuse de Satan." À la loi du dimanche, la triple union est accomplie. À la loi du dimanche, les États-Unis "répudient tout principe de leur Constitution en tant que gouvernement républicain protestant", et ils "prennent aussi des dispositions pour la propagation des mensonges et des séductions papales." Cette loi du dimanche est un "signe pour nous que la limite de la patience de Dieu est atteinte, que la mesure de l'iniquité de notre nation est comble, et que l'ange de la miséricorde est sur le point de prendre son envol, pour ne jamais revenir." Ce signe a été typifié par l'avertissement donné par Jésus identifiant l'abomination de la désolation dont a parlé le prophète Daniel. C'est là que s'accomplit la prière des martyrs du cinquième sceau qui demandent: "Jusques à quand, ô Seigneur, saint et véritable, ne juges-tu pas et ne venges-tu pas notre sang sur ceux qui habitent la terre?" C'est également à ce jalon que les vierges sages et les vierges folles manifestent leur caractère.</w:t>
      </w:r>
    </w:p>
    <w:p>
      <w:pPr>
        <w:pStyle w:val="ArticleBody"/>
        <w:jc w:val="left"/>
      </w:pPr>
      <w:r>
        <w:rPr>
          <w:rFonts w:ascii="Times New Roman" w:hAnsi="Times New Roman" w:eastAsia="Times New Roman" w:cs="Times New Roman"/>
        </w:rPr>
        <w:t>Au moment de la loi du dimanche, les États-Unis "répudient tous les principes de leur Constitution." La période au cours de laquelle ce travail a été accompli a commencé avec le Patriot Act en 2001. La période allant de 2001 jusqu’à la loi du dimanche représente un travail progressif de répudiation de la Constitution. Ce travail progressif correspond à la ligne de prophétie où s’accomplit la formation de l’image de la bête. La ligne de l’image de la bête peut paraître un peu plus compliquée, mais cette complexité mérite d’être comprise. Ce qui complique la ligne de l’image de la bête, c’est qu’elle représente deux lignes.</w:t>
      </w:r>
    </w:p>
    <w:p>
      <w:pPr>
        <w:pStyle w:val="ArticleBody"/>
        <w:jc w:val="left"/>
      </w:pPr>
      <w:r>
        <w:rPr>
          <w:rFonts w:ascii="Times New Roman" w:hAnsi="Times New Roman" w:eastAsia="Times New Roman" w:cs="Times New Roman"/>
        </w:rPr>
        <w:t>Pour la bête de la terre, les deux lignes sont les cornes du républicanisme et du protestantisme. Ces deux cornes se rejoignent dans une relation Église-État et accomplissent ainsi la formation de l’image de la bête. La ligne de la formation de l’image de la bête comporte donc deux lignes au sein d’une seule et même ligne, car les cornes républicaine et protestante évoluent en parallèle à travers l’histoire, mais leurs lignes individuelles ont aussi leur propre témoignage prophétique à rendre. Une ligne prophétique, avec deux sujets parallèles, est plus complexe que le simple fait de marquer les jalons des actions politiques qui représentent l’expression associée à la Constitution.</w:t>
      </w:r>
    </w:p>
    <w:p>
      <w:pPr>
        <w:pStyle w:val="ArticleBody"/>
        <w:jc w:val="left"/>
      </w:pPr>
      <w:r>
        <w:rPr>
          <w:rFonts w:ascii="Times New Roman" w:hAnsi="Times New Roman" w:eastAsia="Times New Roman" w:cs="Times New Roman"/>
        </w:rPr>
        <w:t>Les deux lignes des cornes républicaine et protestante sont encore compliquées par le fait prophétique qu’au sein de la corne républicaine se trouve l’histoire de la lutte entre les Démocrates favorables à l’esclavage et les Républicains antiesclavagistes ; et qu’en outre, au sein de la corne protestante, il existe un processus de mise à l’épreuve continu qui suit les vierges sages et les vierges folles dans l’histoire de la corne protestante. Néanmoins, il est d’une importance capitale de s’ancrer dans ces vérités.</w:t>
      </w:r>
    </w:p>
    <w:p>
      <w:pPr>
        <w:pStyle w:val="ArticleBody"/>
        <w:jc w:val="left"/>
      </w:pPr>
      <w:r>
        <w:rPr>
          <w:rFonts w:ascii="Times New Roman" w:hAnsi="Times New Roman" w:eastAsia="Times New Roman" w:cs="Times New Roman"/>
        </w:rPr>
        <w:t>Dans la ligne représentée par les deux cornes de la bête de la terre, on trouve l’illustration parallèle de la formation soit d’un caractère du Christ, soit d’un caractère de Satan, ce qui équivaut à former soit une image du Christ, soit une image de la bête, car, dans ce contexte, la « bête » représente un être créé, par opposition au Créateur. La formation de ces attributs s’accomplit intérieurement chez tous les hommes, car lorsque le temps de probation se clôt, il n’y a que deux classes. La formation s’accomplit aussi extérieurement avec l’alliance entre la puissance papale et les Nations Unies.</w:t>
      </w:r>
    </w:p>
    <w:p>
      <w:pPr>
        <w:pStyle w:val="ArticleBody"/>
        <w:jc w:val="left"/>
      </w:pPr>
      <w:r>
        <w:rPr>
          <w:rFonts w:ascii="Times New Roman" w:hAnsi="Times New Roman" w:eastAsia="Times New Roman" w:cs="Times New Roman"/>
        </w:rPr>
        <w:t>Ainsi, la période d’épreuve pour la formation de l’image de la bête a commencé en 2001, et elle se termine avec la loi du dimanche aux États-Unis. Durant cette période, l’histoire prophétique des deux cornes de la bête de la terre met en évidence une controverse interne et externe au sein de chacune des cornes, qu’elle soit religieuse ou politique, ainsi qu’une lutte entre les deux cornes elles-mêmes.</w:t>
      </w:r>
    </w:p>
    <w:p>
      <w:pPr>
        <w:pStyle w:val="ArticleBody"/>
        <w:jc w:val="left"/>
      </w:pPr>
      <w:r>
        <w:rPr>
          <w:rFonts w:ascii="Times New Roman" w:hAnsi="Times New Roman" w:eastAsia="Times New Roman" w:cs="Times New Roman"/>
        </w:rPr>
        <w:t>La loi du dimanche aux États-Unis représente l’avertissement de fuir, que Jésus a identifié comme « l’abomination de la désolation ». La loi du dimanche aux États-Unis est la conclusion de la période qui a commencé en 2001. Le Patriot Act était « l’abomination de la désolation dont a parlé Daniel », et il a été identifié par Jésus comme un signe pour fuir une destruction à venir.</w:t>
      </w:r>
    </w:p>
    <w:p>
      <w:pPr>
        <w:pStyle w:val="ArticleBody"/>
        <w:jc w:val="left"/>
      </w:pPr>
      <w:r>
        <w:rPr>
          <w:rFonts w:ascii="Times New Roman" w:hAnsi="Times New Roman" w:eastAsia="Times New Roman" w:cs="Times New Roman"/>
        </w:rPr>
        <w:t>Le Patriot Act inclut la lumière prophétique de 1888 et le Blair Bill. Le Patriot Act contient donc aussi, de manière prophétique, la préfiguration de la loi dominicale; ainsi, la période à partir de 2001 commence par une loi dominicale, telle que préfigurée par 1888-Blair Bill, 2001-Patriot Act, et se termine par la loi dominicale.</w:t>
      </w:r>
    </w:p>
    <w:p>
      <w:pPr>
        <w:pStyle w:val="ArticleBody"/>
        <w:jc w:val="left"/>
      </w:pPr>
      <w:r>
        <w:rPr>
          <w:rFonts w:ascii="Times New Roman" w:hAnsi="Times New Roman" w:eastAsia="Times New Roman" w:cs="Times New Roman"/>
        </w:rPr>
        <w:t>L’avertissement de fuir les villes en 2001 typifie l’avertissement de fuir Babylone lors de la loi du dimanche. Le jugement infligé aux États-Unis lors de la loi du dimanche typifie le jugement infligé au monde entier lorsque Michel se lèvera et que la probation humaine se clôt. La signature du Christ, en tant qu’Alpha et Oméga, est à plusieurs reprises représentée dans les vérités représentées par le projet de loi Blair en 1888, ainsi que dans tout ce que 1888 représente, se répétant en 2001.</w:t>
      </w:r>
    </w:p>
    <w:p>
      <w:pPr>
        <w:pStyle w:val="ArticleBody"/>
        <w:jc w:val="left"/>
      </w:pPr>
      <w:r>
        <w:rPr>
          <w:rFonts w:ascii="Times New Roman" w:hAnsi="Times New Roman" w:eastAsia="Times New Roman" w:cs="Times New Roman"/>
        </w:rPr>
        <w:t>2001, préfiguré par 1888, représente non seulement le signal de s’enfuir, tel que représenté par l’abomination de la désolation, mais il était aussi représenté par l’an 66 apr. J.-C. et le siège de Cestius. Le siège de Titus en 70 apr. J.-C. représente la loi dominicale aux États-Unis. La loi dominicale aux États-Unis est représentée par l’année 321 et la première loi dominicale de Constantin, et 538 représente le moment où la dernière nation de la terre succombe à la marque de la bête.</w:t>
      </w:r>
    </w:p>
    <w:p>
      <w:pPr>
        <w:pStyle w:val="ArticleBody"/>
        <w:jc w:val="left"/>
      </w:pPr>
      <w:r>
        <w:rPr>
          <w:rFonts w:ascii="Times New Roman" w:hAnsi="Times New Roman" w:eastAsia="Times New Roman" w:cs="Times New Roman"/>
        </w:rPr>
        <w:t>2001, c’est 1888, Cestius et l’année 66 apr. J.-C. La loi du dimanche, c’est Titus et les années 70 et 321. 2001, c’est aussi le baptême de Jésus, et sa descente dans l’Apocalypse, chapitre dix, le 11 août 1840. Tous ces symboles contribuent à la ligne de la Constitution.</w:t>
      </w:r>
    </w:p>
    <w:p>
      <w:pPr>
        <w:pStyle w:val="ArticleBody"/>
        <w:jc w:val="left"/>
      </w:pPr>
      <w:r>
        <w:rPr>
          <w:rFonts w:ascii="Times New Roman" w:hAnsi="Times New Roman" w:eastAsia="Times New Roman" w:cs="Times New Roman"/>
        </w:rPr>
        <w:t>L'histoire prophétique des États-Unis est parallèle à l'histoire de l'Adventisme. En 1798, la papauté a reçu sa blessure mortelle, et 1798 était le temps de la fin, lorsque la portion des prophéties de Daniel qui se rapportait à l'histoire du premier et du deuxième ange d'Apocalypse 14 a été descellée. Là, en 1798, le commencement prophétique de l'Adventisme est marqué, et en 1798 la bête de la terre aux cornes semblables à celles d'un agneau est devenue le sixième royaume de la prophétie biblique.</w:t>
      </w:r>
    </w:p>
    <w:p>
      <w:pPr>
        <w:pStyle w:val="ArticleBody"/>
        <w:jc w:val="left"/>
      </w:pPr>
      <w:r>
        <w:rPr>
          <w:rFonts w:ascii="Times New Roman" w:hAnsi="Times New Roman" w:eastAsia="Times New Roman" w:cs="Times New Roman"/>
        </w:rPr>
        <w:t>1798 a été précédé de trois jalons prophétiques associés à la ligne de la bête terrestre, et donc à la voix des États-Unis et à la Constitution des États-Unis. Ces trois jalons furent la Déclaration d’indépendance, prononcée en 1776, puis la Constitution en 1789, et enfin les Lois sur les étrangers et la sédition de 1798.</w:t>
      </w:r>
    </w:p>
    <w:p>
      <w:pPr>
        <w:pStyle w:val="ArticleBody"/>
        <w:jc w:val="left"/>
      </w:pPr>
      <w:r>
        <w:rPr>
          <w:rFonts w:ascii="Times New Roman" w:hAnsi="Times New Roman" w:eastAsia="Times New Roman" w:cs="Times New Roman"/>
        </w:rPr>
        <w:t>Ces trois jalons concernent la ligne prophétique de la Constitution et marquent le début du sixième royaume de la prophétie biblique. La loi du dimanche marque la fin du règne du sixième royaume de la prophétie biblique; par conséquent, il doit, par nécessité prophétique, y avoir trois jalons qui précèdent la fin, comme l’ont préfiguré les trois jalons qui ont précédé le début.</w:t>
      </w:r>
    </w:p>
    <w:p>
      <w:pPr>
        <w:pStyle w:val="ArticleBody"/>
        <w:jc w:val="left"/>
      </w:pPr>
      <w:r>
        <w:rPr>
          <w:rFonts w:ascii="Times New Roman" w:hAnsi="Times New Roman" w:eastAsia="Times New Roman" w:cs="Times New Roman"/>
        </w:rPr>
        <w:t>En 2001, lors de la chute des tours, le Patriot Act est préfiguré par le projet de loi Blair de 1888, ainsi que par la rébellion manifeste des dirigeants de l’adventisme à la Conférence générale de Minneapolis. Une rébellion qu’un ange a dit à Sœur White être préfigurée par la rébellion contre Moïse de Coré, Dathan et Abiram est aussi préfigurée par le baptême du Christ en l’an 27 apr. J.-C., la restriction de l’islam le 11 août 1840 et la Déclaration d’indépendance en 1776, ainsi que par "l’abomination de la désolation, dont a parlé le prophète Daniel" comme signe pour fuir la colère à venir, telle que représentée par Cestius et l’an 66 apr. J.-C.</w:t>
      </w:r>
    </w:p>
    <w:p>
      <w:pPr>
        <w:pStyle w:val="ArticleBody"/>
        <w:jc w:val="left"/>
      </w:pPr>
      <w:r>
        <w:rPr>
          <w:rFonts w:ascii="Times New Roman" w:hAnsi="Times New Roman" w:eastAsia="Times New Roman" w:cs="Times New Roman"/>
        </w:rPr>
        <w:t>Si vous vous souvenez encore que la ligne prophétique que nous considérons maintenant est celle de la Constitution des États-Unis, toutes les lignes prophétiques susmentionnées contribuent à établir le thème prophétique représenté par la ligne de la Constitution. Pourtant, la ligne qui semble la plus interconnectée est celle de la formation de l’image de la bête. L’image de la bête est une image de la bête papale, représentée comme une bête sur laquelle règne une femme, c’est-à-dire la combinaison de l’Église et de l’État, l’Église contrôlant la relation. Afin que les États-Unis forment une image à la bête, le protestantisme apostat doit contrôler le gouvernement au point que celui-ci adopte et fasse appliquer des lois religieuses, et finalement la loi du dimanche.</w:t>
      </w:r>
    </w:p>
    <w:p>
      <w:pPr>
        <w:pStyle w:val="ArticleBody"/>
        <w:jc w:val="left"/>
      </w:pPr>
      <w:r>
        <w:rPr>
          <w:rFonts w:ascii="Times New Roman" w:hAnsi="Times New Roman" w:eastAsia="Times New Roman" w:cs="Times New Roman"/>
        </w:rPr>
        <w:t>À mesure que le processus de formation de l’image de la bête s’accomplit, la Constitution, dont l’un des principes majeurs, formulé par Thomas Jefferson, est la « séparation de l’Église et de l’État », doit être renversée. Lorsque la corne protestante a le pouvoir de diriger la corne républicaine afin qu’elle impose des décrets religieux, le cœur même de la Constitution est déchiré ; ainsi s’établit la relation prophétique entre la ligne de la Constitution et la ligne de l’image de la bête.</w:t>
      </w:r>
    </w:p>
    <w:p>
      <w:pPr>
        <w:pStyle w:val="ArticleBody"/>
        <w:jc w:val="left"/>
      </w:pPr>
      <w:r>
        <w:rPr>
          <w:rFonts w:ascii="Times New Roman" w:hAnsi="Times New Roman" w:eastAsia="Times New Roman" w:cs="Times New Roman"/>
        </w:rPr>
        <w:t>La période où l’image de la bête se forme a commencé en 2001, avec le Patriot Act, et elle prend fin avec la loi du dimanche, lorsque la marque de la bête est imposée. Pendant cette période, la pluie de l’arrière-saison est répandue, car la pluie de l’arrière-saison commence à tomber lorsque l’ange puissant d’Apocalypse dix-huit descend et illumine la terre de sa gloire, ce qui, selon Sœur White, se produirait lorsque les grands édifices de la ville de New York seraient abattus au simple toucher du Seigneur.</w:t>
      </w:r>
    </w:p>
    <w:p>
      <w:pPr>
        <w:pStyle w:val="ArticleScripture"/>
        <w:jc w:val="left"/>
      </w:pPr>
      <w:r>
        <w:rPr>
          <w:rFonts w:ascii="Times New Roman" w:hAnsi="Times New Roman" w:eastAsia="Times New Roman" w:cs="Times New Roman"/>
        </w:rPr>
        <w:t>« La pluie de l’arrière-saison doit tomber sur le peuple de Dieu. Un ange puissant doit descendre du ciel, et toute la terre doit être illuminée de sa gloire. » Review and Herald, 21 avril 1891.</w:t>
      </w:r>
    </w:p>
    <w:p>
      <w:pPr>
        <w:pStyle w:val="ArticleBody"/>
        <w:jc w:val="left"/>
      </w:pPr>
      <w:r>
        <w:rPr>
          <w:rFonts w:ascii="Times New Roman" w:hAnsi="Times New Roman" w:eastAsia="Times New Roman" w:cs="Times New Roman"/>
        </w:rPr>
        <w:t>La période de l’aspersion de la pluie tardive représente une période où le blé et l’ivraie de la dernière génération de l’adventisme sont criblés et purifiés. Ce criblage et cette purification prennent fin avec la loi du dimanche, et les vierges sages qui possèdent l’huile lorsque survient la crise de la loi du dimanche sont scellées, puis le Saint-Esprit est répandu sans mesure jusqu’à ce que Michel se lève et que la probation humaine prenne fin.</w:t>
      </w:r>
    </w:p>
    <w:p>
      <w:pPr>
        <w:pStyle w:val="ArticleBody"/>
        <w:jc w:val="left"/>
      </w:pPr>
      <w:r>
        <w:rPr>
          <w:rFonts w:ascii="Times New Roman" w:hAnsi="Times New Roman" w:eastAsia="Times New Roman" w:cs="Times New Roman"/>
        </w:rPr>
        <w:t>Pendant la formation de l’image de la bête aux États-Unis, la pluie de l’arrière-saison tombera en bruine, et pendant la formation de l’image de la bête dans le monde, la pluie de l’arrière-saison sera déversée sans mesure.</w:t>
      </w:r>
    </w:p>
    <w:p>
      <w:pPr>
        <w:pStyle w:val="ArticleBody"/>
        <w:jc w:val="left"/>
      </w:pPr>
      <w:r>
        <w:rPr>
          <w:rFonts w:ascii="Times New Roman" w:hAnsi="Times New Roman" w:eastAsia="Times New Roman" w:cs="Times New Roman"/>
        </w:rPr>
        <w:t>En 2001, la mise à l’épreuve de l’Église adventiste du septième jour laodicéenne a commencé, telle que préfigurée par les protestants le 11 août 1840 et par l’Israël ancien lors du baptême du Christ.</w:t>
      </w:r>
    </w:p>
    <w:p>
      <w:pPr>
        <w:pStyle w:val="ArticleScripture"/>
        <w:jc w:val="left"/>
      </w:pPr>
      <w:r>
        <w:rPr>
          <w:rFonts w:ascii="Times New Roman" w:hAnsi="Times New Roman" w:eastAsia="Times New Roman" w:cs="Times New Roman"/>
        </w:rPr>
        <w:t>"Le temps de l'épreuve est à nos portes, car le grand cri du troisième ange a déjà commencé dans la révélation de la justice du Christ, le Rédempteur qui pardonne les péchés. C'est le commencement de la lumière de l'ange dont la gloire remplira toute la terre." Messages choisis, livre 1, 362.</w:t>
      </w:r>
    </w:p>
    <w:p>
      <w:pPr>
        <w:pStyle w:val="ArticleBody"/>
        <w:jc w:val="left"/>
      </w:pPr>
      <w:r>
        <w:rPr>
          <w:rFonts w:ascii="Times New Roman" w:hAnsi="Times New Roman" w:eastAsia="Times New Roman" w:cs="Times New Roman"/>
        </w:rPr>
        <w:t>Le processus final d’épreuve pour l’ancien peuple de l’alliance débute lorsque la lumière de l’ange du chapitre dix-huit de l’Apocalypse commence à présenter son message. Son message est également représenté dans les trois premiers versets du chapitre dix-huit de l’Apocalypse, et ces trois versets se sont, selon la sœur White, accomplis lorsque les grands édifices de la ville de New York se sont effondrés.</w:t>
      </w:r>
    </w:p>
    <w:p>
      <w:pPr>
        <w:pStyle w:val="ArticleBody"/>
        <w:jc w:val="left"/>
      </w:pPr>
      <w:r>
        <w:rPr>
          <w:rFonts w:ascii="Times New Roman" w:hAnsi="Times New Roman" w:eastAsia="Times New Roman" w:cs="Times New Roman"/>
        </w:rPr>
        <w:t>Le processus de mise à l’épreuve a alors commencé, tel que représenté par Jean au chapitre dix de l’Apocalypse. L’épreuve consistait à savoir si vous prendriez le petit livre qui était dans la main de l’ange, puis le mangeriez. Pendant cette période d’épreuve, alors que la pluie de l’arrière-saison est répandue, elle ne tombe que sur ceux qui choisissent de prendre le petit livre et de le manger.</w:t>
      </w:r>
    </w:p>
    <w:p>
      <w:pPr>
        <w:pStyle w:val="ArticleScripture"/>
        <w:jc w:val="left"/>
      </w:pPr>
      <w:r>
        <w:rPr>
          <w:rFonts w:ascii="Times New Roman" w:hAnsi="Times New Roman" w:eastAsia="Times New Roman" w:cs="Times New Roman"/>
        </w:rPr>
        <w:t>Beaucoup ont, dans une large mesure, manqué de recevoir la pluie de la première saison. Ils n’ont pas obtenu tous les bienfaits que Dieu leur a ainsi accordés. Ils s’attendent à ce que ce manque soit comblé par la pluie de l’arrière-saison. Lorsque la plus riche abondance de la grâce sera accordée, ils ont l’intention d’ouvrir leur cœur pour la recevoir. Ils commettent une terrible erreur. L’œuvre que Dieu a commencée dans le cœur humain, en donnant sa lumière et sa connaissance, doit se poursuivre continuellement. Chaque individu doit prendre conscience de son propre besoin. Le cœur doit être vidé de toute souillure et purifié afin de devenir la demeure de l’Esprit. C’est par la confession et l’abandon du péché, par la prière fervente et la consécration d’eux-mêmes à Dieu, que les premiers disciples se préparèrent à l’effusion du Saint-Esprit le jour de la Pentecôte. La même œuvre, seulement à un degré plus grand, doit être accomplie maintenant. Alors, l’agent humain n’avait qu’à demander la bénédiction et à attendre que le Seigneur achève l’œuvre le concernant. C’est Dieu qui a commencé l’œuvre, et il achèvera son œuvre, rendant l’homme parfait en Jésus-Christ. Mais il ne faut pas négliger la grâce représentée par la pluie de la première saison. Seuls ceux qui vivent à la hauteur de la lumière qu’ils ont recevront une plus grande lumière. À moins que nous ne progressions chaque jour dans la mise en pratique des vertus chrétiennes actives, nous ne reconnaîtrons pas les manifestations du Saint-Esprit dans la pluie de l’arrière-saison. Elle peut tomber sur des cœurs tout autour de nous, mais nous ne la discernerons ni ne la recevrons. Témoignages aux ministres, 506, 507.</w:t>
      </w:r>
    </w:p>
    <w:p>
      <w:pPr>
        <w:pStyle w:val="ArticleBody"/>
        <w:jc w:val="left"/>
      </w:pPr>
      <w:r>
        <w:rPr>
          <w:rFonts w:ascii="Times New Roman" w:hAnsi="Times New Roman" w:eastAsia="Times New Roman" w:cs="Times New Roman"/>
        </w:rPr>
        <w:t>Ceux qui ont assimilé le message de 2001 recevaient un message approprié à cette période, mais ils devaient être mis à l’épreuve afin de manifester s’ils avaient vraiment intériorisé ce message en une expérience préparée pour le sceau de Dieu. Durant cette période, la pluie de l’arrière-saison est donc représentée comme une aspersion, car le blé et l’ivraie sont encore ensemble. Par conséquent, Sœur White dit : « Elle peut tomber sur des cœurs tout autour de nous, mais nous ne la discernerons ni ne la recevrons. » Quand les sages sont séparés des insensés, la pluie de l’arrière-saison est alors répandue sans mesure, comme ce fut le cas à la Pentecôte, qui préfigure la loi du dimanche.</w:t>
      </w:r>
    </w:p>
    <w:p>
      <w:pPr>
        <w:pStyle w:val="ArticleScripture"/>
        <w:jc w:val="left"/>
      </w:pPr>
      <w:r>
        <w:rPr>
          <w:rFonts w:ascii="Times New Roman" w:hAnsi="Times New Roman" w:eastAsia="Times New Roman" w:cs="Times New Roman"/>
        </w:rPr>
        <w:t>« Encore une fois, ces paraboles enseignent qu’il n’y aura pas de temps de probation après le jugement. Quand l’œuvre de l’Évangile sera achevée, il s’ensuivra immédiatement la séparation entre les justes et les méchants, et le destin de chaque classe sera fixé pour toujours. » Paraboles de Jésus, 123.</w:t>
      </w:r>
    </w:p>
    <w:p>
      <w:pPr>
        <w:pStyle w:val="ArticleBody"/>
        <w:jc w:val="left"/>
      </w:pPr>
      <w:r>
        <w:rPr>
          <w:rFonts w:ascii="Times New Roman" w:hAnsi="Times New Roman" w:eastAsia="Times New Roman" w:cs="Times New Roman"/>
        </w:rPr>
        <w:t>La période de l’aspersion de la pluie de l’arrière-saison, puis la période où cette pluie est déversée sans mesure, sont également présentées comme deux périodes durant lesquelles le jugement s’accomplit sur le peuple de Dieu. La première période de jugement sur le peuple de Dieu a commencé par la maison de Dieu le 11 septembre 2001, et, à la loi du dimanche, le jugement s’accomplit alors pour les autres brebis de Dieu qui répondent au grand cri du troisième ange ou le rejettent; ce grand cri commence à la loi du dimanche aux États-Unis et se termine lorsque Michel se lève et que le temps de grâce pour l’humanité prend fin.</w:t>
      </w:r>
    </w:p>
    <w:p>
      <w:pPr>
        <w:pStyle w:val="ArticleBody"/>
        <w:jc w:val="left"/>
      </w:pPr>
      <w:r>
        <w:rPr>
          <w:rFonts w:ascii="Times New Roman" w:hAnsi="Times New Roman" w:eastAsia="Times New Roman" w:cs="Times New Roman"/>
        </w:rPr>
        <w:t>Les deux périodes de la pluie tardive, qui sont aussi les deux périodes du jugement qui commence par la maison de Dieu, puis s’étend à l’autre troupeau de Dieu, sont également les deux périodes de la formation de l’image de la bête.</w:t>
      </w:r>
    </w:p>
    <w:p>
      <w:pPr>
        <w:pStyle w:val="ArticleBody"/>
        <w:jc w:val="left"/>
      </w:pPr>
      <w:r>
        <w:rPr>
          <w:rFonts w:ascii="Times New Roman" w:hAnsi="Times New Roman" w:eastAsia="Times New Roman" w:cs="Times New Roman"/>
        </w:rPr>
        <w:t>Dans la première de ces deux périodes prophétiques, lorsque le jugement s’abat sur l’Église de Dieu ainsi que sur les États-Unis, se trouve cette même histoire où la corne républicaine et la corne protestante sont toutes deux jugées. C’est précisément là où l’adventisme laodicéen est vomi de la bouche du Seigneur que les États-Unis remplissent leur coupe de probation, et la ruine nationale s’abat sur la nation; Satan apparaît alors et commence son œuvre merveilleuse. Les cent quarante-quatre mille sont scellés et élevés comme un étendard au moment de la loi du dimanche.</w:t>
      </w:r>
    </w:p>
    <w:p>
      <w:pPr>
        <w:pStyle w:val="ArticleBody"/>
        <w:jc w:val="left"/>
      </w:pPr>
      <w:r>
        <w:rPr>
          <w:rFonts w:ascii="Times New Roman" w:hAnsi="Times New Roman" w:eastAsia="Times New Roman" w:cs="Times New Roman"/>
        </w:rPr>
        <w:t>Il nous est dit qu'il est impossible de donner la moindre idée de « l’expérience du peuple de Dieu qui sera vivant sur la terre lorsque la gloire céleste et une répétition des persécutions du passé se mêleront ».</w:t>
      </w:r>
    </w:p>
    <w:p>
      <w:pPr>
        <w:pStyle w:val="ArticleScripture"/>
        <w:jc w:val="left"/>
      </w:pPr>
      <w:r>
        <w:rPr>
          <w:rFonts w:ascii="Times New Roman" w:hAnsi="Times New Roman" w:eastAsia="Times New Roman" w:cs="Times New Roman"/>
        </w:rPr>
        <w:t>« Satan est un étudiant assidu de la Bible. Il sait que son temps est court, et il cherche en tout point à contrecarrer l’œuvre du Seigneur sur cette terre. Il est impossible de se faire une idée de l’expérience du peuple de Dieu qui vivra sur la terre lorsque la gloire céleste se mêlera à une répétition des persécutions du passé. Ils marcheront dans la lumière émanant du trône de Dieu. Par l’intermédiaire des anges, il y aura une communication constante entre le ciel et la terre. Et Satan, entouré d’anges mauvais et prétendant être Dieu, accomplira des miracles de toutes sortes pour tromper, si possible, même les élus. Le peuple de Dieu ne trouvera pas sa sécurité dans l’accomplissement de miracles, car Satan contrefaira les miracles qui seront accomplis. Le peuple de Dieu, éprouvé et mis à l’épreuve, trouvera sa force dans le signe dont il est parlé en Exode 31:12-18. Ils doivent s’appuyer sur la Parole vivante : "Il est écrit." C’est le seul fondement sur lequel ils puissent se tenir en sécurité. Ceux qui auront rompu leur alliance avec Dieu seront en ce jour sans Dieu et sans espérance. » Témoignages, volume 9, 16.</w:t>
      </w:r>
    </w:p>
    <w:p>
      <w:pPr>
        <w:pStyle w:val="ArticleBody"/>
        <w:jc w:val="left"/>
      </w:pPr>
      <w:r>
        <w:rPr>
          <w:rFonts w:ascii="Times New Roman" w:hAnsi="Times New Roman" w:eastAsia="Times New Roman" w:cs="Times New Roman"/>
        </w:rPr>
        <w:t>La répétition des persécutions du passé commence avec la loi du dimanche aux États-Unis, car Satan commence alors son œuvre prodigieuse, et les vierges sages, qui ont déjà été « éprouvées et mises à l’épreuve », « marcheront alors dans la lumière procédant du trône de Dieu ». Cela s’accomplira par l’œuvre des anges, car « au moyen des anges il y aura une communication constante entre le ciel et la terre ».</w:t>
      </w:r>
    </w:p>
    <w:p>
      <w:pPr>
        <w:pStyle w:val="ArticleScripture"/>
        <w:jc w:val="left"/>
      </w:pPr>
      <w:r>
        <w:rPr>
          <w:rFonts w:ascii="Times New Roman" w:hAnsi="Times New Roman" w:eastAsia="Times New Roman" w:cs="Times New Roman"/>
        </w:rPr>
        <w:t>Les oints qui se tiennent auprès du Seigneur de toute la terre occupent la position autrefois conférée à Satan comme chérubin protecteur. Par l’intermédiaire des êtres saints qui entourent son trône, le Seigneur maintient une communication constante avec les habitants de la terre. L’huile d’or représente la grâce par laquelle Dieu alimente les lampes des croyants, afin qu’elles ne vacillent ni ne s’éteignent. Si cette huile sainte n’était pas déversée du ciel à travers les messages de l’Esprit de Dieu, les puissances du mal exerceraient un contrôle total sur les hommes.</w:t>
      </w:r>
    </w:p>
    <w:p>
      <w:pPr>
        <w:pStyle w:val="ArticleScripture"/>
        <w:jc w:val="left"/>
      </w:pPr>
      <w:r>
        <w:rPr>
          <w:rFonts w:ascii="Times New Roman" w:hAnsi="Times New Roman" w:eastAsia="Times New Roman" w:cs="Times New Roman"/>
        </w:rPr>
        <w:t>Dieu est déshonoré lorsque nous ne recevons pas les messages qu’il nous envoie. Ainsi, nous refusons l’huile d’or qu’il voudrait répandre dans nos âmes afin qu’elle soit transmise à ceux qui sont dans les ténèbres. Quand l’appel retentira: 'Voici, l’Époux vient; sortez à sa rencontre', ceux qui n’ont pas reçu l’huile sainte, qui n’ont pas chéri la grâce du Christ dans leurs cœurs, trouveront, comme les vierges folles, qu’ils ne sont pas prêts à rencontrer leur Seigneur. Ils n’ont pas, en eux-mêmes, le pouvoir d’obtenir l’huile, et leurs vies font naufrage. Mais si l’on demande le Saint-Esprit de Dieu, si nous supplions, comme Moïse: 'Montre-moi ta gloire', l’amour de Dieu sera répandu dans nos cœurs. Par les conduits d’or, l’huile d’or nous sera transmise. 'Ce n’est ni par la puissance, ni par la force, mais par mon Esprit, dit l’Éternel des armées.' En recevant les rayons éclatants du Soleil de justice, les enfants de Dieu brillent comme des lumières dans le monde. Review and Herald, 20 juillet 1897.</w:t>
      </w:r>
    </w:p>
    <w:p>
      <w:pPr>
        <w:pStyle w:val="ArticleBody"/>
        <w:jc w:val="left"/>
      </w:pPr>
      <w:r>
        <w:rPr>
          <w:rFonts w:ascii="Times New Roman" w:hAnsi="Times New Roman" w:eastAsia="Times New Roman" w:cs="Times New Roman"/>
        </w:rPr>
        <w:t>Les sages sont ceux qui sont scellés dans le chapitre sept de l’Apocalypse et le chapitre neuf d’Ézéchiel, et qui sont opposés aux insensés qui déshonorent le Seigneur en refusant « les communications qu’il envoie ». Les insensés sont ceux « qui ont rompu leur alliance avec Dieu et qui, en ce jour-là, seront sans Dieu et sans espérance ». Ces deux classes ont été éprouvées et amenées à un point où elles ont manifesté leur caractère selon qu’elles acceptaient ou rejetaient le message de l’heure. Le message de l’heure, depuis le 11 septembre 2001, a été le message de la pluie de l’arrière-saison.</w:t>
      </w:r>
    </w:p>
    <w:p>
      <w:pPr>
        <w:pStyle w:val="ArticleBody"/>
        <w:jc w:val="left"/>
      </w:pPr>
      <w:r>
        <w:rPr>
          <w:rFonts w:ascii="Times New Roman" w:hAnsi="Times New Roman" w:eastAsia="Times New Roman" w:cs="Times New Roman"/>
        </w:rPr>
        <w:t>Le message de la pluie de l’arrière-saison se reconnaît par la méthodologie du « ligne sur ligne », telle qu’énoncée dans Ésaïe, chapitre vingt-huit. La méthodologie du « ligne sur ligne » est la méthode d’étude biblique établie par Dieu; par conséquent, rejeter cette méthodologie, ce n’est pas seulement rejeter le message représenté par l’application du « ligne sur ligne », « un peu ici, un peu là », c’est aussi rejeter Celui qui a donné cette méthodologie.</w:t>
      </w:r>
    </w:p>
    <w:p>
      <w:pPr>
        <w:pStyle w:val="ArticleBody"/>
        <w:jc w:val="left"/>
      </w:pPr>
      <w:r>
        <w:rPr>
          <w:rFonts w:ascii="Times New Roman" w:hAnsi="Times New Roman" w:eastAsia="Times New Roman" w:cs="Times New Roman"/>
        </w:rPr>
        <w:t>En raison des principes inspirés révélés dans le processus d'épreuve qui conduit au scellement des cent quarante-quatre mille, il est manifeste que la seule manière pour un enfant de Dieu de traverser l'histoire où "la gloire céleste et une répétition des persécutions du passé se mêlent", est de vivre une expérience où la lumière émanant du trône de Dieu peut être reconnue. Elle doit être reconnue, sinon elle est inutile, et nous sommes perdus.</w:t>
      </w:r>
    </w:p>
    <w:p>
      <w:pPr>
        <w:pStyle w:val="ArticleScripture"/>
        <w:jc w:val="left"/>
      </w:pPr>
      <w:r>
        <w:rPr>
          <w:rFonts w:ascii="Times New Roman" w:hAnsi="Times New Roman" w:eastAsia="Times New Roman" w:cs="Times New Roman"/>
        </w:rPr>
        <w:t>« Nous ne devons pas attendre la pluie de l’arrière-saison. Elle vient sur tous ceux qui sauront reconnaître et s’approprier la rosée et les ondées de la grâce qui se répandent sur nous. Lorsque nous recueillons les parcelles de lumière, lorsque nous apprécions les grâces fidèles de Dieu, qui aime que nous nous confiions en lui, alors chaque promesse s’accomplira. [Ésaïe 61:11 cité.] Toute la terre doit être remplie de la gloire de Dieu. » Commentaire biblique adventiste du septième jour, volume 7, 984.</w:t>
      </w:r>
    </w:p>
    <w:p>
      <w:pPr>
        <w:pStyle w:val="ArticleBody"/>
        <w:jc w:val="left"/>
      </w:pPr>
      <w:r>
        <w:rPr>
          <w:rFonts w:ascii="Times New Roman" w:hAnsi="Times New Roman" w:eastAsia="Times New Roman" w:cs="Times New Roman"/>
        </w:rPr>
        <w:t>Durant la période qui a commencé lorsque l’ange d’Apocalypse dix-huit remplit toute la terre de sa gloire, à partir du 11 septembre 2001, la pluie de l’arrière-saison n’est venue que "sur" ceux "qui" ont "reconnu et approprié la rosée et les ondées de grâce qui" "est" "en train de tomber sur nous". La "grande erreur" identifiée plus tôt par Sœur White a été quand les vierges folles ont pensé qu’elles pouvaient attendre jusqu’à ce que la pluie de l’arrière-saison soit répandue sans mesure, car elles pensaient alors pouvoir se rattraper. Il n’en est pas ainsi; seuls ceux qui progressent dans leur compréhension de la parole prophétique de Dieu reçoivent davantage de lumière.</w:t>
      </w:r>
    </w:p>
    <w:p>
      <w:pPr>
        <w:pStyle w:val="ArticleBody"/>
        <w:jc w:val="left"/>
      </w:pPr>
      <w:r>
        <w:rPr>
          <w:rFonts w:ascii="Times New Roman" w:hAnsi="Times New Roman" w:eastAsia="Times New Roman" w:cs="Times New Roman"/>
        </w:rPr>
        <w:t>Alors que nous concluons cet article, le point que je souhaite souligner a trait au but de la période d’épreuve que nous traversons actuellement. Pour que nous puissions « marcher dans la lumière qui procède du trône de Dieu » au temps où les persécutions du passé se répéteront, il nous faudra maîtriser la parole prophétique avant la crise.</w:t>
      </w:r>
    </w:p>
    <w:p>
      <w:pPr>
        <w:pStyle w:val="ArticleBody"/>
        <w:jc w:val="left"/>
      </w:pPr>
      <w:r>
        <w:rPr>
          <w:rFonts w:ascii="Times New Roman" w:hAnsi="Times New Roman" w:eastAsia="Times New Roman" w:cs="Times New Roman"/>
        </w:rPr>
        <w:t>Au premier chapitre, Daniel et ses trois compagnons avaient déjà achevé leur formation avant de se présenter pour être mis à l’épreuve par Nabuchodonosor. Pendant quarante jours, le Christ a ouvert la parole prophétique à la compréhension des disciples avant les dix jours durant lesquels ceux-ci ont parachevé leur unité. Puis vint la Pentecôte, qui typifie la loi du dimanche.</w:t>
      </w:r>
    </w:p>
    <w:p>
      <w:pPr>
        <w:pStyle w:val="ArticleBody"/>
        <w:jc w:val="left"/>
      </w:pPr>
      <w:r>
        <w:rPr>
          <w:rFonts w:ascii="Times New Roman" w:hAnsi="Times New Roman" w:eastAsia="Times New Roman" w:cs="Times New Roman"/>
        </w:rPr>
        <w:t>Dans le chapitre trois de Daniel, Shadrac, Méshac et Abed-Nego informèrent Nabuchodonosor qu’ils n’avaient besoin d’aucun délai supplémentaire, car ils avaient déjà arrêté ce qu’ils devaient faire au temps de l’épreuve de la loi du dimanche. Leur fidélité fut magnifiée lorsqu’ils marchèrent dans la fournaise avec le Christ, et le message dans lequel ils s’étaient déjà affermis avant l’épreuve fut porté à tout le monde alors connu par tous les dignitaires en visite qui furent témoins du miracle dans la fournaise.</w:t>
      </w:r>
    </w:p>
    <w:p>
      <w:pPr>
        <w:pStyle w:val="ArticleBody"/>
        <w:jc w:val="left"/>
      </w:pPr>
      <w:r>
        <w:rPr>
          <w:rFonts w:ascii="Times New Roman" w:hAnsi="Times New Roman" w:eastAsia="Times New Roman" w:cs="Times New Roman"/>
        </w:rPr>
        <w:t>Nous poursuivrons ces réflexions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L'histoire cachée du verset quarante - Numéro trois</dc:title>
  <dc:subject>La loi du dimanche et le parcours prophétique : du Patriot Act à l’épreuve finale</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