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vingt-six</w:t>
      </w:r>
    </w:p>
    <w:p>
      <w:pPr>
        <w:pStyle w:val="ArticleSubtitle"/>
        <w:jc w:val="left"/>
      </w:pPr>
      <w:r>
        <w:rPr>
          <w:rFonts w:ascii="Arial" w:hAnsi="Arial" w:eastAsia="Arial" w:cs="Arial"/>
        </w:rPr>
        <w:t>Ézéchiel numéro sept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La ligne prophétique que j’identifie comme « la roue de Josias » commence avec la rébellion de l’ancien Israël lorsqu’il rejeta Dieu comme son roi en 1097 av. J.-C. Les trois premiers rois (Saül, David et Salomon) sont présentés comme ayant régné quarante ans chacun, de 1097 av. J.-C. à 977 av. J.-C. À la mort de Salomon, la rébellion de Jéroboam et des dix tribus du nord achève la lignée des trois premiers rois et inaugure une lignée de rois dans les royaumes du nord et du sud.</w:t>
      </w:r>
    </w:p>
    <w:p>
      <w:pPr>
        <w:pStyle w:val="ArticleBody"/>
        <w:jc w:val="left"/>
      </w:pPr>
      <w:r>
        <w:rPr>
          <w:rFonts w:ascii="Times New Roman" w:hAnsi="Times New Roman" w:eastAsia="Times New Roman" w:cs="Times New Roman"/>
        </w:rPr>
        <w:t>Les trois premiers rois sont le symbole de nombreuses vérités, mais l’une des roues de vérité auxquelles ils sont rattachés est celle des trois derniers rois de Juda — Jehoïakim, Jojakin et Sédécias — lesquels représentent à leur tour Cyrus, Darius et Artaxerxès. Cyrus, Darius et Artaxerxès représentent à leur tour leurs trois décrets s’étendant de 516 av. J.-C. à 457 av. J.-C. ; lesquels représentent à leur tour les trois anges d’Apocalypse quatorze qui arrivent respectivement en 1798, le 19 avril 1844 et le 22 octobre 1844. L’histoire de l’arrivée des trois anges d’Apocalypse quatorze se répète à la lettre même dans le temps du scellement des cent quarante-quatre mille, identifiant ainsi que la ligne prophétique qui commence avec l’onction de Saül comme roi parvient à sa conclusion lorsque l’Église triomphante est ointe lors de la loi dominicale imminente. La ligne comprend la roue du roi Josias, laquelle remonte jusqu’à la rébellion de Jéroboam à Béthel et à Dan en 977 av. J.-C.</w:t>
      </w:r>
    </w:p>
    <w:p>
      <w:pPr>
        <w:pStyle w:val="ArticleHeading"/>
        <w:jc w:val="left"/>
      </w:pPr>
      <w:r>
        <w:rPr>
          <w:rFonts w:ascii="Arial" w:hAnsi="Arial" w:eastAsia="Arial" w:cs="Arial"/>
        </w:rPr>
        <w:t>Vingt-deux</w:t>
      </w:r>
    </w:p>
    <w:p>
      <w:pPr>
        <w:pStyle w:val="ArticleBody"/>
        <w:jc w:val="left"/>
      </w:pPr>
      <w:r>
        <w:rPr>
          <w:rFonts w:ascii="Times New Roman" w:hAnsi="Times New Roman" w:eastAsia="Times New Roman" w:cs="Times New Roman"/>
        </w:rPr>
        <w:t>Jéroboam porte le symbolisme du vingt-deux, car il régna pendant vingt-deux ans, rattachant ainsi son témoignage à l’histoire représentée par le vingt-deux, symbole de la combinaison de la Divinité avec l’humanité, telle qu’elle est illustrée par la vision de marah de Daniel au vingt-deuxième jour, ainsi que par le nombre deux cent vingt, dont le nombre vingt-deux est la dîme.</w:t>
      </w:r>
    </w:p>
    <w:p>
      <w:pPr>
        <w:pStyle w:val="ArticleScripture"/>
        <w:jc w:val="left"/>
      </w:pPr>
      <w:r>
        <w:rPr>
          <w:rFonts w:ascii="Times New Roman" w:hAnsi="Times New Roman" w:eastAsia="Times New Roman" w:cs="Times New Roman"/>
        </w:rPr>
        <w:t>Et les jours pendant lesquels Jéroboam régna furent de vingt-deux ans ; puis il s’endormit avec ses pères, et Nadab, son fils, régna à sa place. 1 Rois 14:20.</w:t>
      </w:r>
    </w:p>
    <w:p>
      <w:pPr>
        <w:pStyle w:val="ArticleBody"/>
        <w:jc w:val="left"/>
      </w:pPr>
      <w:r>
        <w:rPr>
          <w:rFonts w:ascii="Times New Roman" w:hAnsi="Times New Roman" w:eastAsia="Times New Roman" w:cs="Times New Roman"/>
        </w:rPr>
        <w:t>L’« at-One-Ment », représentant l’union de la Divinité et de l’humanité, est l’œuvre du Christ qui commença le 22 octobre, ou le dixième mois (grégorien) ; dix fois vingt-deux égale deux cent vingt. Jéroboam érigea des autels contrefaits à Béthel et à Dan ; il est donc un symbole du culte contrefait du dimanche en rapport avec l’union de l’Église (Béthel : signifiant Église) et de l’État (Dan : signifiant jugement).</w:t>
      </w:r>
    </w:p>
    <w:p>
      <w:pPr>
        <w:pStyle w:val="ArticleScripture"/>
        <w:jc w:val="left"/>
      </w:pPr>
      <w:r>
        <w:rPr>
          <w:rFonts w:ascii="Times New Roman" w:hAnsi="Times New Roman" w:eastAsia="Times New Roman" w:cs="Times New Roman"/>
        </w:rPr>
        <w:t>Alors Jéroboam bâtit Sichem dans la montagne d’Éphraïm, et il y demeura; puis il en sortit, et bâtit Penuel. Et Jéroboam dit en son cœur: Maintenant le royaume retournera à la maison de David. Si ce peuple monte pour offrir des sacrifices dans la maison de l’Éternel à Jérusalem, le cœur de ce peuple retournera à son seigneur, à Roboam, roi de Juda; ils me tueront, et retourneront à Roboam, roi de Juda. Là-dessus, le roi prit conseil, fit deux veaux d’or, et leur dit: C’est trop pour vous de monter à Jérusalem; voici tes dieux, ô Israël, qui t’ont fait monter du pays d’Égypte. Il en plaça un à Béthel, et mit l’autre à Dan. Et cela devint un péché; car le peuple alla devant l’un jusqu’à Dan pour l’adorer. Il fit une maison de hauts lieux, et établit des prêtres pris parmi tout le peuple, lesquels n’étaient point des fils de Lévi. Et Jéroboam institua une fête au huitième mois, le quinzième jour du mois, semblable à la fête qui se célébrait en Juda, et il offrit sur l’autel. Il fit ainsi à Béthel, sacrifiant aux veaux qu’il avait faits; et il établit à Béthel les prêtres des hauts lieux qu’il avait faits. Ainsi il offrit sur l’autel qu’il avait fait à Béthel, le quinzième jour du huitième mois, c’est-à-dire du mois qu’il avait imaginé de son propre cœur; et il institua une fête pour les enfants d’Israël, et il offrit sur l’autel, et y brûla de l’encens. 1 Rois 12:25–33.</w:t>
      </w:r>
    </w:p>
    <w:p>
      <w:pPr>
        <w:pStyle w:val="ArticleBody"/>
        <w:jc w:val="left"/>
      </w:pPr>
      <w:r>
        <w:rPr>
          <w:rFonts w:ascii="Times New Roman" w:hAnsi="Times New Roman" w:eastAsia="Times New Roman" w:cs="Times New Roman"/>
        </w:rPr>
        <w:t>Dans l’histoire fondatrice des dix tribus du nord, il y eut une rébellion qui avait été préfigurée par le rejet de Dieu comme roi par Israël, ainsi que par la rébellion d’Aaron et le veau d’or. La rébellion d’Aaron se situait dans l’histoire fondatrice de l’Israël ancien, et celle de Jéroboam dans l’histoire fondatrice des dix tribus du nord. « Précepte sur précepte », Aaron, en tant que grand prêtre, représente l’Église, et Jéroboam, en tant que roi, représente l’État. Ces deux rébellions fondatrices constituent une ligne qui inclut la rébellion fondatrice du peuple d’Israël lorsqu’il désira un roi humain.</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Il y a, dans l’histoire sacrée représentée dans le livre d’Ézéchiel, trois périodes de quatre cent quatre-vingt-dix ans, dont l’une était liée aux rois, l’autre au sanctuaire et l’autre à l’armée. Ces trois périodes correspondent à la rébellion d’Aaron (le sanctuaire), de Saül (l’armée) et de Jéroboam (le roi). Parmi les trois symboles que sont le prophète, le prêtre et le roi, c’est le roi Saül qui est identifié comme prophétisant ; Aaron était le prêtre, et Jéroboam était le roi.</w:t>
      </w:r>
    </w:p>
    <w:p>
      <w:pPr>
        <w:pStyle w:val="ArticleScripture"/>
        <w:jc w:val="left"/>
      </w:pPr>
      <w:r>
        <w:rPr>
          <w:rFonts w:ascii="Times New Roman" w:hAnsi="Times New Roman" w:eastAsia="Times New Roman" w:cs="Times New Roman"/>
        </w:rPr>
        <w:t>Et il arriva que, lorsque tous ceux qui l’avaient connu auparavant virent que, voici, il prophétisait parmi les prophètes, le peuple se dit l’un à l’autre : Qu’est-il arrivé au fils de Kis ? Saül est-il aussi parmi les prophètes ? Et un homme du même lieu répondit et dit : Mais qui est leur père ? C’est pourquoi cela devint un proverbe : Saül est-il aussi parmi les prophètes ? 1 Samuel 10:11, 12.</w:t>
      </w:r>
    </w:p>
    <w:p>
      <w:pPr>
        <w:pStyle w:val="ArticleBody"/>
        <w:jc w:val="left"/>
      </w:pPr>
      <w:r>
        <w:rPr>
          <w:rFonts w:ascii="Times New Roman" w:hAnsi="Times New Roman" w:eastAsia="Times New Roman" w:cs="Times New Roman"/>
        </w:rPr>
        <w:t>L’Église triomphante se compose d’un prophète âgé de trente ans, d’un prêtre âgé de trente ans et d’un roi âgé de trente ans, représentés par Ézéchiel qui commença dans la trentième année, Joseph qui commença son service à l’âge de trente ans, et le roi David qui commença à régner dans sa trentième année. L’Église triomphante est représentée, dans les huit derniers chapitres du livre d’Ézéchiel, comme le temple qui remplit la terre, et l’Église triomphante est Philadelphie, qui est la huitième Église issue des sept.</w:t>
      </w:r>
    </w:p>
    <w:p>
      <w:pPr>
        <w:pStyle w:val="ArticleBody"/>
        <w:jc w:val="left"/>
      </w:pPr>
      <w:r>
        <w:rPr>
          <w:rFonts w:ascii="Times New Roman" w:hAnsi="Times New Roman" w:eastAsia="Times New Roman" w:cs="Times New Roman"/>
        </w:rPr>
        <w:t>La ligne prophétique de Josias, qui commença en 977 av. J.-C., s’achève à la loi dominicale imminente. La purification et le scellement des cent quarante-quatre mille, qui commencèrent le 31 décembre 2023, ont débuté lorsque Michel descendit pour ressusciter les deux témoins d’Apocalypse onze. L’année 2023 survint vingt-deux ans après le 11 septembre 2001, tout comme les Alien and Sedition Acts de 1798 surviennent vingt-deux ans après la Déclaration d’Indépendance de 1776. Le règne de vingt-deux ans de Jéroboam commença en 977 av. J.-C., lorsque la prophétie de Josias fut présentée. En ce temps-là, le prophète désobéissant de 1 Rois, chapitre treize, affronta l’apostasie de Jéroboam, tout comme Moïse affronta l’apostasie d’Aaron, et Samuel affronta la multitude qui désirait un roi. Ces confrontations contre des apostasies fondamentales, représentées par le message du prophète désobéissant, de Moïse et de Samuel, représentent le grand cri du troisième ange au moment de la loi dominicale. C’est le message d’avertissement proclamé par l’étendard, lequel est représenté, dans l’histoire de Jéroboam, par la prédiction de Josias accompagnée d’un « signe ».</w:t>
      </w:r>
    </w:p>
    <w:p>
      <w:pPr>
        <w:pStyle w:val="ArticleScripture"/>
        <w:jc w:val="left"/>
      </w:pPr>
      <w:r>
        <w:rPr>
          <w:rFonts w:ascii="Times New Roman" w:hAnsi="Times New Roman" w:eastAsia="Times New Roman" w:cs="Times New Roman"/>
        </w:rPr>
        <w:t>Et voici qu’un homme de Dieu vint de Juda à Béthel, par la parole de l’Éternel ; et Jéroboam se tenait près de l’autel pour brûler de l’encens. Et il cria contre l’autel, par la parole de l’Éternel, et dit : Autel, autel, ainsi parle l’Éternel : Voici, un enfant naîtra à la maison de David, Josias sera son nom ; et sur toi il offrira les prêtres des hauts lieux qui brûlent de l’encens sur toi, et l’on brûlera sur toi des ossements d’hommes. Et il donna ce même jour un signe, en disant : Voici le signe dont l’Éternel a parlé : voici, l’autel se fendra, et la cendre qui est dessus sera répandue. Et il arriva, lorsque le roi Jéroboam entendit la parole de l’homme de Dieu, qui avait crié contre l’autel à Béthel, qu’il étendit la main de dessus l’autel, en disant : Saisissez-vous de lui. Et sa main, qu’il avait étendue contre lui, se dessécha, de sorte qu’il ne put la ramener à lui.</w:t>
      </w:r>
    </w:p>
    <w:p>
      <w:pPr>
        <w:pStyle w:val="ArticleScripture"/>
        <w:jc w:val="left"/>
      </w:pPr>
      <w:r>
        <w:rPr>
          <w:rFonts w:ascii="Times New Roman" w:hAnsi="Times New Roman" w:eastAsia="Times New Roman" w:cs="Times New Roman"/>
        </w:rPr>
        <w:t>L’autel aussi se fendit, et la cendre se répandit hors de l’autel, selon le signe que l’homme de Dieu avait donné par la parole de l’Éternel. Et le roi prit la parole et dit à l’homme de Dieu : Implore maintenant la face de l’Éternel, ton Dieu, et prie pour moi, afin que ma main me soit rendue. Et l’homme de Dieu implora l’Éternel, et la main du roi lui fut rendue, et elle redevint comme auparavant. Et le roi dit à l’homme de Dieu : Viens à la maison avec moi, et prends des forces, et je te donnerai une récompense. Mais l’homme de Dieu dit au roi : Quand tu me donnerais la moitié de ta maison, je n’entrerais pas avec toi, et je ne mangerais point de pain, ni ne boirais d’eau en ce lieu ; car tel est l’ordre qui m’a été donné par la parole de l’Éternel, en ces termes : Tu ne mangeras point de pain, tu ne boiras point d’eau, et tu ne t’en retourneras pas par le chemin par lequel tu es venu. Ainsi il s’en alla par un autre chemin, et il ne retourna point par le chemin par lequel il était venu à Béthel. 1 Rois 13:1–10.</w:t>
      </w:r>
    </w:p>
    <w:p>
      <w:pPr>
        <w:pStyle w:val="ArticleBody"/>
        <w:jc w:val="left"/>
      </w:pPr>
      <w:r>
        <w:rPr>
          <w:rFonts w:ascii="Times New Roman" w:hAnsi="Times New Roman" w:eastAsia="Times New Roman" w:cs="Times New Roman"/>
        </w:rPr>
        <w:t>Le refus du prophète de manger avec Jéroboam, malgré l’offre de « la moitié de ta maison », correspond à la promesse d’Hérode à Salomé de la moitié de son royaume.</w:t>
      </w:r>
    </w:p>
    <w:p>
      <w:pPr>
        <w:pStyle w:val="ArticleScripture"/>
        <w:jc w:val="left"/>
      </w:pPr>
      <w:r>
        <w:rPr>
          <w:rFonts w:ascii="Times New Roman" w:hAnsi="Times New Roman" w:eastAsia="Times New Roman" w:cs="Times New Roman"/>
        </w:rPr>
        <w:t>Et lorsqu’un jour favorable fut venu, où Hérode, à l’occasion de son anniversaire, donna un festin à ses grands, à ses chefs militaires et aux principaux de la Galilée, la fille de ladite Hérodiade entra, dansa, et plut à Hérode ainsi qu’à ceux qui étaient à table avec lui ; le roi dit à la jeune fille : Demande-moi tout ce que tu voudras, et je te le donnerai. Et il lui jura : Quoi que tu me demandes, je te le donnerai, jusqu’à la moitié de mon royaume. Et elle sortit, et dit à sa mère : Que demanderai-je ? Et celle-ci dit : La tête de Jean-Baptiste. Marc 6:21–24.</w:t>
      </w:r>
    </w:p>
    <w:p>
      <w:pPr>
        <w:pStyle w:val="ArticleBody"/>
        <w:jc w:val="left"/>
      </w:pPr>
      <w:r>
        <w:rPr>
          <w:rFonts w:ascii="Times New Roman" w:hAnsi="Times New Roman" w:eastAsia="Times New Roman" w:cs="Times New Roman"/>
        </w:rPr>
        <w:t>La promesse d’Hérode de donner la moitié de son royaume eut lieu le jour de son anniversaire. Hérode est un symbole de Rome, et les dix rois d’Apocalypse dix-sept sont préfigurés par la division décuple de Rome dans Daniel, chapitre sept, ainsi que par les dix orteils du chapitre deux. Son anniversaire est marqué lorsque le sixième royaume est remplacé par le septième royaume, au moment de la loi du dimanche, et, en ce sens, c’est l’anniversaire des Nations unies en tant que septième royaume de la prophétie biblique. Lors de la loi du dimanche, qui doit bientôt venir, les dix rois, représentés par les dix tribus du nord de Jéroboam, s’accordent à donner leur royaume à la bête pendant une heure dans Apocalypse « dix-sept ».</w:t>
      </w:r>
    </w:p>
    <w:p>
      <w:pPr>
        <w:pStyle w:val="ArticleScripture"/>
        <w:jc w:val="left"/>
      </w:pPr>
      <w:r>
        <w:rPr>
          <w:rFonts w:ascii="Times New Roman" w:hAnsi="Times New Roman" w:eastAsia="Times New Roman" w:cs="Times New Roman"/>
        </w:rPr>
        <w:t>Car Dieu a mis dans leurs cœurs d’exécuter sa volonté, d’être d’un même avis et de donner leur royaume à la bête, jusqu’à ce que les paroles de Dieu soient accomplies. Apocalypse 17:17.</w:t>
      </w:r>
    </w:p>
    <w:p>
      <w:pPr>
        <w:pStyle w:val="ArticleBody"/>
        <w:jc w:val="left"/>
      </w:pPr>
      <w:r>
        <w:rPr>
          <w:rFonts w:ascii="Times New Roman" w:hAnsi="Times New Roman" w:eastAsia="Times New Roman" w:cs="Times New Roman"/>
        </w:rPr>
        <w:t>Avant d’aborder la prophétie d’Ézéchiel au chapitre quatre, nous identifierons les « treize » fois où Ézéchiel indique directement une date. Ces treize repères se répartissent, de manière générale, entre le monde et le peuple de Dieu. Le monde, représenté par l’Égypte, est placé six fois dans une date directe, Tyr est abordée une fois, et les six autres fois, Jérusalem est le sujet. Le livre commence en 592 av. J.-C., qui est la trentième année du dix-septième cycle de Jubilé, et le verset un du chapitre quarante d’Ézéchiel identifie le 22 octobre 573 av. J.-C. comme la fin du cycle. Le cycle de Jubilé représente le temps du scellement des cent quarante-quatre mille, depuis le 11 septembre jusqu’à la loi dominicale bientôt à venir, laquelle est à son tour représentée dans une fractale de cette même histoire, du 31 décembre 2023 jusqu’à la loi dominicale bientôt à venir. Ces deux périodes furent typifiées par la période allant du 11 août 1840 au 22 octobre 1844.</w:t>
      </w:r>
    </w:p>
    <w:p>
      <w:pPr>
        <w:pStyle w:val="ArticleBody"/>
        <w:jc w:val="left"/>
      </w:pPr>
      <w:r>
        <w:rPr>
          <w:rFonts w:ascii="Times New Roman" w:hAnsi="Times New Roman" w:eastAsia="Times New Roman" w:cs="Times New Roman"/>
        </w:rPr>
        <w:t>Le 11 août 1840, nul autre que Jésus-Christ descendit comme l’ange puissant d’Apocalypse dix, qui apporta un petit livre que le peuple de Dieu devait prendre et manger. Le même ange redescendit lors du 11/9 pour marquer le commencement du temps du scellement. Le même ange descendit le 31 décembre 2023 pour ressusciter les deux témoins qui avaient été mis à mort dans la rue de la grande ville appelée Sodome et Égypte, là même où notre Seigneur a été crucifié. Cette descente marqua la période finale du temps du scellement. Dans la période fractale allant du 31 décembre 2023 jusqu’à la loi du dimanche, Ézéchiel, le prêtre, reçoit une vision du temple dans le ciel. À ce moment-là, il est rendu muet et ne parle que lorsque Dieu lui ordonne de le faire. Cet état dure jusqu’à l’imminente loi du dimanche, représentée par la destruction de Jérusalem.</w:t>
      </w:r>
    </w:p>
    <w:p>
      <w:pPr>
        <w:pStyle w:val="ArticleBody"/>
        <w:jc w:val="left"/>
      </w:pPr>
      <w:r>
        <w:rPr>
          <w:rFonts w:ascii="Times New Roman" w:hAnsi="Times New Roman" w:eastAsia="Times New Roman" w:cs="Times New Roman"/>
        </w:rPr>
        <w:t>Comme Jean, Ézéchiel reçoit l’ordre de prendre le livre qui se trouvait dans la main de l’ange descendant, au chapitre dix de l’Apocalypse, et il lui est également dit de manger le livre de lamentation, de deuil et de malheur.</w:t>
      </w:r>
    </w:p>
    <w:p>
      <w:pPr>
        <w:pStyle w:val="ArticleScripture"/>
        <w:jc w:val="left"/>
      </w:pPr>
      <w:r>
        <w:rPr>
          <w:rFonts w:ascii="Times New Roman" w:hAnsi="Times New Roman" w:eastAsia="Times New Roman" w:cs="Times New Roman"/>
        </w:rPr>
        <w:t>Mais toi, fils de l’homme, écoute ce que je te dis ; ne sois pas rebelle comme cette maison rebelle : ouvre ta bouche, et mange ce que je te donne. Et je regardai, et voici, une main fut envoyée vers moi ; et, voici, il y avait en elle un rouleau de livre ; et il le déploya devant moi ; et il était écrit au-dedans et au-dehors ; et il y était écrit des lamentations, des gémissements et des malheurs. Ézéchiel 2:8–10.</w:t>
      </w:r>
    </w:p>
    <w:p>
      <w:pPr>
        <w:pStyle w:val="ArticleBody"/>
        <w:jc w:val="left"/>
      </w:pPr>
      <w:r>
        <w:rPr>
          <w:rFonts w:ascii="Times New Roman" w:hAnsi="Times New Roman" w:eastAsia="Times New Roman" w:cs="Times New Roman"/>
        </w:rPr>
        <w:t>Le message est présenté comme un message triple, figurant ainsi le message des trois anges d’Apocalypse quatorze. C’est donc le message de scellement du troisième ange qui scelle ceux qui, au sein de Jérusalem, se lamentent et gémissent à cause du péché de l’Église et du pays, comme cela est représenté au chapitre neuf d’Ézéchiel et au chapitre sept de l’Apocalypse.</w:t>
      </w:r>
    </w:p>
    <w:p>
      <w:pPr>
        <w:pStyle w:val="ArticleScripture"/>
        <w:jc w:val="left"/>
      </w:pPr>
      <w:r>
        <w:rPr>
          <w:rFonts w:ascii="Times New Roman" w:hAnsi="Times New Roman" w:eastAsia="Times New Roman" w:cs="Times New Roman"/>
        </w:rPr>
        <w:t>Et la gloire du Dieu d’Israël s’éleva du chérubin sur lequel elle était, vers le seuil de la maison. Et il appela l’homme vêtu de lin, qui portait à son côté l’écritoire du scribe ; et l’Éternel lui dit : Passe au milieu de la ville, au milieu de Jérusalem, et marque d’un signe les fronts des hommes qui soupirent et qui gémissent à cause de toutes les abominations qui s’y commettent. Ézéchiel 9:3, 4.</w:t>
      </w:r>
    </w:p>
    <w:p>
      <w:pPr>
        <w:pStyle w:val="ArticleBody"/>
        <w:jc w:val="left"/>
      </w:pPr>
      <w:r>
        <w:rPr>
          <w:rFonts w:ascii="Times New Roman" w:hAnsi="Times New Roman" w:eastAsia="Times New Roman" w:cs="Times New Roman"/>
        </w:rPr>
        <w:t>Ceux qui reçoivent le sceau sont dans le deuil à cause des péchés de l’Église et des péchés du pays, et le témoignage d’Ézéchiel est tissé sur l’histoire de Jérusalem et de l’Égypte, symboles de l’Église et du monde.</w:t>
      </w:r>
    </w:p>
    <w:p>
      <w:pPr>
        <w:pStyle w:val="ArticleScripture"/>
        <w:jc w:val="left"/>
      </w:pPr>
      <w:r>
        <w:rPr>
          <w:rFonts w:ascii="Times New Roman" w:hAnsi="Times New Roman" w:eastAsia="Times New Roman" w:cs="Times New Roman"/>
        </w:rPr>
        <w:t>« Le levain de la piété n’a pas entièrement perdu sa puissance. Au moment où le danger et l’abattement de l’Église sont les plus grands, le petit groupe de ceux qui se tiennent dans la lumière soupirera et gémira à cause des abominations qui se commettent dans le pays. Mais c’est plus particulièrement en faveur de l’Église que leurs prières monteront, parce que ses membres agissent à la manière du monde. … »</w:t>
      </w:r>
    </w:p>
    <w:p>
      <w:pPr>
        <w:pStyle w:val="ArticleScripture"/>
        <w:jc w:val="left"/>
      </w:pPr>
      <w:r>
        <w:rPr>
          <w:rFonts w:ascii="Times New Roman" w:hAnsi="Times New Roman" w:eastAsia="Times New Roman" w:cs="Times New Roman"/>
        </w:rPr>
        <w:t>« L’ordre est le suivant : “Passe au milieu de la ville, au milieu de Jérusalem, et fais une marque sur le front des hommes qui soupirent et qui gémissent à cause de toutes les abominations qui s’y commettent.” Ces hommes qui soupiraient et gémissaient avaient présenté les paroles de la vie ; ils avaient repris, conseillé et supplié. Quelques-uns de ceux qui avaient déshonoré Dieu se repentirent et humilièrent leur cœur devant Lui. Mais la gloire du Seigneur s’était retirée d’Israël ; bien que beaucoup continuassent encore à observer les formes de la religion, sa puissance et sa présence faisaient défaut. » Testimonies, volume 5, 209, 210.</w:t>
      </w:r>
    </w:p>
    <w:p>
      <w:pPr>
        <w:pStyle w:val="ArticleBody"/>
        <w:jc w:val="left"/>
      </w:pPr>
      <w:r>
        <w:rPr>
          <w:rFonts w:ascii="Times New Roman" w:hAnsi="Times New Roman" w:eastAsia="Times New Roman" w:cs="Times New Roman"/>
        </w:rPr>
        <w:t>Dans le contexte du livre des Lamentations, les lamentations, le deuil et le malheur, préfigurant les trois anges d’Apocalypse quatorze, les lamentations et le deuil correspondent au premier et au deuxième anges, et le troisième est le message de malheur, symbole du vent d’orient retenu par les quatre anges qui le maîtrisent dans Apocalypse sept.</w:t>
      </w:r>
    </w:p>
    <w:p>
      <w:pPr>
        <w:pStyle w:val="ArticleHeading"/>
        <w:jc w:val="left"/>
      </w:pPr>
      <w:r>
        <w:rPr>
          <w:rFonts w:ascii="Arial" w:hAnsi="Arial" w:eastAsia="Arial" w:cs="Arial"/>
        </w:rPr>
        <w:t>Égypte</w:t>
      </w:r>
    </w:p>
    <w:p>
      <w:pPr>
        <w:pStyle w:val="ArticleBody"/>
        <w:jc w:val="left"/>
      </w:pPr>
      <w:r>
        <w:rPr>
          <w:rFonts w:ascii="Times New Roman" w:hAnsi="Times New Roman" w:eastAsia="Times New Roman" w:cs="Times New Roman"/>
        </w:rPr>
        <w:t>Dans le livre d’Ézéchiel, treize dates sont mentionnées. La première de la série de dates concernant l’Égypte se trouve en Ézéchiel 29:1, et elle correspond à 587 av. J.-C.</w:t>
      </w:r>
    </w:p>
    <w:p>
      <w:pPr>
        <w:pStyle w:val="ArticleScripture"/>
        <w:jc w:val="left"/>
      </w:pPr>
      <w:r>
        <w:rPr>
          <w:rFonts w:ascii="Times New Roman" w:hAnsi="Times New Roman" w:eastAsia="Times New Roman" w:cs="Times New Roman"/>
        </w:rPr>
        <w:t>La dixième année, au dixième mois, le douzième jour du mois, la parole de l’Éternel me fut adressée, en ces mots : Fils de l’homme, tourne ta face contre Pharaon, roi d’Égypte, et prophétise contre lui et contre toute l’Égypte. Parle, et dis : Ainsi parle le Seigneur, l’Éternel : Voici, j’en veux à toi, Pharaon, roi d’Égypte, grand dragon couché au milieu de ses fleuves, toi qui as dit : Mon fleuve est à moi, et c’est moi qui l’ai fait pour moi-même. Ézéchiel 29:1–3.</w:t>
      </w:r>
    </w:p>
    <w:p>
      <w:pPr>
        <w:pStyle w:val="ArticleBody"/>
        <w:jc w:val="left"/>
      </w:pPr>
      <w:r>
        <w:rPr>
          <w:rFonts w:ascii="Times New Roman" w:hAnsi="Times New Roman" w:eastAsia="Times New Roman" w:cs="Times New Roman"/>
        </w:rPr>
        <w:t>587 av. J.-C. est l’année du siège, qui commença un an et demi avant la destruction de Jérusalem. À ce moment-là, Ézéchiel proclame que Dieu renverserait l’Égypte, et que ce renversement démontrerait au peuple de Dieu sa folie d’avoir mis sa confiance dans le dragon d’Égypte. À la fin du chapitre, il est déclaré que l’Égypte serait livrée à Babylone, identifiant ainsi le moment où les dix rois donnent leur septième royaume de la prophétie biblique à la Babylone moderne — le huitième royaume qui est issu des sept. Cette prophétie s’accomplit « dix-sept » ans plus tard, en 571 av. J.-C., comme il est exposé à la fin du chapitre. Le chapitre 29 contient donc la première et la dernière mention chronologique associée à l’Égypte.</w:t>
      </w:r>
    </w:p>
    <w:p>
      <w:pPr>
        <w:pStyle w:val="ArticleScripture"/>
        <w:jc w:val="left"/>
      </w:pPr>
      <w:r>
        <w:rPr>
          <w:rFonts w:ascii="Times New Roman" w:hAnsi="Times New Roman" w:eastAsia="Times New Roman" w:cs="Times New Roman"/>
        </w:rPr>
        <w:t>Et il arriva, en la vingt-septième année, au premier mois, le premier jour du mois, que la parole de l’Éternel me fut adressée, en ces mots : Fils de l’homme, Nebucadretsar, roi de Babylone, a fait accomplir à son armée un grand service contre Tyr ; toute tête en est devenue chauve, et toute épaule en a été écorchée ; pourtant il n’a reçu ni lui ni son armée aucun salaire de Tyr, pour le service qu’il a accompli contre elle. C’est pourquoi ainsi parle le Seigneur, l’Éternel : Voici, je donnerai le pays d’Égypte à Nebucadretsar, roi de Babylone ; il en emportera la multitude, il en prendra le butin et il en saisira la proie ; et ce sera le salaire de son armée. Je lui ai donné le pays d’Égypte pour le travail qu’il a accompli contre elle, parce qu’ils ont travaillé pour moi, dit le Seigneur, l’Éternel. En ce jour-là, je ferai germer la corne de la maison d’Israël, et je t’accorderai l’ouverture de la bouche au milieu d’eux ; et ils sauront que je suis l’Éternel. Ézéchiel 29:17–21.</w:t>
      </w:r>
    </w:p>
    <w:p>
      <w:pPr>
        <w:pStyle w:val="ArticleBody"/>
        <w:jc w:val="left"/>
      </w:pPr>
      <w:r>
        <w:rPr>
          <w:rFonts w:ascii="Times New Roman" w:hAnsi="Times New Roman" w:eastAsia="Times New Roman" w:cs="Times New Roman"/>
        </w:rPr>
        <w:t>La vingtième année, au premier mois, le premier jour, du verset dix-sept, représente la dernière date des treize dates d’Ézéchiel, et c’est la seule date qui se situe après le 22 octobre 573 av. J.-C. Elle représente le moment où l’Égypte est donnée au roi du nord dans Daniel 11:42 et 43, ainsi que le point où les dix rois donnent leur septième royaume au huitième royaume, qui est d’entre les sept. Elle s’accomplit lorsque la « corne de la maison d’Israël » bourgeonne. Dans Ésaïe, Israël bourgeonne au jour du vent d’orient.</w:t>
      </w:r>
    </w:p>
    <w:p>
      <w:pPr>
        <w:pStyle w:val="ArticleScripture"/>
        <w:jc w:val="left"/>
      </w:pPr>
      <w:r>
        <w:rPr>
          <w:rFonts w:ascii="Times New Roman" w:hAnsi="Times New Roman" w:eastAsia="Times New Roman" w:cs="Times New Roman"/>
        </w:rPr>
        <w:t>Il fera prendre racine à ceux qui sont issus de Jacob ; Israël fleurira et bourgeonnera, et remplira la face du monde de fruits. Ésaïe 27:8.</w:t>
      </w:r>
    </w:p>
    <w:p>
      <w:pPr>
        <w:pStyle w:val="ArticleBody"/>
        <w:jc w:val="left"/>
      </w:pPr>
      <w:r>
        <w:rPr>
          <w:rFonts w:ascii="Times New Roman" w:hAnsi="Times New Roman" w:eastAsia="Times New Roman" w:cs="Times New Roman"/>
        </w:rPr>
        <w:t>Lorsque Ézéchiel 29:17 sera accompli, et que le dragon de l’Égypte sera livré à la bête papale lors de la loi dominicale imminente, la pluie de l’arrière-saison sera répandue sans mesure sur Israël. Cette pluie a commencé le 11 septembre comme une aspersion, ainsi que l’a préfiguré le Christ soufflant sur Ses disciples après être descendu sur la terre, après être monté vers Son Père à la suite de Sa résurrection.</w:t>
      </w:r>
    </w:p>
    <w:p>
      <w:pPr>
        <w:pStyle w:val="ArticleScripture"/>
        <w:jc w:val="left"/>
      </w:pPr>
      <w:r>
        <w:rPr>
          <w:rFonts w:ascii="Times New Roman" w:hAnsi="Times New Roman" w:eastAsia="Times New Roman" w:cs="Times New Roman"/>
        </w:rPr>
        <w:t>« L’acte du Christ soufflant sur ses disciples le Saint-Esprit et leur communiquant sa paix n’était que comme quelques gouttes en comparaison de l’abondante ondée qui devait être accordée au jour de la Pentecôte. » Spirit of Prophecy, volume 3, 243.</w:t>
      </w:r>
    </w:p>
    <w:p>
      <w:pPr>
        <w:pStyle w:val="ArticleBody"/>
        <w:jc w:val="left"/>
      </w:pPr>
      <w:r>
        <w:rPr>
          <w:rFonts w:ascii="Times New Roman" w:hAnsi="Times New Roman" w:eastAsia="Times New Roman" w:cs="Times New Roman"/>
        </w:rPr>
        <w:t>La prédiction d’Ézéchiel concernant la chute de l’Égypte fut proclamée en 587 av. J.-C., l’année du siège, et « dix-sept » ans plus tard la prédiction s’accomplit. Elle s’accomplit dans la période représentée par le nombre « dix-sept », représentant ainsi l’histoire cachée du verset quarante de Daniel onze. Elle doit s’accomplir durant le temps du scellement des cent quarante-quatre mille, dépeint au chapitre neuf d’Ézéchiel. Au temps du scellement, la pluie de l’arrière-saison est répandue, d’abord comme une aspersion au 11 septembre, puis en une effusion totale lors de la loi dominicale. Elle s’accomplit, selon Ésaïe, au « jour du vent d’orient », et l’islam est le vent d’orient, et l’islam est le troisième « malheur ». Le message qu’Ézéchiel devait manger était un message triple, dont la troisième partie était le message de malheur.</w:t>
      </w:r>
    </w:p>
    <w:p>
      <w:pPr>
        <w:pStyle w:val="ArticleBody"/>
        <w:jc w:val="left"/>
      </w:pPr>
      <w:r>
        <w:rPr>
          <w:rFonts w:ascii="Times New Roman" w:hAnsi="Times New Roman" w:eastAsia="Times New Roman" w:cs="Times New Roman"/>
        </w:rPr>
        <w:t>Les treize messages datés d’Ézéchiel furent présentés en rapport avec Jérusalem, l’Égypte et Tyr. Ils traitaient tous de la rébellion, telle qu’elle est représentée par le nombre « treize ».</w:t>
      </w:r>
    </w:p>
    <w:p>
      <w:pPr>
        <w:pStyle w:val="ArticleBody"/>
        <w:jc w:val="left"/>
      </w:pPr>
      <w:r>
        <w:rPr>
          <w:rFonts w:ascii="Times New Roman" w:hAnsi="Times New Roman" w:eastAsia="Times New Roman" w:cs="Times New Roman"/>
        </w:rPr>
        <w:t>Nous poursuivrons, dans l’article suivant, l’examen de la datation d’Ézéchiel.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vingt-six</dc:title>
  <dc:subject>Ézéchiel numéro sept</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