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quatorze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Numéro quatorze</w:t>
      </w:r>
    </w:p>
    <w:p>
      <w:pPr>
        <w:pStyle w:val="ArticleBody"/>
        <w:jc w:val="left"/>
      </w:pPr>
      <w:r>
        <w:rPr>
          <w:rFonts w:ascii="Times New Roman" w:hAnsi="Times New Roman" w:eastAsia="Times New Roman" w:cs="Times New Roman"/>
        </w:rPr>
        <w:t>L'histoire des « œuvres merveilleuses de Dieu » est aussi représentée par la question prophétique « jusqu'à quand ». L'histoire représentée par ces deux symboles, et par bien d'autres, désigne le temps du scellement des cent quarante-quatre mille. Durant cette période, un débat oppose le véritable message de la pluie de l'arrière-saison à de nombreux autres messages trompeurs. Il n'existe qu'un seul véritable message de la pluie de l'arrière-saison. Le fil narratif de l'histoire sacrée, où Dieu accomplit ses œuvres merveilleuses, s'inscrit dans le contexte du livre de Joël, où le « vin nouveau » est ôté à une classe tandis qu'il est répandu sur l'autre.</w:t>
      </w:r>
    </w:p>
    <w:p>
      <w:pPr>
        <w:pStyle w:val="ArticleBody"/>
        <w:jc w:val="left"/>
      </w:pPr>
      <w:r>
        <w:rPr>
          <w:rFonts w:ascii="Times New Roman" w:hAnsi="Times New Roman" w:eastAsia="Times New Roman" w:cs="Times New Roman"/>
        </w:rPr>
        <w:t>Il existe quelques contrastes dans le livre de Joël qu'il convient de noter. La racine du mot "parabole" signifie "placer à côté" et implique intrinsèquement un contraste entre deux catégories. Nous avons déjà abordé certains des "contrastes" du livre de Joël, en soulignant que la couronne d'orgueil portée par les ivrognes qui gouvernent Jérusalem est mise en contraste avec ceux qui portent la couronne de gloire. Nous n'avons pas encore exposé en quoi le symbole de la joie est l'opposé, mais le pendant, du fait d'avoir honte; pourtant c'est le cas, et nous avons l'intention de le montrer. Le sujet de l'alpha et de l'oméga se trouve aussi dans le livre de Joël, et ce principe selon lequel le premier illustre le dernier est également confirmé par les deux sermons de Pierre dans le livre des Actes.</w:t>
      </w:r>
    </w:p>
    <w:p>
      <w:pPr>
        <w:pStyle w:val="ArticleBody"/>
        <w:jc w:val="left"/>
      </w:pPr>
      <w:r>
        <w:rPr>
          <w:rFonts w:ascii="Times New Roman" w:hAnsi="Times New Roman" w:eastAsia="Times New Roman" w:cs="Times New Roman"/>
        </w:rPr>
        <w:t>Le chapitre deux des Actes se déroule à la Pentecôte à 9 h (la troisième heure) et le chapitre trois à la neuvième heure (15 h), l’heure du sacrifice du soir. Dans Actes 2, le message proclamé par Pierre a lieu dans la chambre haute d’une maison privée, tandis que son sermon au chapitre 3 est prononcé dans le temple. Ces deux événements sont reliés par l’appel à la repentance présent dans les deux assemblées. Même message, deux lieux géographiques symbolisant un doublement au sein du message de la Pentecôte, partagé entre le parvis et le temple. Dans Apocalypse 11, on dit à Jean de mesurer le temple, mais de laisser le parvis, car il a été donné aux nations.</w:t>
      </w:r>
    </w:p>
    <w:p>
      <w:pPr>
        <w:pStyle w:val="ArticleScripture"/>
        <w:jc w:val="left"/>
      </w:pPr>
      <w:r>
        <w:rPr>
          <w:rFonts w:ascii="Times New Roman" w:hAnsi="Times New Roman" w:eastAsia="Times New Roman" w:cs="Times New Roman"/>
        </w:rPr>
        <w:t>Et il me fut donné un roseau semblable à une verge; et l’ange se tint là, disant : Lève-toi, et mesure le temple de Dieu, et l’autel, et ceux qui y adorent. Mais le parvis qui est hors du temple, laisse-le de côté, et ne le mesure point; car il a été donné aux nations : et elles fouleront aux pieds la ville sainte pendant quarante-deux mois. Apocalypse 11:1, 2.</w:t>
      </w:r>
    </w:p>
    <w:p>
      <w:pPr>
        <w:pStyle w:val="ArticleBody"/>
        <w:jc w:val="left"/>
      </w:pPr>
      <w:r>
        <w:rPr>
          <w:rFonts w:ascii="Times New Roman" w:hAnsi="Times New Roman" w:eastAsia="Times New Roman" w:cs="Times New Roman"/>
        </w:rPr>
        <w:t>Ainsi, la duplication des deux sermons et la distinction entre les lieux où se tiennent ces deux sermons identifient deux auditoires pour la pluie de l’arrière-saison dans le livre de Joël. L’un de ces auditoires est celui des païens à l’extérieur du temple, et l’autre celui des Juifs dans le temple. Dans le jugement des vivants, la maison de Dieu est jugée en premier, et de 9/11 jusqu’à la loi du dimanche le temple est jugé, et de la loi du dimanche jusqu’à la clôture de la probation humaine les païens sont jugés. Ce jugement a lieu pendant la pluie de l’arrière-saison, que Pierre identifie comme présentée dans le livre de Joël. Ce que le parvis (les païens) et le temple (l’Église de Dieu) représentent dans la division figurant dans les chapitres deux et trois des Actes est aussi, chez Joël, la distinction entre la pluie de la première saison et la pluie de l’arrière-saison. La pluie de la première saison est arrivée à 9/11 et est répandue pendant que le temple de Dieu est jugé. Quand ce processus est achevé, la pluie de l’arrière-saison est répandue sur les païens dans le parvis.</w:t>
      </w:r>
    </w:p>
    <w:p>
      <w:pPr>
        <w:pStyle w:val="ArticleScripture"/>
        <w:jc w:val="left"/>
      </w:pPr>
      <w:r>
        <w:rPr>
          <w:rFonts w:ascii="Times New Roman" w:hAnsi="Times New Roman" w:eastAsia="Times New Roman" w:cs="Times New Roman"/>
        </w:rPr>
        <w:t>Soyez donc dans l’allégresse, enfants de Sion, et réjouissez-vous dans le Seigneur, votre Dieu; car il vous a donné la pluie de la première saison en juste mesure, et il fera descendre pour vous la pluie, la pluie de la première saison et la pluie de l’arrière-saison, au premier mois. Joël 2:23.</w:t>
      </w:r>
    </w:p>
    <w:p>
      <w:pPr>
        <w:pStyle w:val="ArticleBody"/>
        <w:jc w:val="left"/>
      </w:pPr>
      <w:r>
        <w:rPr>
          <w:rFonts w:ascii="Times New Roman" w:hAnsi="Times New Roman" w:eastAsia="Times New Roman" w:cs="Times New Roman"/>
        </w:rPr>
        <w:t>Ce n’est pas mon propos, pour l’instant, d’identifier la distinction prophétique entre la joie et le fait d’avoir honte, mais le verset invite le peuple de Dieu à « se réjouir » à cause du message de la pluie tardive. Le message de la pluie tardive produit une joie prophétique dans le peuple de Dieu. Cela dit, le sujet de la pluie première ou précoce, suivie de la pluie tardive, illustre la pierre d’achoppement, écartée puis objet d’émerveillement. Le symbole de la pierre angulaire qui devient finalement la pierre de faîte est ce qui est merveilleux aux yeux de Dieu comme aux yeux de son peuple.</w:t>
      </w:r>
    </w:p>
    <w:p>
      <w:pPr>
        <w:pStyle w:val="ArticleBody"/>
        <w:jc w:val="left"/>
      </w:pPr>
      <w:r>
        <w:rPr>
          <w:rFonts w:ascii="Times New Roman" w:hAnsi="Times New Roman" w:eastAsia="Times New Roman" w:cs="Times New Roman"/>
        </w:rPr>
        <w:t>La pierre merveilleuse représente l'Alpha et l'Oméga de la prophétie. Le principe de l'alpha et de l'oméga, en termes d'application prophétique, est identifié par l'Alpha et l'Oméga à maintes reprises dans Sa Parole, et Il est la Parole. Pour cette raison, ce qui a été révélé de ce principe nous a été révélé, à nous et à nos enfants, pour toujours. L'année 1863 est la pierre de faîte de la prophétie biblique, et c'est la pierre de faîte de la période du troisième ange, de 1844 à 1863. 1844 en fut la pierre de fondation, 1863 la pierre de faîte de cette période prophétique. La période allant de 1844 à 1863 est une période prophétique établie, tout aussi établie que celle de 538 à 1798. Le fait que l'humanité ignore quelque chose que Dieu a établi n'empêche pas cette chose d'être établie !</w:t>
      </w:r>
    </w:p>
    <w:p>
      <w:pPr>
        <w:pStyle w:val="ArticleBody"/>
        <w:jc w:val="left"/>
      </w:pPr>
      <w:r>
        <w:rPr>
          <w:rFonts w:ascii="Times New Roman" w:hAnsi="Times New Roman" w:eastAsia="Times New Roman" w:cs="Times New Roman"/>
        </w:rPr>
        <w:t>Nous avons terminé l’article précédent par le passage suivant.</w:t>
      </w:r>
    </w:p>
    <w:p>
      <w:pPr>
        <w:pStyle w:val="ArticleScripture"/>
        <w:jc w:val="left"/>
      </w:pPr>
      <w:r>
        <w:rPr>
          <w:rFonts w:ascii="Times New Roman" w:hAnsi="Times New Roman" w:eastAsia="Times New Roman" w:cs="Times New Roman"/>
        </w:rPr>
        <w:t>« On m’a montré que sa relation avec le peuple de Dieu était, à certains égards, semblable à celle de Moïse à l’égard d’Israël. Il y avait des gens qui murmuraient contre Moïse lorsque les circonstances étaient défavorables, et il y en a eu qui ont murmuré contre lui. » Témoignages, volume 3, 85.</w:t>
      </w:r>
    </w:p>
    <w:p>
      <w:pPr>
        <w:pStyle w:val="ArticleBody"/>
        <w:jc w:val="left"/>
      </w:pPr>
      <w:r>
        <w:rPr>
          <w:rFonts w:ascii="Times New Roman" w:hAnsi="Times New Roman" w:eastAsia="Times New Roman" w:cs="Times New Roman"/>
        </w:rPr>
        <w:t>En 1863, James White fut, « à certains égards », « Moïse pour Israël ».</w:t>
      </w:r>
    </w:p>
    <w:p>
      <w:pPr>
        <w:pStyle w:val="ArticleBody"/>
        <w:jc w:val="left"/>
      </w:pPr>
      <w:r>
        <w:rPr>
          <w:rFonts w:ascii="Times New Roman" w:hAnsi="Times New Roman" w:eastAsia="Times New Roman" w:cs="Times New Roman"/>
        </w:rPr>
        <w:t>La période de 1844 à 1863 a été typifiée par la période allant de la délivrance à la mer Rouge jusqu’au premier Kadesh. Le premier Kadesh est un alpha et le second Kadesh est l’oméga, fournissant deux périodes de quarante ans menant à Kadesh et toutes deux se terminant par une rébellion.</w:t>
      </w:r>
    </w:p>
    <w:p>
      <w:pPr>
        <w:pStyle w:val="ArticleBody"/>
        <w:jc w:val="left"/>
      </w:pPr>
      <w:r>
        <w:rPr>
          <w:rFonts w:ascii="Times New Roman" w:hAnsi="Times New Roman" w:eastAsia="Times New Roman" w:cs="Times New Roman"/>
        </w:rPr>
        <w:t>L’Esprit de prophétie met en parallèle le passage de la mer Rouge avec la grande déception de 1844. La Bible met en parallèle le passage de la mer Rouge avec la croix, et la Sœur White confirme que la déception des disciples à la croix préfigurait la grande déception de 1844. C’était la volonté du Seigneur d’aller directement dans la Terre promise, et le repère géographique de l’entrée dans la Terre promise était Jéricho, où, en cette deuxième semaine de décembre 2025, des archéologues viennent tout juste d’exhumer l’antique Jéricho — pour découvrir, à leur grande consternation, que les murailles effondrées qu’ils y ont mises au jour étaient toutes tombées vers l’extérieur, et non vers l’intérieur, comme c’est toujours le cas lors d’un siège. Dans un siège ancien, on abattait les murailles en les faisant tomber vers l’intérieur. Il n’en fut pas ainsi pour Jéricho.</w:t>
      </w:r>
    </w:p>
    <w:p>
      <w:pPr>
        <w:pStyle w:val="ArticleScripture"/>
        <w:jc w:val="left"/>
      </w:pPr>
      <w:r>
        <w:rPr>
          <w:rFonts w:ascii="Times New Roman" w:hAnsi="Times New Roman" w:eastAsia="Times New Roman" w:cs="Times New Roman"/>
        </w:rPr>
        <w:t>Ainsi le peuple poussa des cris lorsque les prêtres sonnèrent des trompettes; et il arriva que, quand le peuple entendit le son de la trompette et poussa un grand cri, la muraille tomba à plat, de sorte que le peuple monta dans la ville, chacun droit devant lui, et ils prirent la ville. Josué 6:20.</w:t>
      </w:r>
    </w:p>
    <w:p>
      <w:pPr>
        <w:pStyle w:val="ArticleBody"/>
        <w:jc w:val="left"/>
      </w:pPr>
      <w:r>
        <w:rPr>
          <w:rFonts w:ascii="Times New Roman" w:hAnsi="Times New Roman" w:eastAsia="Times New Roman" w:cs="Times New Roman"/>
        </w:rPr>
        <w:t>Les archéologues ont également trouvé des jarres contenant de la nourriture, ce qui a permis d’établir que, lorsque les murailles sont tombées, ce n’était pas à l’issue d’un long siège interminable. Cela a aussi répondu à une question au sein du groupe d’archéologues: pourquoi le récit biblique de la chute de Jéricho les décrit-il comme « montant » pour entrer dans Jéricho en franchissant une butte ou une rampe, butte ou rampe dont ils savent désormais qu’elle a été créée lorsque les murailles sont tombées vers l’extérieur.</w:t>
      </w:r>
    </w:p>
    <w:p>
      <w:pPr>
        <w:pStyle w:val="ArticleBody"/>
        <w:jc w:val="left"/>
      </w:pPr>
      <w:r>
        <w:rPr>
          <w:rFonts w:ascii="Times New Roman" w:hAnsi="Times New Roman" w:eastAsia="Times New Roman" w:cs="Times New Roman"/>
        </w:rPr>
        <w:t>Le premier obstacle qui marquait l’entrée dans la Terre promise était Jéricho, une ville d’influence et de richesse. Jéricho, c’est 1863, et Jéricho est un sujet de la prophétie biblique, non seulement comme illustration de la période de la loi du dimanche, mais aussi en lien avec sa chute et sa reconstruction. Jéricho a également fait l’objet d’une malédiction prophétique spécifique prononcée contre elle. Josué a prononcé une malédiction contre l’homme qui rebâtirait Jéricho, précisant que cet homme perdrait son plus jeune et son aîné lors de la reconstruction de cette ville maudite. L’un devait mourir lors de la pose des fondations et l’autre lors de l’élévation de la porte. Cette prophétie s’est accomplie, et le récit de son accomplissement est consigné dans la Bible, faisant de Jéricho un symbole biblique établi.</w:t>
      </w:r>
    </w:p>
    <w:p>
      <w:pPr>
        <w:pStyle w:val="ArticleBody"/>
        <w:jc w:val="left"/>
      </w:pPr>
      <w:r>
        <w:rPr>
          <w:rFonts w:ascii="Times New Roman" w:hAnsi="Times New Roman" w:eastAsia="Times New Roman" w:cs="Times New Roman"/>
        </w:rPr>
        <w:t>Dans sa chute historique et dans sa malédiction prophétique, suivies de l’accomplissement historique de cette prophétie, nous trouvons trois témoins qui parlent de Jéricho en 1863. Ces trois témoignages doivent être appliqués à 1863. Ces trois témoins se tiennent ensemble tout comme trois Moïse se tiennent prophétiquement à la fin de leurs périodes respectives de quarante ans. L’une de ces périodes de quarante ans concorde clairement avec l’histoire millérite, ce qui établit que les trois représentations de Moïse à la fin de chacune de ces périodes de quarante ans s’alignent sur l’histoire de 1863 — l’histoire du troisième ange.</w:t>
      </w:r>
    </w:p>
    <w:p>
      <w:pPr>
        <w:pStyle w:val="ArticleBody"/>
        <w:jc w:val="left"/>
      </w:pPr>
      <w:r>
        <w:rPr>
          <w:rFonts w:ascii="Times New Roman" w:hAnsi="Times New Roman" w:eastAsia="Times New Roman" w:cs="Times New Roman"/>
        </w:rPr>
        <w:t>Deux de ces trois témoins des quarante ans de Moïse s’achèvent à Kadesh ; la conclusion de la troisième période de quarante ans fut le Jourdain, et la conclusion de la deuxième fut la mer Rouge. La conclusion de la première période de quarante ans fut la fuite de Moïse hors d’Égypte. Les trois décrivent une fuite hors d’Égypte en accomplissement de la prophétie d’Abraham des quatre cent trente ans de servitude en Égypte.</w:t>
      </w:r>
    </w:p>
    <w:p>
      <w:pPr>
        <w:pStyle w:val="ArticleBody"/>
        <w:jc w:val="left"/>
      </w:pPr>
      <w:r>
        <w:rPr>
          <w:rFonts w:ascii="Times New Roman" w:hAnsi="Times New Roman" w:eastAsia="Times New Roman" w:cs="Times New Roman"/>
        </w:rPr>
        <w:t>Les trois périodes de quarante ans de la vie de Moïse, dont les fins (point culminant) représentent une forme de délivrance hors d’Égypte, furent l’accomplissement de la prophétie d’Abraham sur la captivité en Égypte et la délivrance de la servitude égyptienne. En tant que libérateur prophétisé de la promesse d’alliance faite à Abraham, Moïse commença lui-même par être sauvé des eaux, comme le signifie son nom. Par la suite, Moïse conduisit le peuple de Dieu à travers les eaux de la mer Rouge, puis jusqu’au rivage de la délivrance, représenté par le Jourdain. L’alpha de la vie de Moïse fut le salut hors des eaux du Nil, et l’oméga fut le salut représenté par les eaux du Jourdain. L’alpha de la vie de Moïse est illustré par l’expérience que son nom exprime. Ses parents, étant des parents pieux, savaient que le bébé avait été condamné à mort, comme il le serait quarante ans plus tard après avoir tué l’Égyptien. En tant que parents pieux qui savaient que leur fils devait être sauvé de la sentence de mort, ils lui préparèrent une arche, qui passa du monde hébreu au monde égyptien, tout comme Moïse quitta, à la fin de quarante ans, le monde égyptien pour le monde hébreu.</w:t>
      </w:r>
    </w:p>
    <w:p>
      <w:pPr>
        <w:pStyle w:val="ArticleBody"/>
        <w:jc w:val="left"/>
      </w:pPr>
      <w:r>
        <w:rPr>
          <w:rFonts w:ascii="Times New Roman" w:hAnsi="Times New Roman" w:eastAsia="Times New Roman" w:cs="Times New Roman"/>
        </w:rPr>
        <w:t>Moïse a repris l’histoire de Noé en étant sauvé des eaux. La toute première mention de Moïse en tant que « libérateur » de la prophétie d’alliance de quatre cent trente ans d’Abraham fut une répétition de l’histoire où Dieu conclut une alliance avec l’humanité, réunissant ainsi la prophétie d’alliance d’Abraham concernant un peuple choisi avec la promesse d’alliance faite à toute l’humanité. Cela identifie un baptême dans le passage du bébé Moïse à la fille de Pharaon, car la mort était attestée par l’acte des parents, l’ensevelissement est représenté par l’arche sur les eaux, et la résurrection est représentée par la fille de Pharaon.</w:t>
      </w:r>
    </w:p>
    <w:p>
      <w:pPr>
        <w:pStyle w:val="ArticleBody"/>
        <w:jc w:val="left"/>
      </w:pPr>
      <w:r>
        <w:rPr>
          <w:rFonts w:ascii="Times New Roman" w:hAnsi="Times New Roman" w:eastAsia="Times New Roman" w:cs="Times New Roman"/>
        </w:rPr>
        <w:t>La vie de Moïse commence avec la préfiguration du baptême par l’arche de Noé. Cela signifie donc que dès le départ le nombre « 8 » est associé à Moïse, car la racine de sa relation d’alliance commença avec le nombre « 8 » issu de l’alliance de Noé, et son œuvre consistait à instituer le rite de la circoncision le « huitième » jour. Il fut alors mis à l’épreuve et échoua précisément sur ce rite. La vie de Moïse commence par un baptême et, quarante ans plus tard, il y a une mort (celle d’un Égyptien) qui marque le point où l’Égyptien Moïse meurt et devient strictement un fils d’Abraham. Le début et la fin des quarante premières années de Moïse sont représentés par un baptême. Le premier marque une transition de l’hébreu à l’égyptien et le dernier de l’égyptien à l’hébreu. Quarante ans après, Moïse fait passer le peuple de Dieu par le baptême de la mer Rouge, en route vers le baptême au Jourdain, qu’il n’atteindra jamais.</w:t>
      </w:r>
    </w:p>
    <w:p>
      <w:pPr>
        <w:pStyle w:val="ArticleBody"/>
        <w:jc w:val="left"/>
      </w:pPr>
      <w:r>
        <w:rPr>
          <w:rFonts w:ascii="Times New Roman" w:hAnsi="Times New Roman" w:eastAsia="Times New Roman" w:cs="Times New Roman"/>
        </w:rPr>
        <w:t>Le peuple de Dieu, sous la conduite de Josué, entra dans la Terre promise sans Moïse, car il mourut juste avant que n'arrive le baptême du Jourdain. Moïse dit, et Pierre le répéta, que le Seigneur ton Dieu susciterait un prophète comme Moïse. Le prophète que Moïse préfigurait était le Christ, et il commença son œuvre exactement là où Moïse s’était arrêté. Il commença son œuvre lors de son baptême, et ce baptême eut lieu exactement à l’endroit où Josué baptisa l’Israël ancien lorsqu’il traversa le Jourdain pour entrer dans la Terre promise. Les évangiles nous apprennent que Jean baptisait à Bethabara, qui est le point de traversée et signifie « passage par bac ».</w:t>
      </w:r>
    </w:p>
    <w:p>
      <w:pPr>
        <w:pStyle w:val="ArticleBody"/>
        <w:jc w:val="left"/>
      </w:pPr>
      <w:r>
        <w:rPr>
          <w:rFonts w:ascii="Times New Roman" w:hAnsi="Times New Roman" w:eastAsia="Times New Roman" w:cs="Times New Roman"/>
        </w:rPr>
        <w:t>La mer Rouge est le symbole de la rébellion de l’Égypte, confirmant la véracité du témoignage prophétique de Moïse dans cette ligne. Du Nil à la mer Rouge (parfois appelée une rivière) et jusqu’au Jourdain. Moïse, dont le nom signifie « sauvé des eaux », commence et termine son témoignage aux eaux de la délivrance, et chacune de ces eaux manifeste deux classes d’adorateurs.</w:t>
      </w:r>
    </w:p>
    <w:p>
      <w:pPr>
        <w:pStyle w:val="ArticleBody"/>
        <w:jc w:val="left"/>
      </w:pPr>
      <w:r>
        <w:rPr>
          <w:rFonts w:ascii="Times New Roman" w:hAnsi="Times New Roman" w:eastAsia="Times New Roman" w:cs="Times New Roman"/>
        </w:rPr>
        <w:t>Les quarante premières années de Moïse représentent le message du premier ange; les quarante années suivantes, celui du deuxième; et la troisième période de quarante ans, celui du troisième. Les trois anges possèdent leurs propres caractéristiques prophétiques, notamment le fait que les trois messages sont représentés dans le premier message. Nous avons démontré ce phénomène publiquement depuis des années en lien avec les trois premiers chapitres du livre de Daniel.</w:t>
      </w:r>
    </w:p>
    <w:p>
      <w:pPr>
        <w:pStyle w:val="ArticleBody"/>
        <w:jc w:val="left"/>
      </w:pPr>
      <w:r>
        <w:rPr>
          <w:rFonts w:ascii="Times New Roman" w:hAnsi="Times New Roman" w:eastAsia="Times New Roman" w:cs="Times New Roman"/>
        </w:rPr>
        <w:t>Dans le chapitre 1, Daniel a craint Dieu et a refusé de manger la nourriture babylonienne, et Dieu l'a glorifié lors de l'épreuve suivante, alimentaire et visuelle, ce qui a conduit au jugement et à la troisième épreuve menée par Nabuchodonosor lui-même. Le chapitre 1 de Daniel est le premier ange de l'Apocalypse 14 qui annonce "Craignez Dieu", "Donnez-lui gloire", comme Daniel l'a fait lors de la deuxième épreuve alimentaire et visuelle, car "l'heure du jugement" de Nabuchodonosor est venue.</w:t>
      </w:r>
    </w:p>
    <w:p>
      <w:pPr>
        <w:pStyle w:val="ArticleBody"/>
        <w:jc w:val="left"/>
      </w:pPr>
      <w:r>
        <w:rPr>
          <w:rFonts w:ascii="Times New Roman" w:hAnsi="Times New Roman" w:eastAsia="Times New Roman" w:cs="Times New Roman"/>
        </w:rPr>
        <w:t>Les quarante premières années de la vie de Moïse commencèrent parce que ses parents craignaient Dieu. Quand la fille de Pharaon vit l’arche dans l’eau, Moïse avait réussi la deuxième épreuve, qui est une épreuve visuelle. Alors la fille de Pharaon jugea qu’il ne devait pas mourir. Le jugement survint aussi à la fin des quarante premières années, lorsqu’il tua l’Égyptien et dut fuir l’Égypte.</w:t>
      </w:r>
    </w:p>
    <w:p>
      <w:pPr>
        <w:pStyle w:val="ArticleBody"/>
        <w:jc w:val="left"/>
      </w:pPr>
      <w:r>
        <w:rPr>
          <w:rFonts w:ascii="Times New Roman" w:hAnsi="Times New Roman" w:eastAsia="Times New Roman" w:cs="Times New Roman"/>
        </w:rPr>
        <w:t>Au cours de la seconde période de quarante ans, le deuxième ange d’Apocalypse 14 annonçant la chute de Babylone était préfiguré par la chute de l’Égypte. Dans cette chute, à la fin des quarante ans, il y eut une extraordinaire manifestation de la puissance de Dieu, comme il y en eut à la fin du message du deuxième ange lors du Cri de Minuit de 1844.</w:t>
      </w:r>
    </w:p>
    <w:p>
      <w:pPr>
        <w:pStyle w:val="ArticleBody"/>
        <w:jc w:val="left"/>
      </w:pPr>
      <w:r>
        <w:rPr>
          <w:rFonts w:ascii="Times New Roman" w:hAnsi="Times New Roman" w:eastAsia="Times New Roman" w:cs="Times New Roman"/>
        </w:rPr>
        <w:t>La troisième période de quarante ans commence par la condamnation à mort prononcée contre pratiquement toute l’assemblée et se termine par la condamnation à mort du chef de cette assemblée.</w:t>
      </w:r>
    </w:p>
    <w:p>
      <w:pPr>
        <w:pStyle w:val="ArticleBody"/>
        <w:jc w:val="left"/>
      </w:pPr>
      <w:r>
        <w:rPr>
          <w:rFonts w:ascii="Times New Roman" w:hAnsi="Times New Roman" w:eastAsia="Times New Roman" w:cs="Times New Roman"/>
        </w:rPr>
        <w:t>Sœur White indique que notre tâche consiste à combiner les messages des trois anges.</w:t>
      </w:r>
    </w:p>
    <w:p>
      <w:pPr>
        <w:pStyle w:val="ArticleScripture"/>
        <w:jc w:val="left"/>
      </w:pPr>
      <w:r>
        <w:rPr>
          <w:rFonts w:ascii="Times New Roman" w:hAnsi="Times New Roman" w:eastAsia="Times New Roman" w:cs="Times New Roman"/>
        </w:rPr>
        <w:t>Le Seigneur est sur le point de punir le monde pour son iniquité. Il est sur le point de punir les institutions religieuses pour leur rejet de la lumière et de la vérité qui leur ont été données. Le grand message, combinant les messages des premier, deuxième et troisième anges, doit être donné au monde. Cela doit être le fardeau de notre œuvre. Le Commentaire biblique adventiste du septième jour, volume 7, 950.</w:t>
      </w:r>
    </w:p>
    <w:p>
      <w:pPr>
        <w:pStyle w:val="ArticleBody"/>
        <w:jc w:val="left"/>
      </w:pPr>
      <w:r>
        <w:rPr>
          <w:rFonts w:ascii="Times New Roman" w:hAnsi="Times New Roman" w:eastAsia="Times New Roman" w:cs="Times New Roman"/>
        </w:rPr>
        <w:t>La première période de quarante ans de Moïse représente le premier ange d’Apocalypse 14, sa deuxième période de quarante ans est le deuxième ange, et la troisième période de quarante ans est le troisième ange. Notre "grand message" consiste à combiner "les messages du premier, du deuxième et du troisième ange", ce qui place les trois symboles de Moïse en 1863 et, par conséquent, trois Moïse au moment de la loi du dimanche.</w:t>
      </w:r>
    </w:p>
    <w:p>
      <w:pPr>
        <w:pStyle w:val="ArticleBody"/>
        <w:jc w:val="left"/>
      </w:pPr>
      <w:r>
        <w:rPr>
          <w:rFonts w:ascii="Times New Roman" w:hAnsi="Times New Roman" w:eastAsia="Times New Roman" w:cs="Times New Roman"/>
        </w:rPr>
        <w:t>La période de 1844 à 1863 comprend deux témoins des deux périodes de quarante ans qui ont conduit à Kadesh. L’Inspiration indique qu’un troisième ne peut exister sans un premier et un second; les quarante premières années de la vie de Moïse doivent aussi représenter la période de 1844 à 1863. Moïse tue l’Égyptien en 1863, tout comme lorsqu’il frappe le Rocher avec son bâton d’autorité et lorsqu’il demande à voir la gloire de Dieu dans l’histoire de la rébellion du veau d’or. Il y a trois Moïse en 1863 et au moment de la loi du dimanche, et ils ont tous quarante ans.</w:t>
      </w:r>
    </w:p>
    <w:p>
      <w:pPr>
        <w:pStyle w:val="ArticleBody"/>
        <w:jc w:val="left"/>
      </w:pPr>
      <w:r>
        <w:rPr>
          <w:rFonts w:ascii="Times New Roman" w:hAnsi="Times New Roman" w:eastAsia="Times New Roman" w:cs="Times New Roman"/>
        </w:rPr>
        <w:t>Les trois périodes de Moïse contiennent chacune une délivrance par l’eau ; Moïse dans la corbeille correspond à Moïse à travers la mer Rouge, qui correspond à Moïse à deux reprises au fleuve Jourdain : le Nil, la mer Rouge et, deux fois, le Jourdain. Des eaux de délivrance sont représentées dans chacune des trois périodes, car toutes correspondent à la période où l’eau de délivrance est répandue pendant la période de la pluie de l’arrière-saison.</w:t>
      </w:r>
    </w:p>
    <w:p>
      <w:pPr>
        <w:pStyle w:val="ArticleBody"/>
        <w:jc w:val="left"/>
      </w:pPr>
      <w:r>
        <w:rPr>
          <w:rFonts w:ascii="Times New Roman" w:hAnsi="Times New Roman" w:eastAsia="Times New Roman" w:cs="Times New Roman"/>
        </w:rPr>
        <w:t>À la fin de la troisième période de quarante ans, Moïse frappa le Rocher de son bâton. À la fin de la deuxième période de quarante ans, son bâton fendit la mer Rouge. À la fin de la première période de quarante ans, il rejeta le bâton de l’autorité égyptienne et choisit de souffrir avec son peuple.</w:t>
      </w:r>
    </w:p>
    <w:p>
      <w:pPr>
        <w:pStyle w:val="ArticleBody"/>
        <w:jc w:val="left"/>
      </w:pPr>
      <w:r>
        <w:rPr>
          <w:rFonts w:ascii="Times New Roman" w:hAnsi="Times New Roman" w:eastAsia="Times New Roman" w:cs="Times New Roman"/>
        </w:rPr>
        <w:t>À la fin de la première période, un Égyptien mourut, et à la fin de la deuxième période, l’armée, les premiers-nés et les dirigeants d’Égypte moururent. À la fin de la troisième période, la nation d’Israël, Aaron et Moïse étaient tous morts. Ce sont trois histoires parallèles qui, "ligne sur ligne", représentent chacune 1844 jusqu’à 1863 — l’histoire du troisième ange, qui, à son tour, représente du 11-Septembre jusqu’à la loi du dimanche, et la saison de la Pentecôte lorsque les eaux de la délivrance sont déversées.</w:t>
      </w:r>
    </w:p>
    <w:p>
      <w:pPr>
        <w:pStyle w:val="ArticleBody"/>
        <w:jc w:val="left"/>
      </w:pPr>
      <w:r>
        <w:rPr>
          <w:rFonts w:ascii="Times New Roman" w:hAnsi="Times New Roman" w:eastAsia="Times New Roman" w:cs="Times New Roman"/>
        </w:rPr>
        <w:t>Moïse est présent lors des deux révoltes à Kadesh, et les révoltes de Kadesh sont toutes deux des pierres de faîte dans leurs périodes respectives. Elles représentent toutes deux 1863, qui est aussi le faîte de la période du troisième ange, laquelle commence avec l’alpha en 1844 et se termine au faîte de 1863. En considérant la merveilleuse lumière de la pierre qui commence comme pierre de fondation et s’achève comme pierre du faîte, on reconnaît que la pierre du faîte est toujours, prophétiquement, plus grande. Les quelques gouttes au début de la saison pentecôtiste, menant à l’effusion complète au faîte le jour de la Pentecôte, illustrent cette vérité.</w:t>
      </w:r>
    </w:p>
    <w:p>
      <w:pPr>
        <w:pStyle w:val="ArticleBody"/>
        <w:jc w:val="left"/>
      </w:pPr>
      <w:r>
        <w:rPr>
          <w:rFonts w:ascii="Times New Roman" w:hAnsi="Times New Roman" w:eastAsia="Times New Roman" w:cs="Times New Roman"/>
        </w:rPr>
        <w:t>Le 11 septembre, l’aspersion a commencé et elle s’achève avec l’effusion complète lors de la loi du dimanche. Cette vérité identifie le péché de Moïse au second Kadesh, l’oméga, comme un péché plus grave que la rébellion du premier Kadesh, l’alpha. La rébellion alpha a entraîné la mort d’une nation entière, et la rébellion oméga a entraîné la mort d’un seul homme (Moïse), mais le péché de cet homme était plus grave que le péché collectif de toute la nation. L’homme qui pèche meurt, et à ce niveau il n’y a pas de distinction entre les péchés de Moïse et ceux de tout autre Israélite, mais prophétiquement, le fait que Moïse ait frappé le Christ une seconde fois était plus grave, car c’était l’aboutissement de cette période de quarante ans.</w:t>
      </w:r>
    </w:p>
    <w:p>
      <w:pPr>
        <w:pStyle w:val="ArticleBody"/>
        <w:jc w:val="left"/>
      </w:pPr>
      <w:r>
        <w:rPr>
          <w:rFonts w:ascii="Times New Roman" w:hAnsi="Times New Roman" w:eastAsia="Times New Roman" w:cs="Times New Roman"/>
        </w:rPr>
        <w:t>La rébellion de Moïse au deuxième Kadès oméga fut un péché plus grand que la rébellion des enfants d’Israël qui rejetèrent le message de Josué et de Caleb. Moïse se tient prophétiquement en 1863, où il meurt dans le désert pour sa rébellion. Moïse se tient aussi en 1863, où l’ancien peuple de l’alliance meurt dans le désert pour sa rébellion, mais Moïse ne participa pas à cette rébellion. 1863 s’aligne avec la loi du dimanche, de même que la rébellion d’Aaron au sujet du veau d’or. Dans cette histoire, qui s’aligne avec Kadès, 1863 et la loi du dimanche, Moïse prie pour voir la gloire de Dieu.</w:t>
      </w:r>
    </w:p>
    <w:p>
      <w:pPr>
        <w:pStyle w:val="ArticleBody"/>
        <w:jc w:val="left"/>
      </w:pPr>
      <w:r>
        <w:rPr>
          <w:rFonts w:ascii="Times New Roman" w:hAnsi="Times New Roman" w:eastAsia="Times New Roman" w:cs="Times New Roman"/>
        </w:rPr>
        <w:t>Cadès représente 1863, et Moïse se trouve aux deux Cadès; ainsi, sur la base de deux témoins bibliques, qui sont tous deux des pierres de faîte, nous établissons que la troisième période de quarante ans qui ne se termine pas à Cadès représente également 1863. Là, « Moïse le non sanctifié » recrucifie Christ, puisqu’il rejette le Rocher. En 1863, et lors du don de la Loi au Sinaï, « Moïse le sanctifié » cherche le caractère de Dieu. En 1863, Moïse représente une vierge sage et aussi une vierge folle.</w:t>
      </w:r>
    </w:p>
    <w:p>
      <w:pPr>
        <w:pStyle w:val="ArticleScripture"/>
        <w:jc w:val="left"/>
      </w:pPr>
      <w:r>
        <w:rPr>
          <w:rFonts w:ascii="Times New Roman" w:hAnsi="Times New Roman" w:eastAsia="Times New Roman" w:cs="Times New Roman"/>
        </w:rPr>
        <w:t>"Le pharisien et le publicain représentent deux grandes classes dans lesquelles se répartissent ceux qui viennent adorer Dieu. Leurs deux premiers représentants se trouvent dans les deux premiers enfants venus au monde." Christ's Object Lessons, 152.</w:t>
      </w:r>
    </w:p>
    <w:p>
      <w:pPr>
        <w:pStyle w:val="ArticleBody"/>
        <w:jc w:val="left"/>
      </w:pPr>
      <w:r>
        <w:rPr>
          <w:rFonts w:ascii="Times New Roman" w:hAnsi="Times New Roman" w:eastAsia="Times New Roman" w:cs="Times New Roman"/>
        </w:rPr>
        <w:t>À Kadesh et en 1863, Moïse représente "deux grandes classes dans lesquelles ceux qui" "adorent Dieu sont divisés". Moïse est un exemple des cent quarante-quatre mille, comme l'est Pierre.</w:t>
      </w:r>
    </w:p>
    <w:p>
      <w:pPr>
        <w:pStyle w:val="ArticleScripture"/>
        <w:jc w:val="left"/>
      </w:pPr>
      <w:r>
        <w:rPr>
          <w:rFonts w:ascii="Times New Roman" w:hAnsi="Times New Roman" w:eastAsia="Times New Roman" w:cs="Times New Roman"/>
        </w:rPr>
        <w:t>« Pour chacune des catégories représentées par le pharisien et le publicain, il y a une leçon dans l’histoire de l’apôtre Pierre. Au début de sa vie de disciple, Pierre se croyait fort. À l’instar du pharisien, à ses propres yeux, il n’était ‘pas comme les autres hommes’. Lorsque le Christ, à la veille de sa trahison, avertit ses disciples : ‘Vous serez tous scandalisés à cause de moi cette nuit’, Pierre déclara avec assurance : ‘Quand bien même tous seraient scandalisés, moi, je ne le serai pas.’ Marc 14:27, 29. Pierre ne mesurait pas son propre danger. Sa confiance en lui l’égara. Il se croyait capable de résister à la tentation ; mais en quelques heures à peine l’épreuve survint, et, en se mettant à maudire et à jurer, il renia son Seigneur. » Christ's Object Lessons, 152.</w:t>
      </w:r>
    </w:p>
    <w:p>
      <w:pPr>
        <w:pStyle w:val="ArticleBody"/>
        <w:jc w:val="left"/>
      </w:pPr>
      <w:r>
        <w:rPr>
          <w:rFonts w:ascii="Times New Roman" w:hAnsi="Times New Roman" w:eastAsia="Times New Roman" w:cs="Times New Roman"/>
        </w:rPr>
        <w:t>Au moment de la loi du dimanche, qui correspond à 1863, Peter représente deux classes. Ceux qui reçoivent la marque de la bête ou ceux qui reçoivent le sceau de Dieu. Quand Jésus a changé le nom de Simon en Peter, cela a symbolisé les cent quarante-quatre mille. Cette compréhension est également symbolisée en multipliant le nom de Peter en utilisant les nombres correspondant à la position des lettres dans l’alphabet anglais. Si nous appliquons cette même technique à 1863, nous obtenons 144.</w:t>
      </w:r>
    </w:p>
    <w:p>
      <w:pPr>
        <w:pStyle w:val="ArticleBody"/>
        <w:jc w:val="left"/>
      </w:pPr>
      <w:r>
        <w:rPr>
          <w:rFonts w:ascii="Times New Roman" w:hAnsi="Times New Roman" w:eastAsia="Times New Roman" w:cs="Times New Roman"/>
        </w:rPr>
        <w:t>Deux des trois symboles de Moïse correspondant à 1863 établissent que la troisième période doit, elle aussi, s’y aligner. Les deux lignes de Kadesh identifient l’histoire des vierges sages et des vierges folles, et la troisième période met en évidence une tentative de recourir à l’effort humain pour accomplir une œuvre divine. Se fier à la puissance humaine, comme le fit Moïse avec l’Égyptien, revient à faire confiance à l’autorité humaine plutôt qu’à l’autorité établie.</w:t>
      </w:r>
    </w:p>
    <w:p>
      <w:pPr>
        <w:pStyle w:val="ArticleBody"/>
        <w:jc w:val="left"/>
      </w:pPr>
      <w:r>
        <w:rPr>
          <w:rFonts w:ascii="Times New Roman" w:hAnsi="Times New Roman" w:eastAsia="Times New Roman" w:cs="Times New Roman"/>
        </w:rPr>
        <w:t>Sœur White déclare que la « relation de son mari avec le peuple de Dieu était, à certains égards, semblable à celle de Moïse envers Israël ». En 1863, Moïse était représenté par James White. En 1863, James White tue un Égyptien, frappe le Christ une seconde fois et prie pour les rebelles qui ont rejeté le message de « repos » présenté par Josué et Caleb. Moïse est à la fois une vierge folle lorsqu’il frappa le Rocher une seconde fois et une vierge sage lorsqu’il intercéda pour les rebelles d’Israël.</w:t>
      </w:r>
    </w:p>
    <w:p>
      <w:pPr>
        <w:pStyle w:val="ArticleBody"/>
        <w:jc w:val="left"/>
      </w:pPr>
      <w:r>
        <w:rPr>
          <w:rFonts w:ascii="Times New Roman" w:hAnsi="Times New Roman" w:eastAsia="Times New Roman" w:cs="Times New Roman"/>
        </w:rPr>
        <w:t>Nous conclurons cet article avec le passage de Nombres quatorze où Moïse se trouve en 1863, lorsqu’il reçoit une vision de la gloire de Dieu dans l’histoire parallèle représentée par la rébellion du veau d’or.</w:t>
      </w:r>
    </w:p>
    <w:p>
      <w:pPr>
        <w:pStyle w:val="ArticleBody"/>
        <w:jc w:val="left"/>
      </w:pPr>
      <w:r>
        <w:rPr>
          <w:rFonts w:ascii="Times New Roman" w:hAnsi="Times New Roman" w:eastAsia="Times New Roman" w:cs="Times New Roman"/>
        </w:rPr>
        <w:t>Dans le passage, le Seigneur demande : « Jusqu’à quand » devra-t-il avoir affaire aux rebelles d’Israël, ce qui est la même question qu’Ésaïe pose au Seigneur au chapitre six. Remarquez que le livre des Nombres situe cette histoire à l’époque où la terre est éclairée par la gloire de Dieu, comme les anges l’indiquent aussi au verset trois d’Ésaïe six. Le 11 septembre a été la pierre de fondation de l’histoire de 1844 à 1863, et la loi du dimanche en est la pierre de faîte. Le cadre décrit dans le livre des Nombres n’est rien de moins qu’une illustration du cantique ou de la parabole de la vigne, alors que l’Israël ancien est mis de côté et que le Seigneur entre en alliance avec Josué.</w:t>
      </w:r>
    </w:p>
    <w:p>
      <w:pPr>
        <w:pStyle w:val="ArticleScripture"/>
        <w:jc w:val="left"/>
      </w:pPr>
      <w:r>
        <w:rPr>
          <w:rFonts w:ascii="Times New Roman" w:hAnsi="Times New Roman" w:eastAsia="Times New Roman" w:cs="Times New Roman"/>
        </w:rPr>
        <w:t>Et toute l’assemblée éleva la voix et poussa des cris; et le peuple pleura cette nuit-là. Tous les enfants d’Israël murmurèrent contre Moïse et contre Aaron; et toute l’assemblée leur dit: Plût à Dieu que nous fussions morts dans le pays d’Égypte! ou plût à Dieu que nous fussions morts dans ce désert! Et pourquoi le Seigneur nous a-t-il amenés dans ce pays, pour tomber par l’épée, afin que nos femmes et nos enfants deviennent une proie? Ne vaudrait-il pas mieux pour nous de retourner en Égypte? Et ils se dirent l’un à l’autre: Nommons un chef, et retournons en Égypte.</w:t>
      </w:r>
    </w:p>
    <w:p>
      <w:pPr>
        <w:pStyle w:val="ArticleScripture"/>
        <w:jc w:val="left"/>
      </w:pPr>
      <w:r>
        <w:rPr>
          <w:rFonts w:ascii="Times New Roman" w:hAnsi="Times New Roman" w:eastAsia="Times New Roman" w:cs="Times New Roman"/>
        </w:rPr>
        <w:t>Alors Moïse et Aaron se prosternèrent le visage contre terre devant toute l’assemblée de la communauté des enfants d’Israël. Et Josué, fils de Nun, et Caleb, fils de Jephunné, qui étaient parmi ceux qui avaient exploré le pays, déchirèrent leurs vêtements; et ils parlèrent à toute l’assemblée des enfants d’Israël, disant:</w:t>
      </w:r>
    </w:p>
    <w:p>
      <w:pPr>
        <w:pStyle w:val="ArticleScripture"/>
        <w:jc w:val="left"/>
      </w:pPr>
      <w:r>
        <w:rPr>
          <w:rFonts w:ascii="Times New Roman" w:hAnsi="Times New Roman" w:eastAsia="Times New Roman" w:cs="Times New Roman"/>
        </w:rPr>
        <w:t>Le pays que nous avons parcouru pour l’explorer est un très bon pays. Si le Seigneur prend plaisir en nous, il nous fera entrer dans ce pays et nous le donnera; un pays où coulent le lait et le miel. Seulement, ne vous rebellez pas contre le Seigneur, et n’ayez pas peur des habitants du pays; car ils sont pour nous comme du pain: leur protection s’est retirée d’eux, et le Seigneur est avec nous: ne les craignez pas.</w:t>
      </w:r>
    </w:p>
    <w:p>
      <w:pPr>
        <w:pStyle w:val="ArticleScripture"/>
        <w:jc w:val="left"/>
      </w:pPr>
      <w:r>
        <w:rPr>
          <w:rFonts w:ascii="Times New Roman" w:hAnsi="Times New Roman" w:eastAsia="Times New Roman" w:cs="Times New Roman"/>
        </w:rPr>
        <w:t>Mais toute l’assemblée ordonna de les lapider à coups de pierres. Et la gloire du Seigneur apparut dans le tabernacle de l’assemblée devant tous les enfants d’Israël. Et le Seigneur dit à Moïse: Jusqu’à quand ce peuple me provoquera-t-il? et combien de temps faudra-t-il avant qu’ils me croient, malgré tous les signes que j’ai faits au milieu d’eux?</w:t>
      </w:r>
    </w:p>
    <w:p>
      <w:pPr>
        <w:pStyle w:val="ArticleScripture"/>
        <w:jc w:val="left"/>
      </w:pPr>
      <w:r>
        <w:rPr>
          <w:rFonts w:ascii="Times New Roman" w:hAnsi="Times New Roman" w:eastAsia="Times New Roman" w:cs="Times New Roman"/>
        </w:rPr>
        <w:t>Je les frapperai de la peste, et je les déshériterai, et je ferai de toi une nation plus grande et plus puissante qu’eux.</w:t>
      </w:r>
    </w:p>
    <w:p>
      <w:pPr>
        <w:pStyle w:val="ArticleScripture"/>
        <w:jc w:val="left"/>
      </w:pPr>
      <w:r>
        <w:rPr>
          <w:rFonts w:ascii="Times New Roman" w:hAnsi="Times New Roman" w:eastAsia="Times New Roman" w:cs="Times New Roman"/>
        </w:rPr>
        <w:t>Et Moïse dit au Seigneur: Alors les Égyptiens l’apprendront (car tu as fait sortir ce peuple du milieu d’eux par ta puissance); et ils le diront aux habitants de ce pays: car ils ont entendu que toi, Seigneur, tu es au milieu de ce peuple, que toi, Seigneur, on te voit face à face, et que ta nuée se tient au-dessus d’eux, et que tu marches devant eux, de jour dans une colonne de nuée, et de nuit dans une colonne de feu. Maintenant, si tu fais mourir tout ce peuple comme un seul homme, alors les nations qui ont entendu parler de ta renommée diront: Parce que le Seigneur n’a pas pu faire entrer ce peuple dans le pays qu’il leur avait juré, c’est pourquoi il les a fait périr dans le désert.</w:t>
      </w:r>
    </w:p>
    <w:p>
      <w:pPr>
        <w:pStyle w:val="ArticleScripture"/>
        <w:jc w:val="left"/>
      </w:pPr>
      <w:r>
        <w:rPr>
          <w:rFonts w:ascii="Times New Roman" w:hAnsi="Times New Roman" w:eastAsia="Times New Roman" w:cs="Times New Roman"/>
        </w:rPr>
        <w:t>Et maintenant, je te prie, que la puissance de mon Seigneur soit grande, selon ce que tu as dit: Le Seigneur est lent à la colère et riche en miséricorde, il pardonne l’iniquité et la transgression, mais il ne tient nullement le coupable pour innocent; il visite l’iniquité des pères sur les enfants jusqu’à la troisième et la quatrième génération. Pardonne, je te prie, l’iniquité de ce peuple selon la grandeur de ta miséricorde, et comme tu as pardonné à ce peuple, depuis l’Égypte jusqu’à présent.</w:t>
      </w:r>
    </w:p>
    <w:p>
      <w:pPr>
        <w:pStyle w:val="ArticleScripture"/>
        <w:jc w:val="left"/>
      </w:pPr>
      <w:r>
        <w:rPr>
          <w:rFonts w:ascii="Times New Roman" w:hAnsi="Times New Roman" w:eastAsia="Times New Roman" w:cs="Times New Roman"/>
        </w:rPr>
        <w:t>Et le Seigneur dit : J’ai pardonné selon ta parole ; mais, aussi vrai que je suis vivant, toute la terre sera remplie de la gloire du Seigneur.</w:t>
      </w:r>
    </w:p>
    <w:p>
      <w:pPr>
        <w:pStyle w:val="ArticleScripture"/>
        <w:jc w:val="left"/>
      </w:pPr>
      <w:r>
        <w:rPr>
          <w:rFonts w:ascii="Times New Roman" w:hAnsi="Times New Roman" w:eastAsia="Times New Roman" w:cs="Times New Roman"/>
        </w:rPr>
        <w:t>Parce que tous ces hommes qui ont vu ma gloire et mes miracles, que j’ai faits en Égypte et dans le désert, m’ont tenté déjà dix fois et n’ont point écouté ma voix; assurément, ils ne verront point le pays que j’ai juré à leurs pères, et aucun de ceux qui m’ont provoqué ne le verra; mais mon serviteur Caleb, parce qu’il était animé d’un autre esprit et m’a suivi pleinement, c’est lui que je ferai entrer dans le pays où il est allé; et sa postérité le possédera. (Or les Amalécites et les Cananéens habitaient la vallée.) Demain, détournez-vous et allez dans le désert par le chemin de la mer Rouge.</w:t>
      </w:r>
    </w:p>
    <w:p>
      <w:pPr>
        <w:pStyle w:val="ArticleScripture"/>
        <w:jc w:val="left"/>
      </w:pPr>
      <w:r>
        <w:rPr>
          <w:rFonts w:ascii="Times New Roman" w:hAnsi="Times New Roman" w:eastAsia="Times New Roman" w:cs="Times New Roman"/>
        </w:rPr>
        <w:t>Et l’Éternel parla à Moïse et à Aaron, en disant: Jusqu’à quand supporterai-je cette méchante assemblée, qui murmure contre moi ? J’ai entendu les murmures des enfants d’Israël, qu’ils profèrent contre moi. Dis-leur: Aussi vrai que je suis vivant, dit l’Éternel, comme vous avez parlé à mes oreilles, ainsi agirai-je envers vous: Vos cadavres tomberont dans ce désert; et tous ceux d’entre vous qui ont été recensés, selon votre nombre total, âgés de vingt ans et au-dessus, qui ont murmuré contre moi, certainement vous n’entrerez pas dans le pays dans lequel j’ai juré de vous faire habiter, excepté Caleb, fils de Jephunné, et Josué, fils de Nun. Mais vos petits, dont vous disiez qu’ils seraient une proie, je les y ferai entrer, et ils connaîtront le pays que vous avez méprisé. Mais pour vous, vos cadavres tomberont dans ce désert. Et vos enfants erreront dans le désert quarante ans, et porteront la peine de vos infidélités, jusqu’à ce que vos cadavres soient consumés dans le désert. Selon le nombre des jours pendant lesquels vous avez exploré le pays, quarante jours, chaque jour pour une année, vous porterez vos iniquités, quarante ans, et vous connaîtrez la rupture de ma promesse.</w:t>
      </w:r>
    </w:p>
    <w:p>
      <w:pPr>
        <w:pStyle w:val="ArticleScripture"/>
        <w:jc w:val="left"/>
      </w:pPr>
      <w:r>
        <w:rPr>
          <w:rFonts w:ascii="Times New Roman" w:hAnsi="Times New Roman" w:eastAsia="Times New Roman" w:cs="Times New Roman"/>
        </w:rPr>
        <w:t>Moi, l’Éternel, j’ai dit: je le ferai assurément à toute cette méchante assemblée qui s’est réunie contre moi; dans ce désert, ils seront consumés, et là ils mourront. Et les hommes que Moïse avait envoyés pour explorer le pays, qui revinrent et firent murmurer toute l’assemblée contre lui en répandant une calomnie au sujet du pays, ces hommes-là mêmes qui avaient fait ce mauvais rapport sur le pays moururent frappés d’un fléau devant l’Éternel.</w:t>
      </w:r>
    </w:p>
    <w:p>
      <w:pPr>
        <w:pStyle w:val="ArticleScripture"/>
        <w:jc w:val="left"/>
      </w:pPr>
      <w:r>
        <w:rPr>
          <w:rFonts w:ascii="Times New Roman" w:hAnsi="Times New Roman" w:eastAsia="Times New Roman" w:cs="Times New Roman"/>
        </w:rPr>
        <w:t>Mais Josué, fils de Nun, et Caleb, fils de Jephunneh, qui faisaient partie des hommes partis explorer le pays, restèrent en vie. Nombres 14:1-38.</w:t>
      </w:r>
    </w:p>
    <w:p>
      <w:pPr>
        <w:pStyle w:val="ArticleBody"/>
        <w:jc w:val="left"/>
      </w:pPr>
      <w:r>
        <w:rPr>
          <w:rFonts w:ascii="Times New Roman" w:hAnsi="Times New Roman" w:eastAsia="Times New Roman" w:cs="Times New Roman"/>
        </w:rPr>
        <w:t>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quatorze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