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Numéro Six</w:t>
      </w:r>
    </w:p>
    <w:p>
      <w:pPr>
        <w:pStyle w:val="ArticleSubtitle"/>
        <w:jc w:val="left"/>
      </w:pPr>
      <w:r>
        <w:rPr>
          <w:rFonts w:ascii="Arial" w:hAnsi="Arial" w:eastAsia="Arial" w:cs="Arial"/>
        </w:rPr>
        <w:t>Jalons prophétiques dans Daniel 11 : l’effondrement de l’URSS, la loi du dimanche et l’essor de la Rome moderne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Avec l’effondrement de l’URSS en 1989, le verset quarante de Daniel 11 s’est accompli. Le verset quarante et un est la loi du dimanche aux États-Unis, tout comme le verset seize. De 1989 jusqu’à la loi du dimanche aux États-Unis, le verset quarante reste vide. L’effondrement de l’URSS en 1989 a également été identifié dans le verset dix de Daniel 11, qui avait été accompli initialement par Antiochus Magnus.</w:t>
      </w:r>
    </w:p>
    <w:p>
      <w:pPr>
        <w:pStyle w:val="ArticleBody"/>
        <w:jc w:val="left"/>
      </w:pPr>
      <w:r>
        <w:rPr>
          <w:rFonts w:ascii="Times New Roman" w:hAnsi="Times New Roman" w:eastAsia="Times New Roman" w:cs="Times New Roman"/>
        </w:rPr>
        <w:t>Antiochus III Magnus, le Séleucide, « roi du nord », régna de 223 à 187 av. J.-C. et chercha à reconquérir les territoires perdus au profit des Ptolémées (« le roi du sud ») après la Troisième guerre syrienne (246-241 av. J.-C.). Sa campagne lors de la Quatrième guerre syrienne (219-217 av. J.-C.) visait à reprendre la Cœlé-Syrie, la Phénicie et la Palestine. En 219 av. J.-C., Antiochus marcha vers le sud, s’emparant de Séleucie-de-Piérie, de Tyr et de Ptolémaïs (Acre), regagnant des places fortes côtières. En 218 av. J.-C., il avança davantage, prenant Philadelphie (Amman) et pressant vers la frontière de l’Égypte, avec l’intention de reconquérir les terres séleucides perdues jusqu’à Gaza. Antiochus interrompit sa marche en 218 av. J.-C., consolidant ses gains et se préparant à une poussée décisive. Ptolémée IV Philopator, le roi ptolémaïque, rassembla une armée pour l’affronter, renforcée par des troupes égyptiennes. Le verset dix de Daniel onze expose ce mouvement d’Antiochus, préfigurant ainsi l’effondrement de l’URSS en 1989 et typifiant le verset quarante.</w:t>
      </w:r>
    </w:p>
    <w:p>
      <w:pPr>
        <w:pStyle w:val="ArticleScripture"/>
        <w:jc w:val="left"/>
      </w:pPr>
      <w:r>
        <w:rPr>
          <w:rFonts w:ascii="Times New Roman" w:hAnsi="Times New Roman" w:eastAsia="Times New Roman" w:cs="Times New Roman"/>
        </w:rPr>
        <w:t>Mais ses fils se mettront en campagne et rassembleront une multitude de troupes nombreuses; et l’un d’eux viendra certainement, débordera et traversera; puis il reviendra et se mettra en fureur, jusqu’à sa forteresse. Daniel 11:10.</w:t>
      </w:r>
    </w:p>
    <w:p>
      <w:pPr>
        <w:pStyle w:val="ArticleBody"/>
        <w:jc w:val="left"/>
      </w:pPr>
      <w:r>
        <w:rPr>
          <w:rFonts w:ascii="Times New Roman" w:hAnsi="Times New Roman" w:eastAsia="Times New Roman" w:cs="Times New Roman"/>
        </w:rPr>
        <w:t>Lorsque, au verset quarante, le roi du nord « déborde et passe par-dessus », cela s’aligne avec le roi du nord du verset dix, « débordant et traversant ». Dans les deux versets, il s’agit des mêmes mots hébreux, simplement traduits un peu différemment. C’est la même expression que l’on trouve en Isaïe 8:8.</w:t>
      </w:r>
    </w:p>
    <w:p>
      <w:pPr>
        <w:pStyle w:val="ArticleScripture"/>
        <w:jc w:val="left"/>
      </w:pPr>
      <w:r>
        <w:rPr>
          <w:rFonts w:ascii="Times New Roman" w:hAnsi="Times New Roman" w:eastAsia="Times New Roman" w:cs="Times New Roman"/>
        </w:rPr>
        <w:t>Et il passera par Juda; il débordera et déferlera, il atteindra jusqu’au cou; et le déploiement de ses ailes remplira la largeur de ton pays, Ô Immanuel. Ésaïe 8:8.</w:t>
      </w:r>
    </w:p>
    <w:p>
      <w:pPr>
        <w:pStyle w:val="ArticleBody"/>
        <w:jc w:val="left"/>
      </w:pPr>
      <w:r>
        <w:rPr>
          <w:rFonts w:ascii="Times New Roman" w:hAnsi="Times New Roman" w:eastAsia="Times New Roman" w:cs="Times New Roman"/>
        </w:rPr>
        <w:t>Chacun des trois versets identifie un roi du sud vaincu par un roi du nord. Antiochus, roi du nord, l’emporte sur Ptolémée, roi du sud, tout comme Sennachérib l’emporta sur Juda, roi du sud, et tout comme le roi du nord au verset quarante a balayé l’URSS en 1989. Trois versets, ainsi que leurs trois accomplissements historiques, identifient le « temps de la fin » en 1989. Ainsi, le verset dix correspond à 1989 et le verset seize à la loi du dimanche aux États-Unis, tout comme le verset quarante et un.</w:t>
      </w:r>
    </w:p>
    <w:p>
      <w:pPr>
        <w:pStyle w:val="ArticleBody"/>
        <w:jc w:val="left"/>
      </w:pPr>
      <w:r>
        <w:rPr>
          <w:rFonts w:ascii="Times New Roman" w:hAnsi="Times New Roman" w:eastAsia="Times New Roman" w:cs="Times New Roman"/>
        </w:rPr>
        <w:t>Les versets onze à quinze constituent une ligne de l’Écriture, qui comporte également un accomplissement historique identifiant des jalons prophétiques précis au sein de l’histoire cachée du verset quarante. Avant la loi du dimanche aux États-Unis, mais après 1989, la bataille de Raphia et ses suites sont présentées aux versets onze et douze, et la bataille de Panium est présentée aux versets treize à quinze.</w:t>
      </w:r>
    </w:p>
    <w:p>
      <w:pPr>
        <w:pStyle w:val="ArticleBody"/>
        <w:jc w:val="left"/>
      </w:pPr>
      <w:r>
        <w:rPr>
          <w:rFonts w:ascii="Times New Roman" w:hAnsi="Times New Roman" w:eastAsia="Times New Roman" w:cs="Times New Roman"/>
        </w:rPr>
        <w:t>La loi du dimanche est le temps marqué; car c'est là que la blessure mortelle de la papauté est guérie, et que le pape revient sur le trône de la terre. Cette prise de pouvoir a été préfigurée par l'intronisation de la papauté en 538, et par l'intronisation de la Rome païenne lors de la bataille d'Actium. Une fois intronisée prophétiquement, la Rome païenne régna sans partage pendant 360 ans. Une fois la papauté intronisée en 538, elle régna sans partage pendant mille deux cent soixante ans. Une fois la blessure mortelle guérie au moment de la loi du dimanche, la papauté régnera sans partage pendant quarante-deux mois symboliques.</w:t>
      </w:r>
    </w:p>
    <w:p>
      <w:pPr>
        <w:pStyle w:val="ArticleScripture"/>
        <w:jc w:val="left"/>
      </w:pPr>
      <w:r>
        <w:rPr>
          <w:rFonts w:ascii="Times New Roman" w:hAnsi="Times New Roman" w:eastAsia="Times New Roman" w:cs="Times New Roman"/>
        </w:rPr>
        <w:t>Et je vis l'une de ses têtes comme blessée à mort; mais sa blessure mortelle fut guérie; et toute la terre était dans l'admiration derrière la bête. Et ils adorèrent le dragon, parce qu'il avait donné l'autorité à la bête; et ils adorèrent la bête, en disant: Qui est semblable à la bête, et qui peut combattre contre elle? Et il lui fut donné une bouche qui proférait des paroles arrogantes et des blasphèmes; et il lui fut donné le pouvoir d'agir pendant quarante-deux mois. Apocalypse 13:3-5.</w:t>
      </w:r>
    </w:p>
    <w:p>
      <w:pPr>
        <w:pStyle w:val="ArticleBody"/>
        <w:jc w:val="left"/>
      </w:pPr>
      <w:r>
        <w:rPr>
          <w:rFonts w:ascii="Times New Roman" w:hAnsi="Times New Roman" w:eastAsia="Times New Roman" w:cs="Times New Roman"/>
        </w:rPr>
        <w:t>Le verset 27 dit « tous deux » au sujet de ces rois :</w:t>
      </w:r>
    </w:p>
    <w:p>
      <w:pPr>
        <w:pStyle w:val="ArticleScripture"/>
        <w:jc w:val="left"/>
      </w:pPr>
      <w:r>
        <w:rPr>
          <w:rFonts w:ascii="Times New Roman" w:hAnsi="Times New Roman" w:eastAsia="Times New Roman" w:cs="Times New Roman"/>
        </w:rPr>
        <w:t>Les cœurs de ces deux rois seront portés à faire le mal, et ils diront des mensonges à une même table; mais cela ne réussira pas, car la fin n’arrivera qu’au temps fixé. Daniel 11:27.</w:t>
      </w:r>
    </w:p>
    <w:p>
      <w:pPr>
        <w:pStyle w:val="ArticleBody"/>
        <w:jc w:val="left"/>
      </w:pPr>
      <w:r>
        <w:rPr>
          <w:rFonts w:ascii="Times New Roman" w:hAnsi="Times New Roman" w:eastAsia="Times New Roman" w:cs="Times New Roman"/>
        </w:rPr>
        <w:t>Les deux rois du verset vingt-sept sont les rois des deux versets précédents, qui se sont ensuite affrontés lors de la bataille d'Actium.</w:t>
      </w:r>
    </w:p>
    <w:p>
      <w:pPr>
        <w:pStyle w:val="ArticleScripture"/>
        <w:jc w:val="left"/>
      </w:pPr>
      <w:r>
        <w:rPr>
          <w:rFonts w:ascii="Times New Roman" w:hAnsi="Times New Roman" w:eastAsia="Times New Roman" w:cs="Times New Roman"/>
        </w:rPr>
        <w:t>Et il excitera sa force et son courage contre le roi du Midi avec une grande armée; et le roi du Midi se lèvera pour la bataille avec une armée très grande et puissante; mais il ne tiendra pas, car on tramera contre lui des complots. Oui, ceux qui mangent à sa table le perdront, et son armée sera submergée, et beaucoup tomberont frappés à mort. Daniel 11:25, 26.</w:t>
      </w:r>
    </w:p>
    <w:p>
      <w:pPr>
        <w:pStyle w:val="ArticleBody"/>
        <w:jc w:val="left"/>
      </w:pPr>
      <w:r>
        <w:rPr>
          <w:rFonts w:ascii="Times New Roman" w:hAnsi="Times New Roman" w:eastAsia="Times New Roman" w:cs="Times New Roman"/>
        </w:rPr>
        <w:t>Par conséquent, le verset vingt-sept crée une anomalie qu’il faut comprendre avant de poursuivre. Au verset vingt-quatre, le « temps » représente une période de 360 ans commençant à la bataille d’Actium et s’achevant au moment fixé en l’an 330.</w:t>
      </w:r>
    </w:p>
    <w:p>
      <w:pPr>
        <w:pStyle w:val="ArticleBody"/>
        <w:jc w:val="left"/>
      </w:pPr>
      <w:r>
        <w:rPr>
          <w:rFonts w:ascii="Times New Roman" w:hAnsi="Times New Roman" w:eastAsia="Times New Roman" w:cs="Times New Roman"/>
        </w:rPr>
        <w:t>Le roi du sud, dans la bataille, était Cléopâtre, qui était alliée à Marc Antoine. Octave était le roi du nord, qui les vaincrait tous deux. Au temps fixé (31 av. J.-C.), les deux rois qui s’étaient auparavant assis à une même table et s’étaient dit des mensonges l’un à l’autre s’affronteraient à la bataille d’Actium.</w:t>
      </w:r>
    </w:p>
    <w:p>
      <w:pPr>
        <w:pStyle w:val="ArticleBody"/>
        <w:jc w:val="left"/>
      </w:pPr>
      <w:r>
        <w:rPr>
          <w:rFonts w:ascii="Times New Roman" w:hAnsi="Times New Roman" w:eastAsia="Times New Roman" w:cs="Times New Roman"/>
        </w:rPr>
        <w:t>Les deux rois à la table correspondent à l’histoire de la bataille de Panium (versets 13 à 15), où il y eut une alliance entre Antiochus le Grand et Philippe de Macédoine. Cette alliance historique correspond à l’alliance symbolique représentée dans le nom de Panium à l’époque du Christ, Césarée de Philippe. Cette alliance est également représentée au verset 40, lorsque l’URSS est balayée en 1989 par une alliance entre Reagan et le pape Jean-Paul II. Les deux rois se mentent l’un à l’autre avant 31 av. J.-C., ce qui correspond à la loi du dimanche aux États-Unis; leurs mensonges ont donc lieu avant le verset 16, pendant l’histoire représentée par les versets 13 à 15, qui ont été accomplis lors de la bataille de Panium dix-sept ans après la bataille de Raphia, et cent trente-sept ans avant que Pompée ne conquière Jérusalem, en accomplissement du verset 16.</w:t>
      </w:r>
    </w:p>
    <w:p>
      <w:pPr>
        <w:pStyle w:val="ArticleBody"/>
        <w:jc w:val="left"/>
      </w:pPr>
      <w:r>
        <w:rPr>
          <w:rFonts w:ascii="Times New Roman" w:hAnsi="Times New Roman" w:eastAsia="Times New Roman" w:cs="Times New Roman"/>
        </w:rPr>
        <w:t>Au verset vingt-huit, Octave, le vainqueur à la fois de Cléopâtre (le roi du sud) et de Marc Antoine, « retournera dans son pays avec de grandes richesses ; et son cœur sera contre la sainte alliance ; il fera de grands exploits, puis retournera dans son pays ». Uriah Smith identifie ces deux victoires comme étant Actium, en 31 av. J.-C., et la destruction de Jérusalem, en 70 apr. J.-C. Le verset vingt-huit désigne donc une histoire qui commence à la bataille d’Actium, laquelle marque le commencement des 360 années, ainsi que la destruction de Jérusalem en 70 apr. J.-C.</w:t>
      </w:r>
    </w:p>
    <w:p>
      <w:pPr>
        <w:pStyle w:val="ArticleScripture"/>
        <w:jc w:val="left"/>
      </w:pPr>
      <w:r>
        <w:rPr>
          <w:rFonts w:ascii="Times New Roman" w:hAnsi="Times New Roman" w:eastAsia="Times New Roman" w:cs="Times New Roman"/>
        </w:rPr>
        <w:t>Alors il retournera dans son pays avec de grandes richesses; et son cœur sera contre l’alliance sainte; il fera des exploits et retournera dans son pays. Daniel 11:28.</w:t>
      </w:r>
    </w:p>
    <w:p>
      <w:pPr>
        <w:pStyle w:val="ArticleBody"/>
        <w:jc w:val="left"/>
      </w:pPr>
      <w:r>
        <w:rPr>
          <w:rFonts w:ascii="Times New Roman" w:hAnsi="Times New Roman" w:eastAsia="Times New Roman" w:cs="Times New Roman"/>
        </w:rPr>
        <w:t>La dernière expression du verset vingt-quatre (même pour un temps), et la suite, représente une ligne historique qui a commencé en 31 av. J.-C. et se conclut dans la dernière expression du verset trente et un (placera l’abomination qui cause la désolation), laquelle s’est accomplie en 538. Cette ligne commence avec la bataille d’Actium, qui marque le début de la Rome païenne dominant sans partage pendant trois cent soixante ans. Elle s’achève en 538, lorsque la Rome papale commence à dominer sans partage pendant mille deux cent soixante ans. Au sein des versets et de l’histoire qui les a accomplis, le temps fixé en 330 représente une division dans l’histoire de la Rome païenne en tant que quatrième royaume de la prophétie biblique. Après la période initiale de domination sans partage de trois cent soixante ans, s’ensuivent deux cent huit ans de désintégration de l’empire, préalable à la prise du trône par la papauté au verset trente et un, en l’an 538. Dans la séquence de ces huit versets, seul le verset vingt-sept identifie un accomplissement historique survenu avant la bataille d’Actium en 31 av. J.-C.</w:t>
      </w:r>
    </w:p>
    <w:p>
      <w:pPr>
        <w:pStyle w:val="ArticleBody"/>
        <w:jc w:val="left"/>
      </w:pPr>
      <w:r>
        <w:rPr>
          <w:rFonts w:ascii="Times New Roman" w:hAnsi="Times New Roman" w:eastAsia="Times New Roman" w:cs="Times New Roman"/>
        </w:rPr>
        <w:t>Le verset vingt-sept indique une rencontre entre deux rois avant le "temps fixé", et le verset vingt-neuf indique un "temps fixé". Le "temps fixé" du verset vingt-sept est le début de la période de trois cent soixante ans, et le "temps fixé" du verset vingt-neuf en est la fin. Le début et la fin représentent un "temps fixé".</w:t>
      </w:r>
    </w:p>
    <w:p>
      <w:pPr>
        <w:pStyle w:val="ArticleBody"/>
        <w:jc w:val="left"/>
      </w:pPr>
      <w:r>
        <w:rPr>
          <w:rFonts w:ascii="Times New Roman" w:hAnsi="Times New Roman" w:eastAsia="Times New Roman" w:cs="Times New Roman"/>
        </w:rPr>
        <w:t>La montée en puissance de la Rome païenne a commencé lorsqu’elle a conquis le troisième obstacle géographique, tel que représenté dans Daniel 8:9.</w:t>
      </w:r>
    </w:p>
    <w:p>
      <w:pPr>
        <w:pStyle w:val="ArticleScripture"/>
        <w:jc w:val="left"/>
      </w:pPr>
      <w:r>
        <w:rPr>
          <w:rFonts w:ascii="Times New Roman" w:hAnsi="Times New Roman" w:eastAsia="Times New Roman" w:cs="Times New Roman"/>
        </w:rPr>
        <w:t>Et de l’une d’elles sortit une petite corne, qui devint extrêmement grande, vers le sud, vers l’est et vers le plus beau des pays. Daniel 8:9.</w:t>
      </w:r>
    </w:p>
    <w:p>
      <w:pPr>
        <w:pStyle w:val="ArticleBody"/>
        <w:jc w:val="left"/>
      </w:pPr>
      <w:r>
        <w:rPr>
          <w:rFonts w:ascii="Times New Roman" w:hAnsi="Times New Roman" w:eastAsia="Times New Roman" w:cs="Times New Roman"/>
        </w:rPr>
        <w:t>La prise de pouvoir a commencé lors de la bataille d’Actium, et la soumission ultérieure du roi du Sud (l’Égypte) est mentionnée au verset neuf du chapitre huit.</w:t>
      </w:r>
    </w:p>
    <w:p>
      <w:pPr>
        <w:pStyle w:val="ArticleBody"/>
        <w:jc w:val="left"/>
      </w:pPr>
      <w:r>
        <w:rPr>
          <w:rFonts w:ascii="Times New Roman" w:hAnsi="Times New Roman" w:eastAsia="Times New Roman" w:cs="Times New Roman"/>
        </w:rPr>
        <w:t>La domination de la Rome païenne, en tant que quatrième royaume de la prophétie biblique, prit fin en 538, lorsque la Rome papale surmonta son troisième obstacle géographique. Toute la période de cinq cent soixante-huit ans, de la bataille d’Actium jusqu’en 538, commença lorsque la Rome païenne surmonta son troisième obstacle et devint le quatrième royaume de la prophétie biblique, et elle se termina lorsque la Rome papale surmonta son troisième obstacle géographique.</w:t>
      </w:r>
    </w:p>
    <w:p>
      <w:pPr>
        <w:pStyle w:val="ArticleBody"/>
        <w:jc w:val="left"/>
      </w:pPr>
      <w:r>
        <w:rPr>
          <w:rFonts w:ascii="Times New Roman" w:hAnsi="Times New Roman" w:eastAsia="Times New Roman" w:cs="Times New Roman"/>
        </w:rPr>
        <w:t>En tant que quatrième royaume de la prophétie biblique, l’histoire présentée identifie deux périodes : la première, où Rome s’exalte, suivie d’une période décrivant la chute de Rome. Le début de la première période d’exaltation est aussi le début de toute la période durant laquelle la Rome païenne a régné en tant que quatrième royaume de la prophétie biblique. La première période d’exaltation de Rome commence et se termine à un temps fixé, et elle commence également par l’union des royaumes du Nord et du Sud. Elle se termine par la division en un royaume oriental et un royaume occidental. Le début et la fin, marqués par un temps fixé, représentent les quatre divisions du royaume d’Alexandre.</w:t>
      </w:r>
    </w:p>
    <w:p>
      <w:pPr>
        <w:pStyle w:val="ArticleBody"/>
        <w:jc w:val="left"/>
      </w:pPr>
      <w:r>
        <w:rPr>
          <w:rFonts w:ascii="Times New Roman" w:hAnsi="Times New Roman" w:eastAsia="Times New Roman" w:cs="Times New Roman"/>
        </w:rPr>
        <w:t>Les deux temps fixés des versets vingt-sept et vingt-neuf représentent des jalons de début et de fin délimitant la période pendant laquelle Rome règne sans partage. Au moment de la loi du dimanche aux États-Unis, en accomplissement de Daniel 11, versets 41 et 16, commence la période durant laquelle la Rome moderne règne sans partage pendant quarante-deux mois symboliques. Le premier temps fixé du verset vingt-sept est la loi du dimanche aux États-Unis, et le second temps fixé représente le moment où la dernière nation sur terre suit l’exemple des États-Unis et impose la dernière loi du dimanche, identifiant ainsi l’application mondiale du sabbat idolâtre.</w:t>
      </w:r>
    </w:p>
    <w:p>
      <w:pPr>
        <w:pStyle w:val="ArticleBody"/>
        <w:jc w:val="left"/>
      </w:pPr>
      <w:r>
        <w:rPr>
          <w:rFonts w:ascii="Times New Roman" w:hAnsi="Times New Roman" w:eastAsia="Times New Roman" w:cs="Times New Roman"/>
        </w:rPr>
        <w:t>Ces deux jalons prophétiques vont de la loi dominicale aux États-Unis jusqu’à l’imposition mondiale de la loi dominicale, et ces deux lois dominicales sont les deux temps fixés aux versets vingt-sept et vingt-neuf. Le premier temps fixé du verset vingt-sept a également été préfiguré par la loi dominicale de Constantin en 321, et la loi dominicale papale au Concile d’Orléans en 538 représente l’imposition mondiale de la loi dominicale.</w:t>
      </w:r>
    </w:p>
    <w:p>
      <w:pPr>
        <w:pStyle w:val="ArticleBody"/>
        <w:jc w:val="left"/>
      </w:pPr>
      <w:r>
        <w:rPr>
          <w:rFonts w:ascii="Times New Roman" w:hAnsi="Times New Roman" w:eastAsia="Times New Roman" w:cs="Times New Roman"/>
        </w:rPr>
        <w:t>Dans le contexte des versets treize à quinze, la bataille de Panium constitue l’histoire qui précède la loi du dimanche du verset seize. Au sein de cette histoire s’accomplit la rencontre des deux rois qui se mentent l’un à l’autre. Les versets treize à quinze font partie de l’histoire représentée dans les versets dix à seize. Les versets identifient la quatrième guerre syrienne au verset dix, la bataille de Raphia au verset onze, et les suites de cette bataille au verset douze. Les versets treize à quinze représentent l’histoire de l’an 200 av. J.-C., lorsque la bataille de Panium s’est accomplie, et lorsque Rome païenne, représentée comme les brigands de ton peuple, entre dans le récit prophétique.</w:t>
      </w:r>
    </w:p>
    <w:p>
      <w:pPr>
        <w:pStyle w:val="ArticleBody"/>
        <w:jc w:val="left"/>
      </w:pPr>
      <w:r>
        <w:rPr>
          <w:rFonts w:ascii="Times New Roman" w:hAnsi="Times New Roman" w:eastAsia="Times New Roman" w:cs="Times New Roman"/>
        </w:rPr>
        <w:t>Daniel 11 verset 40 identifie l’effondrement de l’URSS en 1989, et le verset seize identifie la loi du dimanche aux États-Unis. La rencontre entre deux rois qui se disent des mensonges l’un à l’autre avant le temps fixé, qui fut la bataille d’Actium, se déroule dans l’histoire du verset quarante, laquelle suit le temps de la fin en 1989 et se conclut par la loi du dimanche aux États-Unis. Le verset vingt-sept est un jalon dans l’histoire cachée du verset quarante, survenant après 1989, mais avant la loi du dimanche. La "rencontre" du verset vingt-sept est un jalon avant la montée en puissance de Rome lors de la loi du dimanche. Il y a plusieurs jalons qui mènent à la montée en puissance de la papauté en 538, et ces jalons se produisent également avant le temps fixé. L’un de ces jalons prophétiques est le décret de Justinien en 533, qui a accompli la référence du verset trente à "s’entendre avec ceux qui abandonnent l’alliance".</w:t>
      </w:r>
    </w:p>
    <w:p>
      <w:pPr>
        <w:pStyle w:val="ArticleBody"/>
        <w:jc w:val="left"/>
      </w:pPr>
      <w:r>
        <w:rPr>
          <w:rFonts w:ascii="Times New Roman" w:hAnsi="Times New Roman" w:eastAsia="Times New Roman" w:cs="Times New Roman"/>
        </w:rPr>
        <w:t>Les autres jalons qui mènent au temps désigné dans l’histoire de la Rome païenne sont l’année 330, lorsque la Rome païenne fut renversée et, simultanément, transmit le « siège » au pouvoir papal. En 496, Clovis donna son « pouvoir » à la papauté. En accomplissement de Daniel sept, la Rome païenne ôta « trois cornes » au profit de la papauté, la dernière étant l’élimination des Ostrogoths de la ville de Rome en 538. En 508, la religion du paganisme fut écartée en tant que religion légale du royaume et fut remplacée par le catholicisme. 538 représente la loi dominicale du verset quarante et un, et 496 représente 1989, lorsque Reagan, comme Clovis, consacra son pouvoir au pape de Rome. L’année 330 identifie la loi dominicale, car c’est là que la papauté revient au siège de l’autorité.</w:t>
      </w:r>
    </w:p>
    <w:p>
      <w:pPr>
        <w:pStyle w:val="ArticleBody"/>
        <w:jc w:val="left"/>
      </w:pPr>
      <w:r>
        <w:rPr>
          <w:rFonts w:ascii="Times New Roman" w:hAnsi="Times New Roman" w:eastAsia="Times New Roman" w:cs="Times New Roman"/>
        </w:rPr>
        <w:t>Cela montre que 538 et 330 représentent tous deux le temps fixé, ce qui correspond aux versets seize et quarante et un. 496 représente 1989, qui a accompli les versets dix et quarante de Daniel onze et Ésaïe 8:8. 508 indique le moment où la religion du royaume est mise de côté au profit du catholicisme. À partir de Clovis, de 496 à 508, une suppression progressive et un remplacement de la religion légale du royaume ont été illustrés. Dans l’histoire commençant en 330, un déclin progressif de Rome occidentale est représenté par les quatre premières trompettes, identifiant ainsi une destruction progressive qui commence avec la loi du dimanche aux États-Unis.</w:t>
      </w:r>
    </w:p>
    <w:p>
      <w:pPr>
        <w:pStyle w:val="ArticleBody"/>
        <w:jc w:val="left"/>
      </w:pPr>
      <w:r>
        <w:rPr>
          <w:rFonts w:ascii="Times New Roman" w:hAnsi="Times New Roman" w:eastAsia="Times New Roman" w:cs="Times New Roman"/>
        </w:rPr>
        <w:t>La chute progressive de la Rome païenne à la suite de la loi du dimanche de Constantin en 321 illustre la chute des États-Unis en tant que sixième royaume de la prophétie biblique qui en arrive à la loi du dimanche. Alors, les quatre jugements des trompettes s'abattent sur les États-Unis, comme l’a indiqué Sœur White lorsqu’elle déclare que « l’apostasie nationale sera suivie de la ruine nationale ». Ézéchiel atteste également d’un châtiment quadruple.</w:t>
      </w:r>
    </w:p>
    <w:p>
      <w:pPr>
        <w:pStyle w:val="ArticleScripture"/>
        <w:jc w:val="left"/>
      </w:pPr>
      <w:r>
        <w:rPr>
          <w:rFonts w:ascii="Times New Roman" w:hAnsi="Times New Roman" w:eastAsia="Times New Roman" w:cs="Times New Roman"/>
        </w:rPr>
        <w:t>La parole du Seigneur me fut adressée de nouveau, en ces termes: Fils de l’homme, lorsque le pays pèche contre moi en commettant de graves transgressions, j’étendrai ma main contre lui, je briserai le bâton du pain, j’enverrai sur lui la famine, et j’en retrancherai l’homme et la bête. Quand ces trois hommes, Noé, Daniel et Job, s’y trouveraient, ils ne délivreraient que leurs propres âmes par leur justice, dit le Seigneur Dieu. Si je fais passer dans le pays des bêtes féroces et qu’elles le ravagent, de sorte qu’il devienne désolé, au point que personne ne puisse y passer à cause des bêtes, quand ces trois hommes s’y trouveraient, — par ma vie, dit le Seigneur Dieu — ils ne délivreraient ni fils ni filles; eux seuls seraient délivrés, mais le pays serait désolé. Ou si je fais venir l’épée sur ce pays, et que je dise: Épée, parcours le pays! de sorte que j’en retranche l’homme et la bête, quand ces trois hommes s’y trouveraient, — par ma vie, dit le Seigneur Dieu — ils ne délivreraient ni fils ni filles; eux seuls seraient délivrés. Ou si j’envoie la peste dans ce pays et que je répande sur lui ma fureur par le sang, pour en retrancher l’homme et la bête, quand Noé, Daniel et Job s’y trouveraient, — par ma vie, dit le Seigneur Dieu — ils ne délivreraient ni fils ni fille; ils ne sauveraient que leurs propres âmes par leur justice. Car ainsi parle le Seigneur Dieu: Combien plus lorsque j’enverrai sur Jérusalem mes quatre terribles jugements — l’épée, la famine, les bêtes féroces et la peste — pour en retrancher l’homme et la bête! Cependant, voici, il y sera laissé un reste qui sera amené dehors, des fils et des filles; voici, ils viendront vers vous, et vous verrez leurs voies et leurs actions; et vous serez consolés au sujet du mal que j’ai fait venir sur Jérusalem, de tout ce que j’ai fait venir sur elle. Et ils vous consoleront, quand vous verrez leurs voies et leurs actions; et vous saurez que je n’ai pas fait sans cause tout ce que j’ai fait en elle, dit le Seigneur Dieu. Ézéchiel 14:12-23.</w:t>
      </w:r>
    </w:p>
    <w:p>
      <w:pPr>
        <w:pStyle w:val="ArticleBody"/>
        <w:jc w:val="left"/>
      </w:pPr>
      <w:r>
        <w:rPr>
          <w:rFonts w:ascii="Times New Roman" w:hAnsi="Times New Roman" w:eastAsia="Times New Roman" w:cs="Times New Roman"/>
        </w:rPr>
        <w:t>Nous poursuivrons ces réflexions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Numéro Six</dc:title>
  <dc:subject>Jalons prophétiques dans Daniel 11 : l’effondrement de l’URSS, la loi du dimanche et l’essor de la Rome moderne</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