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Kuatiañe’ẽ Daniel rehegua – Papapy sa Poapy Pa Mokõi ha Poteĩ hag̃ua peteĩteĩava</w:t>
      </w:r>
    </w:p>
    <w:p>
      <w:pPr>
        <w:pStyle w:val="ArticleSubtitle"/>
        <w:jc w:val="left"/>
      </w:pPr>
      <w:r>
        <w:rPr>
          <w:rFonts w:ascii="Arial" w:hAnsi="Arial" w:eastAsia="Arial" w:cs="Arial"/>
        </w:rPr>
        <w:t>Ojehechauka hag̃ua Abubakar Significación Profética pe Mba’easy Peteĩha Apocalipsis-pe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Peteĩha ñembyasy marandu guasu proféticogui pe peteĩha Ay, pe myakãhára omoirũva’ekue Mohammed ha’e va’ekue Abu Bakr Abdullah ibn Abi Quhafa, Mohammed ratýva. Ñañe’ẽta hese Abubakar ramo. Mokõivéva, ha’e ha Mohammed, oñemombe’u umi irundy versíkulo peteĩhápente. Abubakar ha’e va’ekue pe mburuvicha islamgua peteĩha Mohammed rire, ha tembiasakue omboguapy peteĩ tembiapoukapy ha’e ome’ẽ va’ekue iñorairõhára kuérape, upéva oñerrepresentáva Apocalipsis kapítulo 9, versíkulo irundýpe. Pe tembiapoukapy orrepresenta pe sellado rembiapo oñepyrũ va’ekue pe mbohapyha Ay og̃uahẽvo, upéva avei va’ekue pe Trompeta Pokatuha, ha avei pe mbohapyha ánhel og̃uahẽha.</w:t>
      </w:r>
    </w:p>
    <w:p>
      <w:pPr>
        <w:pStyle w:val="ArticleScripture"/>
        <w:jc w:val="left"/>
      </w:pPr>
      <w:r>
        <w:rPr>
          <w:rFonts w:ascii="Times New Roman" w:hAnsi="Times New Roman" w:eastAsia="Times New Roman" w:cs="Times New Roman"/>
        </w:rPr>
        <w:t>Ha pe ángel peteĩha ombopu, ha ahecha peteĩ mbyja hoʼáva yvágagui yvy ári; ha chupe oñemeʼẽ pe yvykua pypukuʼỹva ryru. Haʼe oipeʼa pe yvykua pypukuʼỹva ryru; ha osẽ tatatĩ pe yvykua ryrugui, peteĩ tatakua guasu ratatĩicha; ha kuarahy ha yvytu pytũmba pe yvykua ratatĩ rupi. Ha pe tatatĩgui osẽ tuku kuéra yvy ári; ha chupekuéra oñemeʼẽ puʼaka, yvy arigua japeusa kuéra oguerekoháicha puʼaka. Ha oñemandáta chupekuéra ani hag̃ua ombyai pe ñana yvy arigua, ni mbaʼeve hovy, ni peteĩ yvyramáta; síno umi kuimbaʼe añónte ndoguerekóiva Tupã sella ijovái kuéra rehe. Apocalipsis 9:1–4.</w:t>
      </w:r>
    </w:p>
    <w:p>
      <w:pPr>
        <w:pStyle w:val="ArticleBody"/>
        <w:jc w:val="left"/>
      </w:pPr>
      <w:r>
        <w:rPr>
          <w:rFonts w:ascii="Times New Roman" w:hAnsi="Times New Roman" w:eastAsia="Times New Roman" w:cs="Times New Roman"/>
        </w:rPr>
        <w:t>Pe “mbyja” ho’áva’ekue yvágagui ha’e va’ekue Mahoma, omoñepyrũ va’ekue hembiapo ary 606-pe. Mahómape oñeme’ẽ va’ekue peteĩ “mba’epehẽ” ombojuruja hag̃ua pe “yvykua pypuku’ỹva”, ohejávo pe “tatatĩ” omopytũ hag̃ua pe “kuarahy ha pe yvytu”, ha oguenohẽ “tuku-kuéra” oñeme’ẽ hague “pu’aka” chupekuéra, pe pu’aka “teju jagua” reheguáicha. Pe mba’epehẽ ha’e va’ekue peteĩ ñorairõ guasu omoheñóiva’ekue kangy Romaygua mbarete milítarpe, upéicha rupi ombohape hag̃ua Islam ñorairõ ñemopu’ã. Pe yvykua pypuku’ỹva ha’e Arabia ra’anga, Islam ypykue, ha pe tatatĩ ohechauka va’ekue Islam religión japu, oñemyasãi va’erãva yvy ape ári ha oguereko hag̃ua upe geografía voi oñemyenyhẽ va’erãhápe umi tuku atykuéra ojaho’íva África yvate gotyo, Europa yvýpe gotyo ha Arabia. Umi tuku ha’e Islam ra’anga, ha pe pu’aka profétikamente ohechauka pu’aka milítar. Ipu’aka va’erã kuri teju jagua-kuéraicha, oinupãva oha’arõ’ỹhápe. Uriah Smith he’i:</w:t>
      </w:r>
    </w:p>
    <w:p>
      <w:pPr>
        <w:pStyle w:val="ArticleScripture"/>
        <w:jc w:val="left"/>
      </w:pPr>
      <w:r>
        <w:rPr>
          <w:rFonts w:ascii="Times New Roman" w:hAnsi="Times New Roman" w:eastAsia="Times New Roman" w:cs="Times New Roman"/>
        </w:rPr>
        <w:t>«Peteĩ mbyja hoʼa yvágagui ko yvy ári; ha chupe oñemeʼẽ pe lláve pe yvykua pypukuʼỹme guare.»</w:t>
      </w:r>
    </w:p>
    <w:p>
      <w:pPr>
        <w:pStyle w:val="ArticleScripture"/>
        <w:jc w:val="left"/>
      </w:pPr>
      <w:r>
        <w:rPr>
          <w:rFonts w:ascii="Times New Roman" w:hAnsi="Times New Roman" w:eastAsia="Times New Roman" w:cs="Times New Roman"/>
        </w:rPr>
        <w:t>“Oĩ mburuvicha guasu persa ohechameditávo iñarandupy rembiapo ha ipu’akapáva hechapyrãva, oguereko peteĩ kuatiañe’ẽ ou va’ekue peteĩ tavaygua kuéra’ỹva Meca-gua gui, oinvitáva chupe ohechakuaa hag̃ua Mahoma ha’eha Tupã apóstol. Ha’e omboyke pe invitación ha omondoro pe kuatiañe’ẽ. ‘Kóichaite,’ he’i hatã va’ekue pe maranduhára árabe, ‘Tupã omondoróta pe rréino ha omboykéta Cosroes ñembojerure.’ Oĩvo ko’ã mokõi imperio kuarahyresẽgua rembe’ýpe, Mahoma omaña va’ekue kañyhápe vy’apópe mba’éichapa oñehundi ojupe; ha umi persa ñemenangan mbytépe, ha’e oñembopy’a guasu va’ekue oporomo’ẽ hag̃ua, mbovymi ary mboyve ohasávo, pe jejapo porã jeýva ou jeýta hag̃ua umi romano poyvi kuérape. ‘Pe ára ko ñe’ẽre’ẽ oñeme’ẽ hague ramo je’e, ndaipóri va’ekue marandupavẽ mombyryvéva iñemoañetégui; Heraclio sãmbyhyha peteĩha doce ary niko hechauka va’ekue imperio opasávo hi’ag̃uímaha.’...”</w:t>
      </w:r>
    </w:p>
    <w:p>
      <w:pPr>
        <w:pStyle w:val="ArticleScripture"/>
        <w:jc w:val="left"/>
      </w:pPr>
      <w:r>
        <w:rPr>
          <w:rFonts w:ascii="Times New Roman" w:hAnsi="Times New Roman" w:eastAsia="Times New Roman" w:cs="Times New Roman"/>
        </w:rPr>
        <w:t>“Cosroes omoĩ Romanokuéra mba’epy Asia ha África-pe. Ha ‘pe imperio romano,’ upe jave, ‘oñemboguejyva’ekue Constantinopla murállape añoite, Grecia, Italia ha África rembyréndi, ha umi táva yguasu rembe’ýpe oĩva, Tiro guive Trebisonda peve, pe costa asiática rehe. Poteĩ ary pukukue pe experiencia ipahápe omokyre’ỹ mburuvicha guasu persa-pe oheja hag̃ua Constantinopla ñemomba’eguasu, ha omyesakã hag̃ua pe tributo ary rehegua, pe rescate imperio romano rehegua,—mil talento óro, mil talento pláta, mil ao de séda, mil kavaju, ha mil kuñataĩ. Heraclio omoneĩ ko’ã ñe’ẽme’ẽ ñemotĩrãva. Péro pe aravo ha pe tenda ojehupytyva’ekue chupe ombyaty hag̃ua umi mba’eta kuarahyresẽygua mboriahúgui, oñemba’apo kyre’ỹme oñembosako’i hag̃uáicha peteĩ ñorairõ py’aguasu ha tekove hag̃uáva.’”</w:t>
      </w:r>
    </w:p>
    <w:p>
      <w:pPr>
        <w:pStyle w:val="ArticleScripture"/>
        <w:jc w:val="left"/>
      </w:pPr>
      <w:r>
        <w:rPr>
          <w:rFonts w:ascii="Times New Roman" w:hAnsi="Times New Roman" w:eastAsia="Times New Roman" w:cs="Times New Roman"/>
        </w:rPr>
        <w:t>“Pe rréi Pérsiagua omboyke pe sarracéno pytũmby pegua, ha oñembohory Meca maranduhára gua’u remiandu rehe. Jepe pe Imperio Romano ñehundíramo jepe, ndohesaperãmo’ãi peteĩ okẽ mohometanísmorã, térã pe sarracéno kuéra propagador armado peteĩ japu rehegua ñemotenonde hag̃ua, jepe umi Pérsia mburuvicha guasu ha umi ávaros chagán (Atila riregua) omboja’óramo jepe ojuehe pe César kuéra rréino kuéra rembýre. Chosroes voi ho’a. Pérsia ha Roma monarkía kuéra omokangypa ojuehe mbarete. Ha peteĩ kyse puku oñemoĩ mboyve pe maranduhára japu pope, ojepe’a kuri umi pogui umi ikatúva kuri ojoko heko rape ha omopẽ imbarete.”</w:t>
      </w:r>
    </w:p>
    <w:p>
      <w:pPr>
        <w:pStyle w:val="ArticleScripture"/>
        <w:jc w:val="left"/>
      </w:pPr>
      <w:r>
        <w:rPr>
          <w:rFonts w:ascii="Times New Roman" w:hAnsi="Times New Roman" w:eastAsia="Times New Roman" w:cs="Times New Roman"/>
        </w:rPr>
        <w:t>“‘Escipio ha Aníbal ára guive, ndaipóri mba’e oñeha’ãva’ekue py’aguasuvéva upéva rangue Heraclio ojapova’ekue omosãsóvo pe imperio. Ha’e ojeporeka tape hasýva ha kyhyjévare Mar Hũ ha Armenia yvytykuérape rupi, oike Persia mbytépe, ha ohenói jey pe mburuvicha guasu ruvicha guasu ñorairõhára kuérape oñangarekó hag̃ua hetã osyry huguývare rehe.’”</w:t>
      </w:r>
    </w:p>
    <w:p>
      <w:pPr>
        <w:pStyle w:val="ArticleScripture"/>
        <w:jc w:val="left"/>
      </w:pPr>
      <w:r>
        <w:rPr>
          <w:rFonts w:ascii="Times New Roman" w:hAnsi="Times New Roman" w:eastAsia="Times New Roman" w:cs="Times New Roman"/>
        </w:rPr>
        <w:t>“Pe Ñineve ñorairõme, ipyahúva mbarete porã ko'ẽmbá guive pe aravo onceha peve, mokõi paapy poyvi—umi ikatúva oñembyai térã oñesoro hag̃ua ndive—ojejapyhy umi persa poguýgui; hetaitereíva ijehérsitogua oñembyaiete, ha umi ipu’akavéva, oñomi hag̃ua iñehundikue tee, ohasa pe pyhare ñorairõ renda ári. Asiria táva ha ipalásiokuéra ojepe’a peteĩha jey umi romano-kuérape.”</w:t>
      </w:r>
    </w:p>
    <w:p>
      <w:pPr>
        <w:pStyle w:val="ArticleScripture"/>
        <w:jc w:val="left"/>
      </w:pPr>
      <w:r>
        <w:rPr>
          <w:rFonts w:ascii="Times New Roman" w:hAnsi="Times New Roman" w:eastAsia="Times New Roman" w:cs="Times New Roman"/>
        </w:rPr>
        <w:t>“Pe Emperador Romano noñemombareteiete umi ñorairõ rupive ha’e oganáva’ekue; ha upe jave avei, ha umi peteĩchagua mba’e pytyvõ rupive, oñembosako’i tape hetaite Saracéno-kuérape Arabia-gua, tukuicha upe tetãygua guive, ha’ekuéra, omyasãivo ioguata pukukue jave pe jerovia Mohammedana iñypytũ ha ombotavýva, pya’e omyenyhẽmba Persia ha pe Imperio Romano avei.”</w:t>
      </w:r>
    </w:p>
    <w:p>
      <w:pPr>
        <w:pStyle w:val="ArticleScripture"/>
        <w:jc w:val="left"/>
      </w:pPr>
      <w:r>
        <w:rPr>
          <w:rFonts w:ascii="Times New Roman" w:hAnsi="Times New Roman" w:eastAsia="Times New Roman" w:cs="Times New Roman"/>
        </w:rPr>
        <w:t>“Ndaikatupyrývétaramo hag̃ua ko añetegua ojehechauka porã hag̃ua pe oñeme’ẽva umi ñe’ẽ paha iñapýpe pe kapítulo Gibbon rembiapógui, upégui ojeipe’a umi jehechaukaha mboyvegua. ‘Jepe peteĩ ehérsito ipu’akapáva oñemoheñói va’ekue Heraclio poyvi guýpe, pe ñeha’ã ijojaha’ỹva ha’e ku oñembyai hag̃uáicha hag̃uave chupekuéra mbarete, ndaha’éi oñembokatupyry hag̃uáicha. Upe aja mburuvicha guasu ogana jave Constantinopla térã Jerusalénpe, peteĩ táva michĩva, ojekuaa’ỹvéva, Siria rembe’ýre, ojejapipa Saraceno-kuéra rupi, ha ha’ekuéra omboja’o pehẽnguépe peteĩ aty ñorairõhára oho va’ekuépe ipytyvõrã;— peteĩ mba’e oikóva jepi ha michĩva, ndaipóri rire va’erã ojepokuaa’ỹ hag̃uáicha, ndaha’éirire ha’e hague peteĩ revolución tuicháva ñepyrũrã. Ko’ã mondaha kuéra hína Mohammed apóstol-kuéra; iñakãraku ha py’a guasu ñorairõme osẽma va’ekue desiértogui; ha umi ocho ary ipahápe iguapy aja mburuvicha guasu ramo, Heraclio operde umi árabe-kuérape umi tetãnguéra voi ha’e osalva va’ekue persa-kuéragui.</w:t>
      </w:r>
    </w:p>
    <w:p>
      <w:pPr>
        <w:pStyle w:val="ArticleScripture"/>
        <w:jc w:val="left"/>
      </w:pPr>
      <w:r>
        <w:rPr>
          <w:rFonts w:ascii="Times New Roman" w:hAnsi="Times New Roman" w:eastAsia="Times New Roman" w:cs="Times New Roman"/>
        </w:rPr>
        <w:t>“‘Ñembotavy ha horyrýi espíritugui, hóga ndaha’éiva yvágape,’ ojeheja hag̃ua osẽ hag̃ua yvy ári. Pe yvykua pypuku’ỹme tekotevẽnte peteĩ llave ojepe’a hag̃ua, ha upe llave ha’e va’ekue Cosroes ho’a hag̃ua. Ha’e ñemomba’eguasúpe omondoro va’ekue peteĩ kuatia peteĩ tetãygua ojekuaa’ỹva Meca guápe. Péro ha’e, i‘mimbipa guasu’ guive, oguejy rire pe ‘pytũmby róga’pe avave resa ndaikatúi hag̃ua oike, Cosroes réra pya’e ojehejáta tesaráipe Mohammed réra renondépe; ha pe jasy’ĩ ojoguáva kuarahy’atãme ha’etévaicha oha’arõnte iñakãrapu’ã pe mbyja ho’a peve. Cosroes, opaite hag̃uáicha oñehundi rire ha okañy rire chugui mburuvicharenda, ojejuka ary 628-pe; ha ary 629 ojehechakuaa ‘Arabia jejepyso reheve,’ ha ‘mohammedano-kuéra ñorairõ peteĩha Imperio Romano rehe.’ ‘Ha pe ángel poha ombopu, ha ahecha peteĩ mbyja ho’áva yvágagui yvy peve; ha chupe oñeme’ẽ pe llave pe yvykua pypuku’ỹmegua. Ha ha’e oipe’a pe yvykua pypuku’ỹme.’ Ha’e ho’a yvy peve. Pe Imperio Romano mbarete ikangypa rire, ha pe mburuvicha guasu Kuarahyresẽ gotyogua oĩ juka hag̃uáicha ijyvyra pytũmby róga ryepýpe, peteĩ táva michĩva ojekuaa’ỹva Siria rembe’ýpe oñembyaipa ha’e va’ekue ‘ñepyrũ peteĩ revolución tuichaitereívape guarã.’ ‘Umi mondaha kuéra ha’e va’ekue Mohammed apóstol kuéra, ha ijy’apy’ỹ mbarete vai osẽ va’ekue desiértogui.’”</w:t>
      </w:r>
    </w:p>
    <w:p>
      <w:pPr>
        <w:pStyle w:val="ArticleScripture"/>
        <w:jc w:val="left"/>
      </w:pPr>
      <w:r>
        <w:rPr>
          <w:rFonts w:ascii="Times New Roman" w:hAnsi="Times New Roman" w:eastAsia="Times New Roman" w:cs="Times New Roman"/>
        </w:rPr>
        <w:t>“Yvykua’ỹ pypegua.— Ko ñe’ẽ he’iséva ikatu jaikuaa griego-gui, upépe oñemyesakãva ‘pypuku, yvykua’ỹ, ipypukueterei’ ramo, ha ikatu oñeñe’ẽ oimeraẽ tenda ne’ĩra gueteri oñembyatypa, ñehundi, ha oñemitỹ’ỹvare. Ojepuru ko ñe’ẽ yvy rehe heko ypykue javorái ha sarambi ramo. Gén. 1:2. Ko kásope ikatu hekopete oñembojoja Arabia ñu guasu ojekuaa’ỹva rehe, ipýgui osẽ hague saracéno atykuéra tuku karu atyicha. Ha Chosroes ho’a, mburuvicha guasu persa, ikatu porã oñerrepresenta yvykua’ỹ ojepe’a ramo, pórke upéva ombosako’i tape Mohammed rapykuehópe osẽ hag̃ua iñaneha’ãha ojekuaa’ỹvagui, ha omyasãi hag̃ua idoktrína ombotavýva tata ha kyse puku rupive, peve omyasãi hikuái ipytũmby opaite imperio Kuarahyresẽ gotyo pegua ári.” Uriah Smith, Daniel and Revelation, 495–498.</w:t>
      </w:r>
    </w:p>
    <w:p>
      <w:pPr>
        <w:pStyle w:val="ArticleBody"/>
        <w:jc w:val="left"/>
      </w:pPr>
      <w:r>
        <w:rPr>
          <w:rFonts w:ascii="Times New Roman" w:hAnsi="Times New Roman" w:eastAsia="Times New Roman" w:cs="Times New Roman"/>
        </w:rPr>
        <w:t>Pe peteĩha ñembyasy, ha’éva pe trompéta poha, ohechauka Islam ñorairõ ñepyrũ Roma rehe, ha avei ohechauka peteĩ ñorairõ Roma ha Persia apytépe, upépe Roma ipu’aka; ha upéicharamo jepe, upéva ojapo aja omboguejyite iñorairõ mbarete peve ndaikatúi hag̃uáicha ojoko pe pu’aka Islámico ñemopu’ã. Umi marandu hag̃ua profético pe ñembyasy peteĩha ha mokõiha rehegua ohechauka umi marandu hag̃ua profético pe ñembyasy mbohapyha rehegua, ha tuicha mba’e ñañamindu’u hag̃ua umi mokõi ñembyasy peteĩha rehe pe ñembyasy mbohapyha rembiasakue símbolo ramo; pe rembiasakue niko ohechauka pe período oñembotyhaguépe umi cien cuarenta y cuatro mil, oñepyrũva’ekue 11 jasyporundy 2001-pe. Upe tembiasakue profético Mohammed ohechaukáva umi mbohapy versíkulo peteĩha rupi rire, pe versíkulo irundyha omoinge Abubakar-pe, pe mburuvicha peteĩha Mohammed rire.</w:t>
      </w:r>
    </w:p>
    <w:p>
      <w:pPr>
        <w:pStyle w:val="ArticleScripture"/>
        <w:jc w:val="left"/>
      </w:pPr>
      <w:r>
        <w:rPr>
          <w:rFonts w:ascii="Times New Roman" w:hAnsi="Times New Roman" w:eastAsia="Times New Roman" w:cs="Times New Roman"/>
        </w:rPr>
        <w:t>Ha oñekomanda chupekuéra ani hag̃ua ombyai yvyra’i kapi’i ko yvy arigua, ni mba’eve hovyva, ni peteĩ yvyramáta; síno umi kuimba’e añónte ndorekóiva Tupã séllo ijykére. Apocalipsis 9:4.</w:t>
      </w:r>
    </w:p>
    <w:p>
      <w:pPr>
        <w:pStyle w:val="ArticleBody"/>
        <w:jc w:val="left"/>
      </w:pPr>
      <w:r>
        <w:rPr>
          <w:rFonts w:ascii="Times New Roman" w:hAnsi="Times New Roman" w:eastAsia="Times New Roman" w:cs="Times New Roman"/>
        </w:rPr>
        <w:t>Abubakar mandamiento ombo’e umi mburuvicha ñorãirõha islámikokuérape ojapo hag̃ua peteĩ jehechauka mokõiichagua tapicha omomba’éva jerovia apytépe, oĩva’ekue upe jave territorio romanokuérape. Peteĩ aty ha’e va’ekue umi Católicokuéra, oguerekóva algunos orden religiosa ombo’a hag̃ua iñakã rapykuéri pe akãrague (tonsura), ha ojapóva ára domingo ñemomba’e. Ambue aty katu ha’e va’ekue umi oñangarekóva pe sábado, ára sietehápe; ha pe sábado ha’e Tupã sello.</w:t>
      </w:r>
    </w:p>
    <w:p>
      <w:pPr>
        <w:pStyle w:val="ArticleScripture"/>
        <w:jc w:val="left"/>
      </w:pPr>
      <w:r>
        <w:rPr>
          <w:rFonts w:ascii="Times New Roman" w:hAnsi="Times New Roman" w:eastAsia="Times New Roman" w:cs="Times New Roman"/>
        </w:rPr>
        <w:t>“Muhammad omano rire, Abubekr ojogua hendaguépe año 632 d.C.-pe; ha upéi, omoañete porã rire ijehe autorida ha igoviérno, omondo peteĩ kuatiañe'ẽ jerére umi yvypóra aty árabe-kuérape, upévagui ojehekýi ko'ã ñe'ẽ:—”</w:t>
      </w:r>
    </w:p>
    <w:p>
      <w:pPr>
        <w:pStyle w:val="ArticleScripture"/>
        <w:jc w:val="left"/>
      </w:pPr>
      <w:r>
        <w:rPr>
          <w:rFonts w:ascii="Times New Roman" w:hAnsi="Times New Roman" w:eastAsia="Times New Roman" w:cs="Times New Roman"/>
        </w:rPr>
        <w:t>“‘Peñorairõ jave Ñandejára ñorairõnguéra, peñemomba’e kuimba’éicha, pende kupe peme’ẽ’ỹre; ha ani pende pu’aka oñemongy’a kuñanguéra ha mitãnguéra ruguy rehe. Ani pehundi ni peteĩ pindo, ni pehapypa avati ñemitỹ. Ani peity yvyra hi’áva, ni pejapo mba’e vai mymbakuérape, ndaha’éiramo umi pejuka hag̃uáicha pe’u. Ha pejapóramo oimeraẽ ñe’ẽme’ẽ térã mba’e ojeheja hag̃ua, peñemoĩ hatã hese, ha peiko pene ñe’ẽicha. Ha pende rapére, pejuhúta some tapicha ombojeroviáva oikóva oñemboyke hag̃ua monasteriokuérape, ha omoĩ hag̃uáicha upeichahápe oservi Tupãme; peheja chupekuéra toiko hag̃uáicha, ha ani pejuka chupekuéra, ni pehundi imonasteriokuéra. Ha pejuhúta ambueichagua tapicha oĩva Satanás sinagógape, ojehe’aíva akã ape rehe; peñangareko pemboja’o hag̃ua chupekuéra akãngue, ha ani peme’ẽ chupekuéra ñepysyrõve, peiko peve ombohasávo Mahoma jeroviápe térã opaga hag̃ua tribúto.’”</w:t>
      </w:r>
    </w:p>
    <w:p>
      <w:pPr>
        <w:pStyle w:val="ArticleScripture"/>
        <w:jc w:val="left"/>
      </w:pPr>
      <w:r>
        <w:rPr>
          <w:rFonts w:ascii="Times New Roman" w:hAnsi="Times New Roman" w:eastAsia="Times New Roman" w:cs="Times New Roman"/>
        </w:rPr>
        <w:t>“Ndaje’ei mba’eve profecíape térã tembiasakuepe umi tembiapoukapy ipy’a porãvéva oñeñangareko haguéicha hendaitépe pe tembiapoukapy ñarõ ha py’ahatãva ojeporu haguéicha; ha upéicharõ jepe, upéicha voi oñemandáva’ekue chupekuéra. Ha umi oje’éva yvateve ha’e hína umi tembiapoukapy añoite Gibbon ombyatýva, he’iháicha ome’ẽva’ekue Abubekr umi mburuvicha-kuérape, ha’éva hembiaporã ome’ẽ hag̃ua tembiapoukapy opaite aty Saraceno-pe. Umi tembiapoukapy ojojaite pe ñeñanduka ndive, ku oñembojoavykuaaháicha avei, ha’ete voi pe califa ojapóva’ekue ku ojekuaa hag̃uáicha ha avei iñe’ẽrendu hag̃ua peteĩ tembiapoukapy yvypóra omanóva guive yvatevévape; ha upe Jesús religión rehe oñorairõ hag̃ua osẽvo ha Mohammedanismo omyasãi hag̃ua hendaguépe, ha’e ojey’ỹi umi ñe’ẽ oje’éva’erãha chupe Apocalipsis Jesucristo rehegua-pe.”</w:t>
      </w:r>
    </w:p>
    <w:p>
      <w:pPr>
        <w:pStyle w:val="ArticleScripture"/>
        <w:jc w:val="left"/>
      </w:pPr>
      <w:r>
        <w:rPr>
          <w:rFonts w:ascii="Times New Roman" w:hAnsi="Times New Roman" w:eastAsia="Times New Roman" w:cs="Times New Roman"/>
        </w:rPr>
        <w:t>“Ñandejára Sello Ijyva’ykuéra Rovakepegua.—Ñe’ẽmondópe kapítulo 7:1–3 rehe, rohechauka vaʼekue Ñandejára selloha pe sábado, pe cuarto mandamiento-pegua; ha tembiasakue ndaikirirĩri upe añetegua rehe, oĩ hague umi oñangarekóva pe sábado añetévape opaite ko dispensación pukukue. Péro koʼápe heta tapicha oporandu mávapa umi kuimbaʼe upe jave oguerekóva Ñandejára sello hova kuéra rehe, ha upévare oñemosãso vaʼekue opresión mahometana-gui. Toñongatu pe leeha iñakãme pe añetegua, yma ñamombeʼu haguéicha, oĩ hague tapicha ko dispensación pukukue oguerekóva Ñandejára sello hova kuéra rehe, térã ohechakuaáva ha oñangarekóva pe sábado añetévape; ha toñaminduʼu avei mbaʼérepa pe profesía heʼi, ko poder turco ohundi hag̃uáva ñehundi ndojepysói hese kuéra, síno ambue aty rehe. Péicha ko mbaʼe ojeipeʼa opaite ijetuʼu hag̃uágui; koʼãva niko opa mbaʼe pe profesía añetehápe heʼíva. Peteĩnte aty tapichakuéra rehe añetehápe oñemañávo ko textope; haʼéva umi ndoguerekóiva Ñandejára sello hova kuéra rehe; ha umi oguerekóva Ñandejára sello ñembyaty ñesẽme ojehechauka mante ñembojoapy rupive. Upévare, tembiasakuégui ndajahupytýi marandu ni peteĩva koʼãvagui oike hague umi saraceno-kuéra ombou vaʼekue ivaíva umi haʼe kuéra ndaijaʼéivape. Haʼe kuéra niko oñekomisiona vaʼekue ambue aty kuimbaʼe rehe. Ha pe ñehundi oútava ko aty kuimbaʼe ári ndajajuhúi oñembojojáva ambue kuimbaʼe ñepysyrõ rehe, síno yvy’a ha yvyra ha kaʼavo yvy rehegua ñepysyrõ rehe año; upévare heʼi: Ani pembyai pe kapiʼi, umi yvyra, ni mbaʼeve hovyva, síno peteĩ aty kuimbaʼe año. Ha pe ñekumpliérõme, jahecha peteĩ mbaʼe ijojahaʼỹva: peteĩ ehérsito invasor oñongatu umi mbaʼe koʼãichagua ehérsito jepi ohundíva, haʼéva tekove resãi ha tekoha apo porãnguéra; ha, ojejapo hag̃uáicha chupekuéra pe permiso ombyaívo umi kuimbaʼe ndoguerekóivape Ñandejára sello hova kuéra rehe, ombojaʼo akãkanguy peteĩ aty religiosokuéra akã apeʼíva, ojepytasóva Satanás sinagóga rehe.”</w:t>
      </w:r>
    </w:p>
    <w:p>
      <w:pPr>
        <w:pStyle w:val="ArticleScripture"/>
        <w:jc w:val="left"/>
      </w:pPr>
      <w:r>
        <w:rPr>
          <w:rFonts w:ascii="Times New Roman" w:hAnsi="Times New Roman" w:eastAsia="Times New Roman" w:cs="Times New Roman"/>
        </w:rPr>
        <w:t>“Koʼãva ningo, katuete, peteĩ aty monje-kuéra térã ambue división Iglesia Católica Romana-peguágui. Hesekuéra oñemondóma vaʼekue umi mahometano-kuéra armas. Ha oreve guarã ojehecha oĩha peteĩ adecuación ijojahaʼỹva, ndahaʼéiramo jepe peteĩ propósito, oñemombeʼúvo chupekuéra umi ndoguerekóivaramo Tupã sello hova kuérare; péva niko pe iglesia voi omonda vaʼekue Tupã léi-gui isello, oipeʼávo pe sábado añetegua, ha omopuʼãvo hendaguépe peteĩ mbaʼe japu. Ha ndorikuaái, ni profecía rupive ni tembiasakue rupive, umi tapicha Abubekr heʼi vaʼekue hembiguái-kuérape ani hag̃ua ombohasa asy, oguereko hague Tupã sello, térã tekotevẽ hag̃uáicha omoheñói Tupã retãygua. Mávapa hikuái, ha mbaʼérepa oñeñongatu chupekuéra, Gibbon testimonio mbovymi ndoikuaaukái oréve, ha ndaipóri ambue tape jaikuaa hag̃ua; péro jaguereko opa razón jarovia hag̃ua avave koʼãvagui oguerekóva Tupã sello ndojehupi asy hague, ha ambue aty, hesakã porã hag̃uáicha ndoguerekói hague upéva, oñemoĩ hague kyse puku renondépe; ha péicha profecía detalle-kuéra oñekumpli porãite.” Uriah Smith, Daniel and Revelation, 500–502.</w:t>
      </w:r>
    </w:p>
    <w:p>
      <w:pPr>
        <w:pStyle w:val="ArticleBody"/>
        <w:jc w:val="left"/>
      </w:pPr>
      <w:r>
        <w:rPr>
          <w:rFonts w:ascii="Times New Roman" w:hAnsi="Times New Roman" w:eastAsia="Times New Roman" w:cs="Times New Roman"/>
        </w:rPr>
        <w:t>Abubakar ombojoaju Mohammed rapykuérape peteĩ Califato-pe Mohammed omano rire; upévare, jepe ha’ekuéra mokõi tapicha histórico iñambuéva, oñondive ojehechávo orepresenta hikuái Islam testimonio ñepyrũ pe ñembyasy peteĩha rehegua, ha pe tapicha histórico ohechaukáva pe ñembyasy peteĩha rembiasakue ha’e Mohammed.</w:t>
      </w:r>
    </w:p>
    <w:p>
      <w:pPr>
        <w:pStyle w:val="ArticleBody"/>
        <w:jc w:val="left"/>
      </w:pPr>
      <w:r>
        <w:rPr>
          <w:rFonts w:ascii="Times New Roman" w:hAnsi="Times New Roman" w:eastAsia="Times New Roman" w:cs="Times New Roman"/>
        </w:rPr>
        <w:t>Mokõiha ñembyte rembiasakue ñepyrũme, pe mokõiha mbaʼeasy guasupe, Mohammed II ojagarra Constantinopla ary 1453-pe. Ary 1449-pe, irundy ánhel, Islam rehegua taʼangaháicha, ojehejáma hag̃ua. Pe peteĩha mbaʼeasy guasu ñepyrũ ha paha ojehechauka peteĩ Mohammed rupive, peteĩha ha mokõiha peteĩteĩte. Maranduetehápe, pe peteĩha mbaʼeasy guasu rembiasakue ñepyrũ ha paha oguereko Alpha ha Omega firma.</w:t>
      </w:r>
    </w:p>
    <w:p>
      <w:pPr>
        <w:pStyle w:val="ArticleBody"/>
        <w:jc w:val="left"/>
      </w:pPr>
      <w:r>
        <w:rPr>
          <w:rFonts w:ascii="Times New Roman" w:hAnsi="Times New Roman" w:eastAsia="Times New Roman" w:cs="Times New Roman"/>
        </w:rPr>
        <w:t>Mokõiha ñembyasy ñepyrũ oguereko peteĩ ára marandu marangatúva irundy ánhel rehegua, ohechaukáva Islam-pe, upéva upérõ ojeheja hag̃ua osẽ, ha upéi ojokopyre vaʼekue 11 de agosto de 1840-pe. Upe guive 22 de octubre de 1844 peve, ojehechauka peteĩ taʼangaicha peteĩ cien cuarenta y cuatro mil oñesella hag̃ua. Mokõiha ñembyasy ñepyrũ ohechauka Islam ojeheja hague osẽ hag̃ua, ha ipaha ohechauka Islam ojokopyre hague. Mokõivéva, peteĩha ha mokõiha ñembyasy, oguereko marandu marangatúva hekopete hag̃ua, ombojoajúva iñepyrũnguéra ipahakuére.</w:t>
      </w:r>
    </w:p>
    <w:p>
      <w:pPr>
        <w:pStyle w:val="ArticleBody"/>
        <w:jc w:val="left"/>
      </w:pPr>
      <w:r>
        <w:rPr>
          <w:rFonts w:ascii="Times New Roman" w:hAnsi="Times New Roman" w:eastAsia="Times New Roman" w:cs="Times New Roman"/>
        </w:rPr>
        <w:t>Mokõi aipo ñembyasyrã oñemoĩva’erã ojuehe ári, “tái ári tái”, oñemohu’ã hag̃ua pe mbohapyha aipo ñembyasyrã. Peteĩva umi marandu hechapyrã profétikogua ojehechakuaáva umi mokõiha testígo ypykue Islam rehegua rupive ha’e hikuái ombohechauka peteĩ aravo’i peteĩteĩva, omoñepyrũva ha omohu’ãva pe firma Alpha ha Omega reheve. Avei oguereko hikuái peteĩ firma mokõiháva; pe aipo ñembyasyrã peteĩha ñepyrũme, ojehechauka Tupã tavayguakuéra ñembosellaha, ha pe aipo ñembyasyrã mokõiha pahápe, avei ojehechauka Tupã tavayguakuéra ñembosellaha.</w:t>
      </w:r>
    </w:p>
    <w:p>
      <w:pPr>
        <w:pStyle w:val="ArticleBody"/>
        <w:jc w:val="left"/>
      </w:pPr>
      <w:r>
        <w:rPr>
          <w:rFonts w:ascii="Times New Roman" w:hAnsi="Times New Roman" w:eastAsia="Times New Roman" w:cs="Times New Roman"/>
        </w:rPr>
        <w:t>Pe mbohapyha ñembyasy og̃uahẽ Islã oity mburuvicha’ỹre ha oñeha’arõ’ỹre yvy mymba Apocalipsis trecepegua ári, ha upéicha oñepyrũvo pe tiempo ñesẽva rehegua. Pe ñesẽ umi cien cuarenta y cuatro mil rehegua opa pe ley del domingo hi’aguĩma oútavape; ha upe apostasía rupi, pe apostasía nacional ojerovia pe ruina nacional rehe. Ojehechauka haguéicha Roma pagana ha Roma papal rehe, pe ruina nacional oñemboguata Tupã trompeta juicio-kuéra rupive. Umi mbohapy ñembyasy avei ha’e trompeta-kuéra. Islã, pe mbohapyha ñembyasy rehegua, oinupã jeýta mburuvicha’ỹre ha oñeha’arõ’ỹre pe ley del domingo hi’aguĩma oútava rehe Estados Unidos-pe, pe tiempo oñembotývo pe ñesẽ umi cien cuarenta y cuatro mil rehegua. Upe tiempo ojehechauka raẽma kuri pe ñepyrũha tiempo rupive pe peteĩha ñembyasy rehegua, ha avei pe pahaha tiempo rupive pe mokõiha ñembyasy rehegua.</w:t>
      </w:r>
    </w:p>
    <w:p>
      <w:pPr>
        <w:pStyle w:val="ArticleBody"/>
        <w:jc w:val="left"/>
      </w:pPr>
      <w:r>
        <w:rPr>
          <w:rFonts w:ascii="Times New Roman" w:hAnsi="Times New Roman" w:eastAsia="Times New Roman" w:cs="Times New Roman"/>
        </w:rPr>
        <w:t>Ko estudio ñamotenondéta pe artíkulo oúvape.</w:t>
      </w:r>
    </w:p>
    <w:p>
      <w:pPr>
        <w:pStyle w:val="ArticleScripture"/>
        <w:jc w:val="left"/>
      </w:pPr>
      <w:r>
        <w:rPr>
          <w:rFonts w:ascii="Times New Roman" w:hAnsi="Times New Roman" w:eastAsia="Times New Roman" w:cs="Times New Roman"/>
        </w:rPr>
        <w:t>Ha Sara ohecha Hagar Egipcia ra’y, imemby vaekue Abraham-pe, opukavyha hese. Upévare he’i Abraham-pe: Emosẽ ko tembiguái kuña ha imemby; ko tembiguái kuña ra’y ndohupytymo’ãi che ra’y ndive, ha’éva Isaac, pe tekoja. Ko mba’e ombyasy eterei Abraham-pe ta’ýra rehehápe. Ha Tupã he’i Abraham-pe: Ani remoĩ nde py’apýpe ko mitãrusu rehe, térã nde rembiguái kuña rehe; opa mba’épe Sara he’íva ndéve, ehendu iñe’ẽ; Isaac rupive niko oñembohérata ne ñemoñare. Ha tembiguái kuña ra’ýgui avei ajapóta peteĩ tetã, nde ñemoñare rupi. Upémarõ Abraham opu’ã ko’ẽmboyve pyharevete, ojapyhy mbujape ha peteĩ hykue y rehegua, ha ome’ẽ Hagar-pe, omoĩvo ijati’y ári, ha pe mitã avei, ha omondo chupe. Ha ha’e osẽ ha oguata vai Beerseba ñu meguápe. Ha pe y opa pe hykúpe, ha omombo pe mitã peteĩ ka’aguy’i guýpe. Upéi oho ha oguapy henondépe mombyrymi, peteĩ hu’y ñemombo pukukue rupi; he’ígui: Ani hag̃ua ahecha pe mitã omanóva. Ha oguapy henondépe, ha hupi iñe’ẽ, ha hasẽ. Ha Tupã ohendu pe mitãrusu ñe’ẽ; ha Tupã remimbou ohenói Hagar-pe yvágagui, ha he’i chupe: Mba’épa oiko nderehe, Hagar? Ani rekyhyje; Tupã ohendúgui pe mitãrusu ñe’ẽ oĩháme. Epu’ã, ehupi pe mitãrusu, ha ejoko nde pópe; ajapótaro chugui peteĩ tetã guasu. Ha Tupã oipe’a hesakuéra, ha ohecha peteĩ ykua; ha oho, omyenyhẽ pe hykue ygui, ha omongaru y pe mitãrusupe. Ha Tupã oĩ pe mitãrusu ndive; ha okakuaa, ha oiko pe ñu meguápe, ha oiko peteĩ hu’yapiha. Génesis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Kuatiañe’ẽ Daniel rehegua – Papapy sa Poapy Pa Mokõi ha Poteĩ hag̃ua peteĩteĩava</dc:title>
  <dc:subject>Ojehechauka hag̃ua Abubakar Significación Profética pe Mba’easy Peteĩha Apocalipsis-pe</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