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Peteĩ Sa Ciento Diecisiete hag̃ua</w:t>
      </w:r>
    </w:p>
    <w:p>
      <w:pPr>
        <w:pStyle w:val="ArticleSubtitle"/>
        <w:jc w:val="left"/>
      </w:pPr>
      <w:r>
        <w:rPr>
          <w:rFonts w:ascii="Arial" w:hAnsi="Arial" w:eastAsia="Arial" w:cs="Arial"/>
        </w:rPr>
        <w:t>Ojekuaaukávo pe Léi Dominikal oúva pya’e: Peteĩ análisis tipológico pe señal rehe okañy hag̃ua hag̃ua hag̃ua hag̃ua hag̃ua hag̃uápe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Hermana White ombojoja pe léi domingo og̃uahẽtáva pya’eha “señal” ramo, pe ojehechauka vaʼekue Roma ehérsito kuéra omongorapy jave Jerusalén ary 66-pe; ha upéicha ojapóvo, haʼe ombojekuaa peteĩ aty orekóva tesa ndohéichái hag̃ua, ha apysa nohendu hag̃uái.</w:t>
      </w:r>
    </w:p>
    <w:p>
      <w:pPr>
        <w:pStyle w:val="ArticleScripture"/>
        <w:jc w:val="left"/>
      </w:pPr>
      <w:r>
        <w:rPr>
          <w:rFonts w:ascii="Times New Roman" w:hAnsi="Times New Roman" w:eastAsia="Times New Roman" w:cs="Times New Roman"/>
        </w:rPr>
        <w:t>“Tekove opyta ñande renondépe. Pe cortína oñemboju hag̃uáicha oĩma. Ñande, jaikóva ko tenda marangatu ha ñembojeguarurãme, mba’épa jajapo, mba’épa ñapensa, ñañemoĩ hag̃uáicha ñande mborayhu jeheguípe tekoveasy’ỹ rehe, pende ykére umi ánga oñehundíva aja? Piko ñane korasõ iñakãratãmbaitéma? Ndikatúi piko ñañandu térã ñantende ñande rembiapoha oĩha ambuekuéra pysyrõrã? Che ermanokuéra, pende piko pe aty rehegua, oguerekóramo jepe tesa ndohechái, ha oguerekóramo jepe apysa nohendúi? Piko rei hag̃uáicha Tupã ome’ẽ peẽme ikatupyry hag̃ua peikuaa hag̃ua Ivoluntad? Piko rei hag̃uáicha Ha’e omondo peẽme ñeñangareko peteĩ rire peteĩ? Pejerovia piko umi ñe’ẽ añeteguáva opave’ỹva rehe, umi mba’e oútava yvy ári rehegua, pejerovia piko Tupã juício oĩha oñemboja hag̃ua tavayguakuéra ári, ha upéicharõ jepe ikatu gueteri peguapy pytu’úpe, peiko hag̃ua pombéroicha, pejepy’apy’ỹre, vy’arã rayhúpe?”</w:t>
      </w:r>
    </w:p>
    <w:p>
      <w:pPr>
        <w:pStyle w:val="ArticleScripture"/>
        <w:jc w:val="left"/>
      </w:pPr>
      <w:r>
        <w:rPr>
          <w:rFonts w:ascii="Times New Roman" w:hAnsi="Times New Roman" w:eastAsia="Times New Roman" w:cs="Times New Roman"/>
        </w:rPr>
        <w:t>“Koʼág̃a ndahaʼéi ára koʼág̃a Tupã tavayguakuérape g̃uarã omoĩ hag̃ua iñeñandu ko yvy ariguáre térã oñongatu hag̃ua itaʼeta ko mundope. Ndaipukúimoi pe ára og̃uahẽ hag̃ua, ha umi temimboʼe yma guaréicha, ñande jajekytĩta jaheka hag̃ua peteĩ tenda ñemíre tenda oñembyai ha peteĩño hag̃uápe. Oiko haguéicha Jerusalén jejoko umi ehérsito romano rupive ha upéva oiko cristiano-kuéra Judea-pegua ñesẽrã techaukaha ramo, upéicha avei ñane retã oguereko vove pokatu pe léi omoañetéva hag̃ua pe ára pytuʼu papal, upéva haʼéta peteĩ ñemomarandu ñandéve g̃uarã. Upérõta ára jasẽ hag̃uápe umi táva guasúgui, ñasẽ hag̃uápe avei umi táva michĩvévagui, jahávo hag̃ua óga mombyryhápe, tenda ñemíme yvytýre apytépe.” Testimonios, volumen 5, 464.</w:t>
      </w:r>
    </w:p>
    <w:p>
      <w:pPr>
        <w:pStyle w:val="ArticleBody"/>
        <w:jc w:val="left"/>
      </w:pPr>
      <w:r>
        <w:rPr>
          <w:rFonts w:ascii="Times New Roman" w:hAnsi="Times New Roman" w:eastAsia="Times New Roman" w:cs="Times New Roman"/>
        </w:rPr>
        <w:t>Pe léi dominical oúta pyaʼetéva Estados Unidos-pe hína pe techaukaha (señal), “oñesẽ hag̃ua umi táva guasu guive, oñembosakoʼívo ojeheja hag̃ua umi michĩvéva avei, ha ojeiko hag̃ua tenda mombyry ha ñemihápe, yvytýre apytépe.” Pe Adventismo Laodicéagua tuichaitépe ndoikuaái pe krísis léi dominical rehegua Estados Unidos-pe ombohováiha pe “señal” oñeʼẽmava hese The Great Controversy-pe. Upéva oñembojoguaha pe “señal” rehe, ojehechaukavaʼekue umi mbohapy áño ha mbyte ñepyrũme. Pe “señal” oñekumplivaʼekue Jerusalén jejoko peteĩha jave, og̃uahẽvaʼekue áño 66-pe, ha upéva ohechaukarã pe “ensign” oñemopuʼãva pe léi dominical oúta hag̃uápe.</w:t>
      </w:r>
    </w:p>
    <w:p>
      <w:pPr>
        <w:pStyle w:val="ArticleBody"/>
        <w:jc w:val="left"/>
      </w:pPr>
      <w:r>
        <w:rPr>
          <w:rFonts w:ascii="Times New Roman" w:hAnsi="Times New Roman" w:eastAsia="Times New Roman" w:cs="Times New Roman"/>
        </w:rPr>
        <w:t>Jerusalén ñehundipa añetéva ojejapo vaʼekue Tito rupive áño 70 d.C.-pe, ha Tito ojere vai haguépe ojehechauka raẽ vaʼekue Cestio ojere vai haguépe áño 66 d.C.-pe; Jesús akóinte ohechauka peteĩ mbaʼe paha peteĩ mbaʼe ñepyrũ rupive. Cestio ojere vai haguéva iñepyrũme hína vaʼekue pe “señal” Jesús omeʼẽ vaʼekue okañy hag̃ua, ndahaʼéi Tito ojere vai haguéva. Peteĩva hína pe ojere vai ñepyrũme, ambuéva katu pe ojere vai pahápe.</w:t>
      </w:r>
    </w:p>
    <w:p>
      <w:pPr>
        <w:pStyle w:val="ArticleScripture"/>
        <w:jc w:val="left"/>
      </w:pPr>
      <w:r>
        <w:rPr>
          <w:rFonts w:ascii="Times New Roman" w:hAnsi="Times New Roman" w:eastAsia="Times New Roman" w:cs="Times New Roman"/>
        </w:rPr>
        <w:t>“Ni peteĩ kristiáno omanói Jerusalén ñehundípe. Cristo omeʼẽ vaʼekue iñemboʼepykuérape peteĩ ñeñangarekorã, ha opavave ogueroviáva Iñeʼẽ ohaʼarõkuri pe techaukaha oñepromete vaʼekue. ‘Pehechávo Jerusalén oñemongora ha oñeñongatuha ehérsito-kuéra reheve,’ heʼi Jesús, ‘upéicharõ peikuaa pe ñehundi hiʼag̃uimaha. Upérõ umi oĩva Judea-pe toñani umi yvytykuérape; ha umi oĩva ipytépe tosẽ okávo.’ Lucas 21:20, 21. Umi romano-kuéra, Cestio poguýpe, omongorárõ guare táva, oheja reínte pe jejoko ha pe ñorairõ ñembosakoʼi peteĩ hendáicha, opa mbaʼe ojehecháramo jepe oñemoĩporãha peteĩ ataque pyaʼe hag̃ua. Umi oñeñongatúva táva ryepýpe, ohejáma hag̃ua pe ñehaʼã ñorairõ hag̃ua ndaikatumoʼãiha ogana hag̃uáicha, haʼetéma oñemeʼẽta, ramoite pe general romano oguerova ha ombojevy iñehérsito-kuérape mbaʼeveichagua mbaʼe ojehechakuaávaʼỹ rehe. Péro Tupã poriahuvereko rehegua iprovidénsia omboguatahína kuri umi mbaʼe iñepyrũ guive ivaʼerã Itavayguakuérape g̃uarã. Pe techaukaha oñepromete vaʼekue oñemeʼẽma kuri umi kristiáno ohaʼarõvape, ha koʼág̃a ojepeʼa peteĩ oportunidad opavavépe g̃uarã, umi oipotávape, ojapóvo Salvador ñeñangareko rehegua. Umi mbaʼe oñesãmbyhykuri péicha, ndaipóri hag̃uáicha judío-kuéra térã romano-kuéra ikatúva ojoko umi kristiáno ñaníme. Cestio ojevy rire, judío-kuéra osẽ Jerusalén-gui ha omuña hapykuéri pe iñehérsito ojerejevývape; ha mokõivéva mbarete okuʼepaitépe oñondive aja, umi kristiáno oreko kuri oportunidad osẽ hag̃ua távagui. Upérõ avei pe tetã oñemopotĩma kuri umi enemígo-kuéragui ikatútavaguinte ohapejoko chupekuéra. Pe jejoko aja, judío-kuéra oñembyatykuri Jerusalénpe oguereko hag̃ua pe Kuarahyʼã Ára Guasu, ha upéicha umi kristiáno opa pe tetãme ikatu osẽ okañy hag̃ua avave omoléstiaʼỹre chupekuéra. Pyaʼeʼỹ hag̃uáichaʼỹ, oñani hikuái peteĩ tenda tekorosãme—Pella tavape, Perea retãme, Jordán mboypýri.” The Great Controversy, 30.</w:t>
      </w:r>
    </w:p>
    <w:p>
      <w:pPr>
        <w:pStyle w:val="ArticleBody"/>
        <w:jc w:val="left"/>
      </w:pPr>
      <w:r>
        <w:rPr>
          <w:rFonts w:ascii="Times New Roman" w:hAnsi="Times New Roman" w:eastAsia="Times New Roman" w:cs="Times New Roman"/>
        </w:rPr>
        <w:t>Jerusalén ñembyaty Cestio rupive ary 66-pe omboaje pe “techaukaha” ñe’ẽmondo Cristo omoĩva’ekue umi cristianorã upe tembiasakue-pe, ha katu pe ñembyaty Tito rupive ary 70 d. C.-pe nome’ẽi avavépe mba’eveichagua “techaukaha” okañy hag̃ua. Upérõguare pe ñembyatýpe ndopytái va’ekue cristiano peteĩve táva ryepýpe, ha upe ñembyaty paha ogueru Jerusalén ñehundi; ha Jerusalén ñehundípe “ni peteĩ cristiano ndomanói,” umi cristiano ojepe’águi ymaite guive pe tembiasakue ñepyrũme.</w:t>
      </w:r>
    </w:p>
    <w:p>
      <w:pPr>
        <w:pStyle w:val="ArticleScripture"/>
        <w:jc w:val="left"/>
      </w:pPr>
      <w:r>
        <w:rPr>
          <w:rFonts w:ascii="Times New Roman" w:hAnsi="Times New Roman" w:eastAsia="Times New Roman" w:cs="Times New Roman"/>
        </w:rPr>
        <w:t>“Umi mbarete judíova, omuña hag̃ua Cestio ha ijehérsito, ho’a hikuái hapykuéri peteĩ ñarõmbaitépe ha’ete hag̃uáicha ombyaipaitéta chupekuéra. Tuichaiterei apañuãime añoite umi romano kuéra ikatu ojapo hag̃ua ipyahúvo jevy. Umi judíova okañy haimete mba’eve’ỹre, ha umi mba’e oipyhy va’ekue reheve ou jevy hikuái ñemomba’eguasúpe Jerusalénpe. Upéicharõ jepe, ko jehechaukáva jehupyty porã ogueru chupekuéra mba’e vai añoite. Omoingove hendaitépe pypekuéra upe espíritu hatã oñemoĩ hag̃ua umi romano kuéra rehe, ha upéva pya’eterei ogueru pe táva ojehundi hag̃uápe peteĩ jehasa asy ndaikatúiva oñemombe’u.”</w:t>
      </w:r>
    </w:p>
    <w:p>
      <w:pPr>
        <w:pStyle w:val="ArticleScripture"/>
        <w:jc w:val="left"/>
      </w:pPr>
      <w:r>
        <w:rPr>
          <w:rFonts w:ascii="Times New Roman" w:hAnsi="Times New Roman" w:eastAsia="Times New Roman" w:cs="Times New Roman"/>
        </w:rPr>
        <w:t>“Tuichaiteva ha’e umi mba’asy vaiete oguahẽva’ekue Jerusalén ári, oñepyrũ jey ramo guare Tito pe ñemongora. Pe táva oñemongora hague pe Páskua jave, hetaiterei judío aty oĩ ramo guare ipype, itápa ryepýpe.” The Great Controversy, 31.</w:t>
      </w:r>
    </w:p>
    <w:p>
      <w:pPr>
        <w:pStyle w:val="ArticleBody"/>
        <w:jc w:val="left"/>
      </w:pPr>
      <w:r>
        <w:rPr>
          <w:rFonts w:ascii="Times New Roman" w:hAnsi="Times New Roman" w:eastAsia="Times New Roman" w:cs="Times New Roman"/>
        </w:rPr>
        <w:t>Pe Karu Guasu ary 66-pe guive Páskua ary 70-pe peve oĩ mbohapy ary ha mbyte, profétikamente ha’éva mil mokõisa poteĩ ára. Ary 66 guive ary 70 peve Roma pagana opyrũ mboguata hag̃ua pe santuario ha pe ehérsito, peteĩchaite Roma papal opyrũ haguéicha pe táva marangatu ári mokõiha mokõipa mokõi jasy aja, ary 538 guive 1798 peve.</w:t>
      </w:r>
    </w:p>
    <w:p>
      <w:pPr>
        <w:pStyle w:val="ArticleScripture"/>
        <w:jc w:val="left"/>
      </w:pPr>
      <w:r>
        <w:rPr>
          <w:rFonts w:ascii="Times New Roman" w:hAnsi="Times New Roman" w:eastAsia="Times New Roman" w:cs="Times New Roman"/>
        </w:rPr>
        <w:t>Ha pe korapy oĩva tupãóga okápe reheja hag̃ua, ha ani remedi chupe; oñeme’ẽgui umi tetã ambuévape: ha ha’ekuéra opyrũta guýpe pe táva marangatu mokõi ha irundy jasy pukukue. Apocalipsis 11:2.</w:t>
      </w:r>
    </w:p>
    <w:p>
      <w:pPr>
        <w:pStyle w:val="ArticleBody"/>
        <w:jc w:val="left"/>
      </w:pPr>
      <w:r>
        <w:rPr>
          <w:rFonts w:ascii="Times New Roman" w:hAnsi="Times New Roman" w:eastAsia="Times New Roman" w:cs="Times New Roman"/>
        </w:rPr>
        <w:t>Mokõive Roma pagána ha Roma papál opyrũkuri Jerusalén ári mil doscientos sesenta ára (ary), upéicha ohechauka hag̃ua Roma moderna opyrũta Jerusalén espiritual ára pahápe peteĩ período simbólico mil doscientos sesenta ára pukukue. Upe período simbólico oñepyrũta pe léi domingo oñemboajetavétavape Estados Unidos-pe, pe herida mortal oñemonguera jave.</w:t>
      </w:r>
    </w:p>
    <w:p>
      <w:pPr>
        <w:pStyle w:val="ArticleScripture"/>
        <w:jc w:val="left"/>
      </w:pPr>
      <w:r>
        <w:rPr>
          <w:rFonts w:ascii="Times New Roman" w:hAnsi="Times New Roman" w:eastAsia="Times New Roman" w:cs="Times New Roman"/>
        </w:rPr>
        <w:t>Ha ahecha peteĩ ijapytégui, ku omanohaguáicha ojejukávo; ha upe ichupe ojukáva omano hag̃uáicha oñemboguejy jey. Ha opa yvóra ohecharamo rire mymbaguasu rapykuéri oho. Ha omomba'e guasu hikuái dragónpe, ome'ẽva'ekue pokatu mymbaguasúpe; ha omomba'e guasu hikuái mymbaguasúpe, he'ívo: Mávapa ojogua mymbaguasúpe? mávapa ikatu oñorãirõ hendive? Ha oñeme'ẽ ichupe peteĩ juru oñe'ẽ hag̃ua mba'e guasu ha ñe'ẽ vai Tupãre; ha oñeme'ẽ avei ichupe pokatu oiko hag̃ua mokõi ha irundy jasy. Apocalipsis 13:3–5.</w:t>
      </w:r>
    </w:p>
    <w:p>
      <w:pPr>
        <w:pStyle w:val="ArticleBody"/>
        <w:jc w:val="left"/>
      </w:pPr>
      <w:r>
        <w:rPr>
          <w:rFonts w:ascii="Times New Roman" w:hAnsi="Times New Roman" w:eastAsia="Times New Roman" w:cs="Times New Roman"/>
        </w:rPr>
        <w:t>Umi irundy mokõi jasy simbóliko ñembojere pápagua rehegua ha’e pe “ára,” pe apañuãi léi domingo rehegua. Upe “ára” oñepyrũ peteĩ “techaukaha” ndive (pe poyvi), ha opa “techaukaha-kuéra” reheve. Pe “techaukaha” pe poyvi rehegua pe léi domingo-pe, ojapóta umi kristiáno oĩ gueteríva Babilóniape toñani hag̃ua pe yvyty marangatu hechapyrãvape, oñemopu’ãva (oñemoingove yvate) umi ambue yvyty ári.</w:t>
      </w:r>
    </w:p>
    <w:p>
      <w:pPr>
        <w:pStyle w:val="ArticleScripture"/>
        <w:jc w:val="left"/>
      </w:pPr>
      <w:r>
        <w:rPr>
          <w:rFonts w:ascii="Times New Roman" w:hAnsi="Times New Roman" w:eastAsia="Times New Roman" w:cs="Times New Roman"/>
        </w:rPr>
        <w:t>Ha oikóta umi ára pahápe, Ñandejára róga yvyty oñemopyendáta umi yvyty ru’ã ári, ha oñemopu’ãvéta umi cerro ári; ha opa tetãnguéra osyrýta hendápe. Ha heta tavaygua ohóta ha he’íta: Pejúke, jajupi Ñandejára yvytýpe, Jacob Jára róga peve; ha’e ñanembo’éta heko rehe, ha ñande jaguatáta hapekuéra rupi; Sión-gui osẽta niko léi, ha Ñandejára ñe’ẽ Jerusalén-gui. Isaías 2:2, 3.</w:t>
      </w:r>
    </w:p>
    <w:p>
      <w:pPr>
        <w:pStyle w:val="ArticleBody"/>
        <w:jc w:val="left"/>
      </w:pPr>
      <w:r>
        <w:rPr>
          <w:rFonts w:ascii="Times New Roman" w:hAnsi="Times New Roman" w:eastAsia="Times New Roman" w:cs="Times New Roman"/>
        </w:rPr>
        <w:t>Pe ñesẽ táva kuéragui, osẽvo upe decreto omoañetéva ára domingo ñemomba’e guasu, ojehechauka mokõivéicha: cristiano-kuéra ñesẽ rupive ary 66-pe, ha avei tupao ñesẽ rupive ary 538-pe, okañyva’ekue ñu mbytépe.</w:t>
      </w:r>
    </w:p>
    <w:p>
      <w:pPr>
        <w:pStyle w:val="ArticleScripture"/>
        <w:jc w:val="left"/>
      </w:pPr>
      <w:r>
        <w:rPr>
          <w:rFonts w:ascii="Times New Roman" w:hAnsi="Times New Roman" w:eastAsia="Times New Roman" w:cs="Times New Roman"/>
        </w:rPr>
        <w:t>Ha pe kuña oñani desiértope, upépe oguereko hag̃ua peteĩ tenda Tupã ombosako’ipyre chupe g̃uarã, ha upépe oñemongaru hag̃ua chupe mil mokõi ciento sesenta ára aja. Apocalipsis 12:6.</w:t>
      </w:r>
    </w:p>
    <w:p>
      <w:pPr>
        <w:pStyle w:val="ArticleBody"/>
        <w:jc w:val="left"/>
      </w:pPr>
      <w:r>
        <w:rPr>
          <w:rFonts w:ascii="Times New Roman" w:hAnsi="Times New Roman" w:eastAsia="Times New Roman" w:cs="Times New Roman"/>
        </w:rPr>
        <w:t>Jerusalén ñehundiha guive peteĩha ñemongora guive pahápeve opa mbohapy ary ha mbyte, ha katu peteĩ marandu ñeñangarekorã ñehundi oútavagui oñeme’ẽ kuri poapy ary pukukue, mbohapy ary ha mbyte peteĩha ñemongora mboyve ha mbohapy ary ha mbyte upe rire.</w:t>
      </w:r>
    </w:p>
    <w:p>
      <w:pPr>
        <w:pStyle w:val="ArticleScripture"/>
        <w:jc w:val="left"/>
      </w:pPr>
      <w:r>
        <w:rPr>
          <w:rFonts w:ascii="Times New Roman" w:hAnsi="Times New Roman" w:eastAsia="Times New Roman" w:cs="Times New Roman"/>
        </w:rPr>
        <w:t>“Opaite umi marandu ñemombeʼupy omeʼẽva Cristo Jerusalén ñehundíre oñekumpliite hekopete. Umi hudío ohechakuaa añetéva Haʼe ñeʼẽ ñemomarandúgui: ‘Pe medida pemedihápe, upéva rupive jevy pemeʼẽta peẽme.’ Mateo 7:2.</w:t>
      </w:r>
    </w:p>
    <w:p>
      <w:pPr>
        <w:pStyle w:val="ArticleScripture"/>
        <w:jc w:val="left"/>
      </w:pPr>
      <w:r>
        <w:rPr>
          <w:rFonts w:ascii="Times New Roman" w:hAnsi="Times New Roman" w:eastAsia="Times New Roman" w:cs="Times New Roman"/>
        </w:rPr>
        <w:t>“Ojehecha techaukaha ha mba'e hechapyrã, omoañetéva ñehundi ha jejuka. Pyhare mbytépe peteĩ tesape ndaha'éiva jepivegua overa tupao ári ha altar ári. Arahýre ka'aru pytũmbotávo ojehechauka kárro ñorairõrã ha kuimba'e ñorairõhára oñembyatýva ñorairõrã. Pa'i kuéra omba'apóva pyharekue pe tupaópe okyhyjeiterei pu hendýva iñemimbyréva rehe; yvy oryrýi, ha heta ñe'ẽ oñehendu osapukáiva: ‘Jajei ko'águi.’ Pe okẽ guasu gotyo kuarahyreikegua, ipohyietéva ha hasýva oñemboty hag̃ua jepe mokõipa kuimba'épe, ha oñembopyenda hag̃ua itáva guasu ita guasúpe oñemoĩva pypuku ryepýpe, ojepe'a pyharepyte, mba'eve ojehecha'ỹ reheve omoñepyrũva.—Milman, The History of the Jews, aranduka 13.”</w:t>
      </w:r>
    </w:p>
    <w:p>
      <w:pPr>
        <w:pStyle w:val="ArticleScripture"/>
        <w:jc w:val="left"/>
      </w:pPr>
      <w:r>
        <w:rPr>
          <w:rFonts w:ascii="Times New Roman" w:hAnsi="Times New Roman" w:eastAsia="Times New Roman" w:cs="Times New Roman"/>
        </w:rPr>
        <w:t>“7 ary pukukue peteĩ kuimbaʼe oseguíkuri ojupi ha oguejy hag̃ua Jerusalén rape rupi, omombeʼúvo umi mbaʼe vai oútava táva ári. Ára ha pyhare jave opurahéikuri upe purahéi ñembyasy vaiete: ‘Peteĩ ñeʼẽ kuarahyresẽ guive! peteĩ ñeʼẽ kuarahyreike guive! peteĩ ñeʼẽ umi irundy yvytu guive! peteĩ ñeʼẽ Jerusalén rehe ha pe témplo rehe! peteĩ ñeʼẽ omendatáva kuimbaʼekuéra rehe ha umi novias rehe! peteĩ ñeʼẽ opaite tavayguakuéra rehe!’—Ibid. Ko mbaʼe porãʼỹva ipokatuetévape oñembotypakuri ha oñembyepotíkuri, péro ndaipóri vaʼekue peteĩ pyʼaraʼã osẽva ijuruégui. Ñemotĩ ha ñembohory rovái ombohováikuri peteĩnte: ‘¡Ai, ai Jerusalén rehe!’ ‘¡ai, ai umi upépe oikóva rehe!’ Ijapysaka hag̃ua sapukái neʼĩra opytuʼu peve ojejukáva pe ñorairõ guasu ryepýpe, haʼe voi yma oikuaaukavaʼekuépe.” The Great Controversy, 29, 30.</w:t>
      </w:r>
    </w:p>
    <w:p>
      <w:pPr>
        <w:pStyle w:val="ArticleBody"/>
        <w:jc w:val="left"/>
      </w:pPr>
      <w:r>
        <w:rPr>
          <w:rFonts w:ascii="Times New Roman" w:hAnsi="Times New Roman" w:eastAsia="Times New Roman" w:cs="Times New Roman"/>
        </w:rPr>
        <w:t>Jerusalén tee añetehápe ñehundipa pahápe, áño 70-pe, ojehechauka mboyve “techaukaha ha mba’e hechapyrã” ohechauka va’ekue “jehapy ha ñehundi”. Umi “techaukaha” ñemomarandu rehegua ojehechauka mbohapy ary mbyte ha peteĩ ary mbyte pukukue pe jejokupyty peteĩha mboyve, ha avei umi mbohapy ary mbyte ha peteĩ ary mbyte ogueraha va’ekue pe ñehundípe. Umi “techaukaha” (heta hag̃uápe) ohechauka va’ekue pe ñehundi oútava ndaha’éi pe “techaukaha” ñemomarandurã oñani hag̃ua, síno peteĩ marandu oñemoherakuãva ohechauka hag̃ua hi’ag̃uimaha pe poriahuvereko ára paha.</w:t>
      </w:r>
    </w:p>
    <w:p>
      <w:pPr>
        <w:pStyle w:val="ArticleBody"/>
        <w:jc w:val="left"/>
      </w:pPr>
      <w:r>
        <w:rPr>
          <w:rFonts w:ascii="Times New Roman" w:hAnsi="Times New Roman" w:eastAsia="Times New Roman" w:cs="Times New Roman"/>
        </w:rPr>
        <w:t>Jerusalén espiritual oñembohyru ha oñemopyrũ hag̃ua guýpe guata 538 guive 1798 peve, pe “techaukaha” ñemomarandu hag̃ua okañy hag̃ua, ha’e vaʼekue pe ñehundi rekovai ñembyai ojehechaukárõ guare, upe jave “upe kuimba’e angaipa rehegua” “oñembojehechauka” ramo, “pe ñehundyrã ra’y” ramo; “Oñemoĩva ha oñemombaʼeguasúva opa mba’e oñembohéravágui Tupã térã oñemombaʼeguasúvare; upéicha hag̃uáicha haʼe Tupãramo oguapy Tupã róga ryepýpe, ohechaukávo ijehe hag̃uáicha haʼe hína Tupã.”</w:t>
      </w:r>
    </w:p>
    <w:p>
      <w:pPr>
        <w:pStyle w:val="ArticleScripture"/>
        <w:jc w:val="left"/>
      </w:pPr>
      <w:r>
        <w:rPr>
          <w:rFonts w:ascii="Times New Roman" w:hAnsi="Times New Roman" w:eastAsia="Times New Roman" w:cs="Times New Roman"/>
        </w:rPr>
        <w:t>Upévare, peẽ pehechávo pe mba’e vai ñehundi rehegua, proféta Daniel he’i va’ekue, oĩha pe tenda marangatúpe, (omoñe’ẽva toikũmby.) Mateo 24:15.</w:t>
      </w:r>
    </w:p>
    <w:p>
      <w:pPr>
        <w:pStyle w:val="ArticleBody"/>
        <w:jc w:val="left"/>
      </w:pPr>
      <w:r>
        <w:rPr>
          <w:rFonts w:ascii="Times New Roman" w:hAnsi="Times New Roman" w:eastAsia="Times New Roman" w:cs="Times New Roman"/>
        </w:rPr>
        <w:t>Upe tembiasakue pegua cristianokuéra ohechakuaa ramo guare upe “techaukaha”, okañy yvy marãme mil mokõi saĩpo mokõipa ary pukukue.</w:t>
      </w:r>
    </w:p>
    <w:p>
      <w:pPr>
        <w:pStyle w:val="ArticleScripture"/>
        <w:jc w:val="left"/>
      </w:pPr>
      <w:r>
        <w:rPr>
          <w:rFonts w:ascii="Times New Roman" w:hAnsi="Times New Roman" w:eastAsia="Times New Roman" w:cs="Times New Roman"/>
        </w:rPr>
        <w:t>“Oikotevẽ peteĩ ñeha’ã vaietereíva umi oikótavape hag̃ua jerovia hag̃uáicha hag̃ua opyta hatã umi ñembotavy ha umi mba’e jeguaru renondépe, oñemondéva pa’i aope ha oñemoinge va’ekue pe iglesia-pe. La Biblia noñemoneĩri va’ekue jerovia ypykue hag̃ua. Pe doctrina joja’ỹre omombe’úva libertad religiosa rehegua oñembohéra va’ekue herejía, ha umi omopu’ãva upéva oñeñemboyke ha oñembotavyrai.”</w:t>
      </w:r>
    </w:p>
    <w:p>
      <w:pPr>
        <w:pStyle w:val="ArticleScripture"/>
        <w:jc w:val="left"/>
      </w:pPr>
      <w:r>
        <w:rPr>
          <w:rFonts w:ascii="Times New Roman" w:hAnsi="Times New Roman" w:eastAsia="Times New Roman" w:cs="Times New Roman"/>
        </w:rPr>
        <w:t>“Peteĩ ñeñorairõ puku ha pohýi rire, umi mbovymíva jeroviapy rehegua odesidi opoiha opa joaju rehe umi tupão apostata ndive, pe tupão noñemosãsóiramo gueteri japu ha ta’anga ñemomba’eguasúgui. Ha’ekuéra ohechakuaa pe ñesepara ha’eha peteĩ tekotevẽite añete hag̃ua omboaje Ñandejára ñe’ẽ. Ndaikatúi omoneĩ javykuéra omanóva oporojukáva iñalmapeguára, ni omoĩ techapyrã omoñepyrũtava jejopyrã itajýra ha ita’yra ra’y jeroviápe. Py’aguapy ha joaju hag̃uáicha, ha’ekuéra oĩkuri oimeháichapa hag̃uáicha opavave ñe’ẽme’ẽ ojoguerahakuaáva jerovia hag̃ua Ñandejára rehe; hákatu oñandu va’ekue py’aguapykatu voi hepyetereitaha ojeguerekóramo tekopotĩ rapykueri oñemboyke hag̃uáicha. Pe joaju ikatúrõnte oñehupyty añetegua ha tekojoja ñemomichĩ rupi, upéicharõ toĩ joavy, ha jepe ñorairõ.” The Great Controversy, 45.</w:t>
      </w:r>
    </w:p>
    <w:p>
      <w:pPr>
        <w:pStyle w:val="ArticleBody"/>
        <w:jc w:val="left"/>
      </w:pPr>
      <w:r>
        <w:rPr>
          <w:rFonts w:ascii="Times New Roman" w:hAnsi="Times New Roman" w:eastAsia="Times New Roman" w:cs="Times New Roman"/>
        </w:rPr>
        <w:t>Oñembojapývo pe mokoĩsa poapy ha mokõi ary papal ñemoyrõhára ñepyrũrã paha, oĩ vaʼekue “techaukaha” (heta), ha oikoháicha umi “techaukaha” pe mokoĩsa poapy ha mokõi ára pahápe, Roma pagana opyrũmba vaʼekue Jerusalén añetéva; umi “techaukaha” ndahaʼéi vaʼekue techaukaha jehekýirã.</w:t>
      </w:r>
    </w:p>
    <w:p>
      <w:pPr>
        <w:pStyle w:val="ArticleScripture"/>
        <w:jc w:val="left"/>
      </w:pPr>
      <w:r>
        <w:rPr>
          <w:rFonts w:ascii="Times New Roman" w:hAnsi="Times New Roman" w:eastAsia="Times New Roman" w:cs="Times New Roman"/>
        </w:rPr>
        <w:t>“Pe Salvador ome’ẽ techaukaha Ijeju jey rehegua, ha ndaha’éi upéva añónte, sino omyesakã avei araka’épa osẽta peteĩha ko’ã techaukahakuégui: ‘Umi ára jehasa asy rire pya’evoi kuarahy pytũta, ha jasy ndome’ẽmo’ãvéima iresape, ha mbyjakuéra ho’áta yvágagui, ha yvágape oĩva pokatu oñembokachikachíta: ha upéi ojehechaukáta yvágape Yvypóra Ra’y techaukaha: ha upéi opa yvy ape arigua ñemoñarekuéra oñembyasýta, ha ha’ekuéra ohecháta Yvypóra Ra’ýpe oúva yvága arai ári pokatu ha tuicha mimbipa reheve. Ha Ha’e omondóta Ijára angelkuérape turu guasu hyapu reheve, ha ha’ekuéra ombyatyta Iporavopyrépe irundy yvytu gotyogua guive, peteĩ yvága rembe’ýgui pe ambue peve.’”</w:t>
      </w:r>
    </w:p>
    <w:p>
      <w:pPr>
        <w:pStyle w:val="ArticleScripture"/>
        <w:jc w:val="left"/>
      </w:pPr>
      <w:r>
        <w:rPr>
          <w:rFonts w:ascii="Times New Roman" w:hAnsi="Times New Roman" w:eastAsia="Times New Roman" w:cs="Times New Roman"/>
        </w:rPr>
        <w:t>“Pe jepive hag̃ua pe persecución guasu papal, Cristo he’i vaekue, kuarahy oñemopytũtaha, ha jasy nome’ẽmo’ãi hag̃ua iresape. Upéi, mbyjakuéra ho’átaha yvágagui. Ha Ha’e he’i: ‘Peikuaáke peteĩ ñe’ẽnga higuéragui; hi’ỹrakãrague hu’ũ guive, ha omosẽvo hogue, peikuaa ára haku og̃uahẽma hag̃uáicha: upéicha avei peẽ, pehechávo ko’ã mba’e oikopaitéva, peikuaa Ha’e hi’aguĩha, okẽnguéra ypýpe voi.’ Mateo 24:32, 33, margen.”</w:t>
      </w:r>
    </w:p>
    <w:p>
      <w:pPr>
        <w:pStyle w:val="ArticleScripture"/>
        <w:jc w:val="left"/>
      </w:pPr>
      <w:r>
        <w:rPr>
          <w:rFonts w:ascii="Times New Roman" w:hAnsi="Times New Roman" w:eastAsia="Times New Roman" w:cs="Times New Roman"/>
        </w:rPr>
        <w:t>“Cristo ome’ẽ vaʼekue techaukaha Iju jey rehegua. Haʼe heʼi ikatuha jaikuaa arakaʼe oĩ hiʼag̃uieterei, okẽme voi. Heʼi umi ohecháva koʼã techaukaha rehegua: ‘Ko ñemoñare ndohasamoʼãi, opa koʼã mbaʼe ojehu mboyve.’ Koʼã techaukaha ojehechauka-ma. Koʼág̃a jaikuaa añetehápe Ñandejára jeju oĩma hiʼag̃uiha. ‘Yvága ha yvy opata,’ heʼi Haʼe, ‘che ñeʼẽ katu ndopamoʼãi.’” The Desire of Ages, 631, 632.</w:t>
      </w:r>
    </w:p>
    <w:p>
      <w:pPr>
        <w:pStyle w:val="ArticleBody"/>
        <w:jc w:val="left"/>
      </w:pPr>
      <w:r>
        <w:rPr>
          <w:rFonts w:ascii="Times New Roman" w:hAnsi="Times New Roman" w:eastAsia="Times New Roman" w:cs="Times New Roman"/>
        </w:rPr>
        <w:t>Umi “mbohapy ary mbyte ro’y Jerusalén oñemboguataha” Roma papal rupive og̃uahẽvo ipahápe, oĩkuri peteĩ aty “techaukaha” rehegua, omombe’úva Cristo ñemboja ha omboguatáva Millerita rembiasakue. Millerita rembiasakue ojejapova’erã jey pe letraitépe umi ára pahápe. Umi “techaukaha”, ojepysóva “pe tuicha papal jejopy vai ñemohu’ãme”, ojehechauka va’ekue ymaite guive umi “techaukaha” rupive ojehechava’ekue pe mbohapy ary ha mbyte jeroviaha Jerusalén oñemboguataha ñemohu’ãme, ary 66 guive 70 peve, Roma pagana rupive. Upévare, mokõi testígo rehe oñemopyenda hag̃ua, oĩta peteĩ “techaukaha” pe poyvi rehegua oñembo’ýva pe aravo pe yvyryrýi guasu oikohápe, ha upéva hína pe techaukaha ñemomarandu rehegua okañy hag̃ua Roma moderna rembiasakuepe; ha oĩta avei “techaukaha” heta hag̃uáicha, oikóva Roma moderna jehasa asy ára ñemohu’ãme umi ára pahápe.</w:t>
      </w:r>
    </w:p>
    <w:p>
      <w:pPr>
        <w:pStyle w:val="ArticleBody"/>
        <w:jc w:val="left"/>
      </w:pPr>
      <w:r>
        <w:rPr>
          <w:rFonts w:ascii="Times New Roman" w:hAnsi="Times New Roman" w:eastAsia="Times New Roman" w:cs="Times New Roman"/>
        </w:rPr>
        <w:t>Romyta ko estudio oútava pe artíkulo oúvape.</w:t>
      </w:r>
    </w:p>
    <w:p>
      <w:pPr>
        <w:pStyle w:val="ArticleScripture"/>
        <w:jc w:val="left"/>
      </w:pPr>
      <w:r>
        <w:rPr>
          <w:rFonts w:ascii="Times New Roman" w:hAnsi="Times New Roman" w:eastAsia="Times New Roman" w:cs="Times New Roman"/>
        </w:rPr>
        <w:t>“Pe lee Lucas 21ha kapítulo. Upépe Cristo ome’ẽ ko ñemomarandu: ‘Peñatendéke pendejehe, ani hag̃ua araka’eve pende py’akuéra oñemohenyhẽiterei karu ha’u vai reheve, ka’ẽ reheve, ha ko tekove ñangareko reheve, ha upéicha hag̃ua upe ára ou pende ári pende’ẽ’ỹ reheve. Péicha peteĩ ñuhaicha ou va’erã opa umi oikóvare yvy ape ári tuichakue javeve. Peñatendéke, upévare, ha peñembo’éke tapiaite, ikatu hag̃uáicha pejehechakuaa tekokatu hag̃uáicha peñesẽ opa ko’ã mba’égui, ha peñembo’y Yvypóra Ra’y renondépe’ (Lucas 21:34–36).”</w:t>
      </w:r>
    </w:p>
    <w:p>
      <w:pPr>
        <w:pStyle w:val="ArticleScripture"/>
        <w:jc w:val="left"/>
      </w:pPr>
      <w:r>
        <w:rPr>
          <w:rFonts w:ascii="Times New Roman" w:hAnsi="Times New Roman" w:eastAsia="Times New Roman" w:cs="Times New Roman"/>
        </w:rPr>
        <w:t>“Umi ára rehegua jehechauka oñekumpli ñande múndope, ha upéicharõ jepe umi iglésia, hetavévape, ojehechauka okéva ramo. Ndajajapói piko ñande ñatĩ hag̃ua pe ehémplo umi vírgen tavykuéra rehegua, umi, oĝuahẽvo pe sapukái, ‘Péina, pe ména omendátava ou; pesẽ pehuguãitĩ hag̃ua chupe,’ ojuhu vaekue ndorekoiha aséite iñlámparakuérape? Ha oho aja hikuái ojogua hag̃ua aséite, pe ména omendátava oike pe karu guasúpe umi vírgen arandukuéra ndive, ha pe okẽ oñemboty. Oĝuahẽvo umi vírgen tavykuéra pe kotykaru guasuhápe, ohupyty hikuái peteĩ ñembotove noha’arõiva. Pe karu guasu jára he’i: ‘Che ndoroikuaái.’ Ojehejáva’erã opyta hag̃ua okápe, tape nandi rehe, pyharepytũmba guýpe.” Manuscript Releases, volúmen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Peteĩ Sa Ciento Diecisiete hag̃ua</dc:title>
  <dc:subject>Ojekuaaukávo pe Léi Dominikal oúva pya’e: Peteĩ análisis tipológico pe señal rehe okañy hag̃ua hag̃ua hag̃ua hag̃ua hag̃ua hag̃uápe</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