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Papykue Mokõipa Irundy hag̃ua hag̃ua</w:t>
      </w:r>
    </w:p>
    <w:p>
      <w:pPr>
        <w:pStyle w:val="ArticleSubtitle"/>
        <w:jc w:val="left"/>
      </w:pPr>
      <w:r>
        <w:rPr>
          <w:rFonts w:ascii="Arial" w:hAnsi="Arial" w:eastAsia="Arial" w:cs="Arial"/>
        </w:rPr>
        <w:t>Nimrod, Nabucodonosor ha Belsasar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Daniel ha Apocalipsis kuéra peteĩchagua libro, ha upéichaite avei añetehápe Antiguo Testamento ha Nuevo Testamento peteĩchagua libro. Pe gracia ára oñembotýta hag̃uáicha mboyve, Jesucristo Revelación ojeipe’a hag̃ua.</w:t>
      </w:r>
    </w:p>
    <w:p>
      <w:pPr>
        <w:pStyle w:val="ArticleScripture"/>
        <w:jc w:val="left"/>
      </w:pPr>
      <w:r>
        <w:rPr>
          <w:rFonts w:ascii="Times New Roman" w:hAnsi="Times New Roman" w:eastAsia="Times New Roman" w:cs="Times New Roman"/>
        </w:rPr>
        <w:t>Ha he'i chéve: Ani reñembotyva'erã umi ñe'ẽ ko aranduka marandu porãmegua rehegua; pe ára og̃uahẽma niko. Pe iñinjusto vaekue, ta iñinjusto gueteri; ha pe ky'a vaekue, ta iky'a gueteri; ha pe hekojojáva, toiko hekojojápe gueteri; ha pe imarangatúva, toñemomarangatu gueteri. Ha péina áma, aju pya'e; ha che rembiapoukapy oĩ che ndive, ame'ẽ hag̃ua peteĩteĩme hembiapo he'iháicha. Che hína Alfa ha Omega, ñepyrũha ha paha, peteĩha ha pahagua. Apocalipsis 22:10–13.</w:t>
      </w:r>
    </w:p>
    <w:p>
      <w:pPr>
        <w:pStyle w:val="ArticleBody"/>
        <w:jc w:val="left"/>
      </w:pPr>
      <w:r>
        <w:rPr>
          <w:rFonts w:ascii="Times New Roman" w:hAnsi="Times New Roman" w:eastAsia="Times New Roman" w:cs="Times New Roman"/>
        </w:rPr>
        <w:t>Pe “regla bíblica de primera mención”, ogueraháva ipype pe añetegua peteĩ mbaʼe paha ojehechauka hag̃ua peteĩ mbaʼe ñepyrũ rupive, omombaʼe umi mbohapy kapítulo peteĩha kuatiañeʼẽ Daniel-pe, pórke haʼekuéra hína pe añetegua peteĩha oñemombeʼúva pe kuatiañeʼẽme haʼéva Daniel ha Apocalipsis kuatiañeʼẽnguéra. Jesús hína Alpha ha Omega, upévare pe kuatiañeʼẽ ñepyrũ haʼéva Daniel ha Apocalipsis kuatiañeʼẽnguéra, tekotevẽ ohechauka pe añetegua ojeipeʼáva ségllo-gui ipahápe. Upéicha rupi, peteĩ nivel-pe, pe añetegua ojeipeʼáva ségllo-gui haʼe pe marandu porã opa ára guarã umi ánhel kuéra Apocalipsis catorce pegua.</w:t>
      </w:r>
    </w:p>
    <w:p>
      <w:pPr>
        <w:pStyle w:val="ArticleBody"/>
        <w:jc w:val="left"/>
      </w:pPr>
      <w:r>
        <w:rPr>
          <w:rFonts w:ascii="Times New Roman" w:hAnsi="Times New Roman" w:eastAsia="Times New Roman" w:cs="Times New Roman"/>
        </w:rPr>
        <w:t>Jesucristo Revelación, oñembohovái hag̃ua Apocalipsis peteĩha kapítulo peteĩha versículope, ha’e pe marandu oñemombe’úva’erã umi iglésiakuérape pe “ára hi’aguĩ jave”; ha pe ára “hi’aguĩva” Apocalipsis peteĩha kapítulope, tekotevẽ ha’e hag̃ua upe mismo ára “hi’aguĩva”, michĩmi mboyve pe oportunidad de gracia oñemboty Apocalipsis mokõipa mokõiha kapítulope.</w:t>
      </w:r>
    </w:p>
    <w:p>
      <w:pPr>
        <w:pStyle w:val="ArticleScripture"/>
        <w:jc w:val="left"/>
      </w:pPr>
      <w:r>
        <w:rPr>
          <w:rFonts w:ascii="Times New Roman" w:hAnsi="Times New Roman" w:eastAsia="Times New Roman" w:cs="Times New Roman"/>
        </w:rPr>
        <w:t>Jesucristo ñemoherakuã, Tupã ome'ẽ va'ekue chupe, ohechauka hag̃ua hembiguái kuérape umi mba'e pya'e hag̃uáicha oiko; ha ha'e omondo va'ekue ha oikuaauka iñángel rupive hembiguái Juan-pe: upéva oguerova'ekue testimónio Tupã Ñe'ẽ rehegua, ha Jesucristo rembiasa rehegua, ha opa mba'e ha'e ohecha va'ekue rehegua. Ojehovasa pe omoñe'ẽva, ha umi ohendúva ko profesía ñe'ẽnguéra, ha oñongatúva umi mba'e ipype ojehai va'ekue; pórke hi'aguĩma ára. Apocalipsis 1:1-3.</w:t>
      </w:r>
    </w:p>
    <w:p>
      <w:pPr>
        <w:pStyle w:val="ArticleBody"/>
        <w:jc w:val="left"/>
      </w:pPr>
      <w:r>
        <w:rPr>
          <w:rFonts w:ascii="Times New Roman" w:hAnsi="Times New Roman" w:eastAsia="Times New Roman" w:cs="Times New Roman"/>
        </w:rPr>
        <w:t>Pe marandu ha’éva pe marandu paha, oñemyesakãva mboyve pe gracia ñemboty, araka’e “hi’aguĩma pe ára,” ha’e pe ama pyahu marandu pe ánhel mokõiha guive ha pe Pyhare Pyte Sapy’a. Ha’e pe añetegua ojoajúva “tembiasakue kañymby” rehe umi Siete Trueno rehegua. Ha’e pe jehechauka “pe poapýva, umi siete apytégui”, ha pe hilo óro ombojoajúva opa ko’ã jehechauka iporãitéva peteĩcha pe ao porãite Cristo tekojoja rehegua ndive, ha’e pe “hepyetereíva” “siete jey,” Levítico mokõipa poteĩme. Daniel kapítulo peteĩ, ha upéi jey, Daniel kapítulo peteĩ guive mbohapy peve, ha’e upe marandu. Pe “ñemimby” kapítulo mokõihápe, upéva avei ha’e upe marandu.</w:t>
      </w:r>
    </w:p>
    <w:p>
      <w:pPr>
        <w:pStyle w:val="ArticleBody"/>
        <w:jc w:val="left"/>
      </w:pPr>
      <w:r>
        <w:rPr>
          <w:rFonts w:ascii="Times New Roman" w:hAnsi="Times New Roman" w:eastAsia="Times New Roman" w:cs="Times New Roman"/>
        </w:rPr>
        <w:t>Daniel peteĩha kapítulo ohechauka pe ángel peteĩha marandu, ha upéicha avei opa umi tape rechaukaha profétika umi mbohapy ángel marandupegua ojehechauka háicha pe ángel peteĩha marandúpe, Apocalipsis kapítulo catorce-pe; opa umi tape rechaukaha profétika umi mbohapy marandúpegua ojehechauka avei Daniel, peteĩha kapítulope. Umi mba’eapopykue ha’e pe mbohapy paso pegua jehechapyra rape, upéva Daniel peteĩha kapítulope ohechauka peteĩ tembi’u rehegua jehechapyra ramo, upéi ojejapóva peteĩ jehecha rehegua jehechapyra, ha upégui oguahẽ peteĩ prueba decisiva-pe. Pe peteĩha kapítulo, ojehechávo mokõiha ha mbohapyha kapítulo ndive joajúpe, ohechauka pe tembi’u rehegua jehechapyra; pe mokõiha kapítulo pe jehecha rehegua jehechapyra; ha pe mbohapyha kapítulo pe prueba decisiva. Umi mbohapy ángel marandu Apocalipsis catorcepegua, ha Daniel peteĩha guive mbohapyha peve, ome’ẽ irundy testígo pe mbohapy paso pegua jehechapyra rape rehe.</w:t>
      </w:r>
    </w:p>
    <w:p>
      <w:pPr>
        <w:pStyle w:val="ArticleBody"/>
        <w:jc w:val="left"/>
      </w:pPr>
      <w:r>
        <w:rPr>
          <w:rFonts w:ascii="Times New Roman" w:hAnsi="Times New Roman" w:eastAsia="Times New Roman" w:cs="Times New Roman"/>
        </w:rPr>
        <w:t>Daniel aranduku irundyha pohaĩha ohechauka peteĩ línea ipypukuetereíva historia proféticape guarã. Pe línea osẽva ko’ã mokõi kapítulogui oguereko por lo menos seis líneas proféticas iñambuéva. Peteĩ umi líneas proféticas apytégui oñepyrũ ary 723 a.C.-pe, ha osegi pe ley dominical peve. Ambue umi seis líneas apytégui ohechauka historia 1798 guive pe ley dominical peve, ha upe líneape, mbohapy líneas de profecía ojehechauka peteĩchape; pe línea mymba yvy rehegua (Estados Unidos), upéi pe línea asta protestante rehegua ha avei pe línea asta republicana rehegua. Oñondivepa hikuái omopyenda peteĩ línea pohápe oñepyrũvo pe línea profética Estados Unidos rehegua. Upe línea ohechauka oñemboty’ỹha Daniel aranduku kapítulo siete, ocho ha nueve 1798-pe. Ha opa hag̃uáicha pe línea profética Estados Unidos rehegua, osẽ peteĩ línea sextoha, ohechaukáva oñemboty’ỹha kapítulo diez, once ha doce ary 1989-pe.</w:t>
      </w:r>
    </w:p>
    <w:p>
      <w:pPr>
        <w:pStyle w:val="ArticleBody"/>
        <w:jc w:val="left"/>
      </w:pPr>
      <w:r>
        <w:rPr>
          <w:rFonts w:ascii="Times New Roman" w:hAnsi="Times New Roman" w:eastAsia="Times New Roman" w:cs="Times New Roman"/>
        </w:rPr>
        <w:t>Yvy meguare mymba ñe’ẽmarandu rehegua ñepyrũ, oñerrepresentaháicha Daniel aranduka irundyha kapítulope, ojehechauka pe símbolo “mokõi poapy ára” rehe; ha upe mymba yvy pegua ñe’ẽmarandu rape paha avei ojehechauka pe símbolo “mokõi poapy ára” rehe. Pe tembiasakue ára pukukue ñepyrũ ha paha, oñerrepresentáva pe jeipe’a rehe kapítulo sietépe, ochope ha nuevépe, avei ojehechauka pe símbolo “mokõi poapy ára” rehe. Pe tembiasakue ára pukukue ñepyrũ ha paha, oñerrepresentáva pe jeipe’a rehe Daniel kapítulo diezpe, oncepe ha docepe, avei ojehechauka pe “mokõi poapy ára” rehe.</w:t>
      </w:r>
    </w:p>
    <w:p>
      <w:pPr>
        <w:pStyle w:val="ArticleBody"/>
        <w:jc w:val="left"/>
      </w:pPr>
      <w:r>
        <w:rPr>
          <w:rFonts w:ascii="Times New Roman" w:hAnsi="Times New Roman" w:eastAsia="Times New Roman" w:cs="Times New Roman"/>
        </w:rPr>
        <w:t>Pe período histórico oñepyrũvaʼekue oñepeʼa hag̃ua Daniel kuatiañeʼẽ mbohapykapy 7, 8 ha 9 “paha ára”pe ary 1798-pe, ipaháva haʼe vaʼekue 1863. Pe período histórico oñepyrũvaʼekue oñepeʼa hag̃ua Daniel kuatiañeʼẽ mbohapykapy 10, 11 ha 12 “paha ára”pe, iñepyrũ haʼe vaʼekue 1989. 1863 guive 1989 peve ojeguereko ciento veintiséis ary. Ciento veintiséis ary haʼe peteĩ décima térã peteĩ dízmo mil doscientos sesenta ary rehegua. Upévare pe número ciento veintiséis haʼe peteĩ símbolo mil doscientos sesenta ary rehegua, umíva ohechaukáva “desiérto”, ha upéva katu, upéi, haʼe peteĩ símbolo mokõi mil quinientos veinte ary rehegua, haʼéva “siete tiempos.”</w:t>
      </w:r>
    </w:p>
    <w:p>
      <w:pPr>
        <w:pStyle w:val="ArticleBody"/>
        <w:jc w:val="left"/>
      </w:pPr>
      <w:r>
        <w:rPr>
          <w:rFonts w:ascii="Times New Roman" w:hAnsi="Times New Roman" w:eastAsia="Times New Roman" w:cs="Times New Roman"/>
        </w:rPr>
        <w:t>Ko añetegua ohechauka yvy mymba rembiasakue-pe, peteĩha ánhel remýi oñepyrũha guive, ha upéi mbohapyha ánhel remýi opa hag̃uáicha, mokõivéva ojehechauka iñepyrũme ha ipahápe “siete tiempo” reheve. Ha pe aravo pukukue oĩva umi mokõi remýi apytépe, omoĩ joajúvo chupekuéra, avei ojehechauka “siete tiempo” rupive.</w:t>
      </w:r>
    </w:p>
    <w:p>
      <w:pPr>
        <w:pStyle w:val="ArticleBody"/>
        <w:jc w:val="left"/>
      </w:pPr>
      <w:r>
        <w:rPr>
          <w:rFonts w:ascii="Times New Roman" w:hAnsi="Times New Roman" w:eastAsia="Times New Roman" w:cs="Times New Roman"/>
        </w:rPr>
        <w:t>“Línea ári línea” rembiaporã bíblico’ỹre, koichagua jehechauka ndaikatúi ojehecha ha oñentende; upévare, upe metodología’ỹre, pe kuatiañe’ẽ oñembotyva’ekue ikatu oñeme’ẽ peteĩ tapicha oñemoarandúvape teología arandupýpe, ha upéi ikatu oñeporandu chupe tomyesakã mba’épa he’ise pe kuatiañe’ẽ oñembotyva’ekue. Ijehegui oñemomba’eguasúgui, omombe’úta pe kuatiañe’ẽ oñembotyva’ekue ndaikatuiha oñentende, oñemboty haguére. Upérõ ikatu regueraha upe kuatiañe’ẽ oñembotyva’ekue ha reme’ẽ peteĩva umi ovecha atygui oĩva guýpe ha oñekastra va’ekue upe “arandupyre” poguýpe, ha pe aty, ojepokuaáva okaru hag̃ua pe teólogo ombosako’íva mombe’ugua’u tembi’úre, ndoipotamo’ãi omoĩ porã hag̃ua pe kuatiañe’ẽ oñembotyva’ekue, oikuaágui porãiterei umi teología Sanedrín membrokuaérente oñemoĩ hague ombohovái hag̃ua mba’épa pe añetegua.</w:t>
      </w:r>
    </w:p>
    <w:p>
      <w:pPr>
        <w:pStyle w:val="ArticleScripture"/>
        <w:jc w:val="left"/>
      </w:pPr>
      <w:r>
        <w:rPr>
          <w:rFonts w:ascii="Times New Roman" w:hAnsi="Times New Roman" w:eastAsia="Times New Roman" w:cs="Times New Roman"/>
        </w:rPr>
        <w:t>“‘Pejepy’ã ha peñemondýi; pesapukái ha pya’e pesapukái; oka’u, ha ndaha’éi víno reheve; oñesũmba, ha ndaha’éi kaguy mbarete reheve. Ñandejára niko omoĩ hag̃ua pende ári peteĩ képe pypuku espíritu, ha omboty pende resa; umi proféta ha pene mburuvicha kuéra, umi ohecháva, umívape ojaho’i. Ha opa visión oiko peẽme guarã peteĩ kuatiañe’ẽ oñembotýva ñe’ẽicha, ha ome’ẽva peteĩ oikuaávape he’ívo: Emoñe’ẽ ko’ãva, ajerure ndéve; ha ha’e he’i: Ndaikatúi amoñe’ẽ, oñembotýgui.”</w:t>
      </w:r>
    </w:p>
    <w:p>
      <w:pPr>
        <w:pStyle w:val="ArticleScripture"/>
        <w:jc w:val="left"/>
      </w:pPr>
      <w:r>
        <w:rPr>
          <w:rFonts w:ascii="Times New Roman" w:hAnsi="Times New Roman" w:eastAsia="Times New Roman" w:cs="Times New Roman"/>
        </w:rPr>
        <w:t>«Upévare Ñandejára he'i: Ko tetãgua oñemboja che rehe ijuru reheve, ha omomba'e che réra hikuái hẽmbegue reheve; ha katu ipy'a omomombyry chehegui, ha ijerovia che rehegua oje'e chupekuéra yvypóra rembiapoukapy rupive; upévare, péina ápe, ajapóta tembiapo hechapyrãva, peteĩ mba'e porãite ñemondýiva; ha arandu iñarandúva kuéra rehegua oñehundíta, ha akãguapy oikuaa porãva kuéra rehegua oñemokañýta. Ñandejára toñemoĩ vai umi oñeha'ãva omokañy pypuku hag̃ua hembiapo ñemiguáva Ñandejáragui, ha hembiapo oĩ pytũmbýpe, ha he'i: Máva piko ohecha ñandéve, ha máva piko oikuaa ñandéve? Añetehápe, pene rembiapo ojerepa hag̃uáicha oñemomba'étane ñai'ũ apohára ñai'ũicha; piko tembiapo he'íta pe ojapóvape: Nde nerejapói che, térã pe mba'e oñemoheñóiva he'íta pe omoheñóivape: Nde ndereikuaái mba'eve?»</w:t>
      </w:r>
    </w:p>
    <w:p>
      <w:pPr>
        <w:pStyle w:val="ArticleScripture"/>
        <w:jc w:val="left"/>
      </w:pPr>
      <w:r>
        <w:rPr>
          <w:rFonts w:ascii="Times New Roman" w:hAnsi="Times New Roman" w:eastAsia="Times New Roman" w:cs="Times New Roman"/>
        </w:rPr>
        <w:t>“Opaite ko’ã ñe’ẽ oñemohu’ãta. Oĩ umi nomomirĩiva ikorasõ Tupã renondépe, ha ndoguata mo’ãiva tekoporãme. Oñomi hikuái umi hembipota añetéva, ha oñembojoaju mba’e’apo joajúpe pe ánhel ho’ávandi, ohayhúva ha ojapóva japu. Pe enemigo omoĩ espíritu umi kuimba’ére ikatúvape oipuru ombotavy hag̃ua umi oĩva gueteri pytũmby mbytépe. Oĩ va’ekue ohóma oñemyakãrapu’ã hag̃ua pe pytũmby oguerekóva pu’aka rupive, ha ohejáva pe añetegua jejavy rehehápe. Pe ára profecía ohechaukáva oguahẽma. Jesucristo noñentendéi. Jesucristo ha’e chupekuéra peteĩ mombe’u rei. Ko yvy rembiasakue ko etapa-pe, heta ojapo ku kuimba’e ka’úicha. ‘Pejejoko, ha peñepyrũ pehecha hag̃ua; pesapukái, ha pesapukái; oka’u hikuái, ha ndaha’éi vínogui; oñesũmba hikuái, ha ndaha’éi kaguy mbaretégui. Ñandejára niko oñohẽ pende ári pe ke pypuku espíritu, ha omboty pende resa. Umi proféta ha pene mburuvicha kuéra, umi ohecháva, chupekuéra omo’ã.’ Peteĩ ka’u espiritual oĩ heta ári, umi oimo’ãva ha’eha pe tavayguakuéra oñembotuichátava. Ijerovia rehegua ha’e pe ojehechaukaháicha ko Ñandejára Ñe’ẽme. Ipu’aka guýpe ndaikatúi oguata porã. Ojapo tape ikarẽva heko’ekuéra rape rehe. Peteĩ ha upéi ambue, oñembovyvyipa hikuái peteĩ hendágui ambuépe. Ñandejára oma’ẽ hesekuéra tuicha poriahuverekópe. Pe añetegua rape ndoikuaái kuri. Ha’ekuéra ha’e umi ñemoha’ãnga aranduka rehegua omoheñóiva, ha umi ikatúva ha iva’erã va’ekue oipytyvõ, pe ohecha porãgui espiritual rupive, ha’ekuéra voi oñembotavy, ha omombarete peteĩ tembiapo vai.</w:t>
      </w:r>
    </w:p>
    <w:p>
      <w:pPr>
        <w:pStyle w:val="ArticleScripture"/>
        <w:jc w:val="left"/>
      </w:pPr>
      <w:r>
        <w:rPr>
          <w:rFonts w:ascii="Times New Roman" w:hAnsi="Times New Roman" w:eastAsia="Times New Roman" w:cs="Times New Roman"/>
        </w:rPr>
        <w:t>“Ko'ã ára pahápe oikóva pya'eterei oñemohenda porãmbáta. Umi ñembotavy espiritista ojehechakuaávo mba'épa añetehápe hikuái,—aña espíritu rembiapo kañymby,—umi ipype oike va'ekue ojoguaíta kuimba'épe iñakã vaicha okañýva.”</w:t>
      </w:r>
    </w:p>
    <w:p>
      <w:pPr>
        <w:pStyle w:val="ArticleScripture"/>
        <w:jc w:val="left"/>
      </w:pPr>
      <w:r>
        <w:rPr>
          <w:rFonts w:ascii="Times New Roman" w:hAnsi="Times New Roman" w:eastAsia="Times New Roman" w:cs="Times New Roman"/>
        </w:rPr>
        <w:t>“Upévare Ñandejára he’i: Ko tetãygua oñemboja che rehe ijuru reheve, ha ipépekuéra chemomba’eguasu, ha katu omomombyryite iñakãguapy chehegui; ha cherehe kyhyje orekóva hikuái niko yvypóra rembiapoukapy oñembo’éva año. Upévare, péina ápe, ajapóta ko tetãygua apytépe peteĩ tembiapo hechapyrãva, peteĩ tembiapo hechapyrã ha ñemondýiva; pórke iñarandu arandukuéra omanóta, ha iñeikũmby kuimba’e iñakãguapývagui okañýta. ¡Aikóne umi oheka pypuku hag̃uáicha omokañy hag̃ua Ñandejáragui iñemoñe’ẽ, ha hembiapokuéra oĩ pytũmbýpe, ha he’i: Mávapa orehecha, ha mávapa oreikuaa! Añetehápe, pendejere vai opa mba’ére oñemomba’éta ñai’ũ ñembyapoha popegua ramo; pórke, ¿ikatúpa tembiapo he’i upe ojapóvape: Nde nderejapói cherehe? térã upe oñemboheko pyre he’i upe omoheko vaʼekuépe: Ndaikatúi reikuaa mba’eve?”</w:t>
      </w:r>
    </w:p>
    <w:p>
      <w:pPr>
        <w:pStyle w:val="ArticleScripture"/>
        <w:jc w:val="left"/>
      </w:pPr>
      <w:r>
        <w:rPr>
          <w:rFonts w:ascii="Times New Roman" w:hAnsi="Times New Roman" w:eastAsia="Times New Roman" w:cs="Times New Roman"/>
        </w:rPr>
        <w:t>“Ojechauka chéve ñande jehasápe rohasa hague ha jahasa gueteri ko añetete mba’e reko. Kuimba’ekuéra oguerekova’ekue tuicha tesape ha mba’e porãite privilehio, omoirũ umi tendota ñe’ẽ, umi oimo’ãva ijehe aranduha, umi Ñandejára ovendesi ha omomba’eguasuetereiva’ekue; ha katu ha’ekuéra oipe’a ijehe Tupã po guive ha omoĩ ijehe hikuái enemigo aty apytépe. Yvy tuichakue oñemyenyhẽta japu jeguata porãva reheve. Peteĩ yvypóra akã, omoneĩvo umi japu, omba’apóta ambue yvypóra akãre, umi ombohasáva Tupã añetegua repykuere hepyeteva’ekue peteĩ japúpe. Ko’ã kuimba’e oñembotavýta ángel ho’ava’ekue rupive, ha tekotevẽ ramo jepe opyta haguã ñangarekoha jeroviapýramo, oma’ẽva ánga rehe, umi ome’ẽva’erãicha cuenta. Ha’ekuéra omoĩ yvýre iñorairõ rembiporu, ha ojapysaka espíritu ombotavývape. Ombotove hikuái Tupã consejo ha omboyke iñehundikuaa ha iñemoñe’ẽ asy, ha añetehápe oĩ Satanás ykére, ojapysakávo espíritu ombotavývape ha añá rembiguái mbo’epykuérape.</w:t>
      </w:r>
    </w:p>
    <w:p>
      <w:pPr>
        <w:pStyle w:val="ArticleScripture"/>
        <w:jc w:val="left"/>
      </w:pPr>
      <w:r>
        <w:rPr>
          <w:rFonts w:ascii="Times New Roman" w:hAnsi="Times New Roman" w:eastAsia="Times New Roman" w:cs="Times New Roman"/>
        </w:rPr>
        <w:t>“Ka’u rekovai ñehẽgua oĩ koʼág̃a yvypóra ári, umi ndovaléi vaʼekue oguata pyryrýi hag̃ua kuimbaʼeicha kaguy mbaretépe okaʼúva guýpe. Tembiapo vai ha mbaʼe vai opaichagua, pokarẽ, ñembotavy ha jeporu hekojojaʼỹva omyenyhẽ ko yvy, heʼiháicha pe mburuvicha opuʼã vaʼekue umi huésio yvagapeguápe.”</w:t>
      </w:r>
    </w:p>
    <w:p>
      <w:pPr>
        <w:pStyle w:val="ArticleScripture"/>
        <w:jc w:val="left"/>
      </w:pPr>
      <w:r>
        <w:rPr>
          <w:rFonts w:ascii="Times New Roman" w:hAnsi="Times New Roman" w:eastAsia="Times New Roman" w:cs="Times New Roman"/>
        </w:rPr>
        <w:t>“Temimo’ẽmby ojevyta. Ikatu amombeʼu mbaʼépa oikóta koʼẽrõite, ha katu gueteri ndahaʼéi ára. Omanóva rete raʼanga ojehechaukáta, Satanás rembiapo ñembotavy porã rupive, ha heta oñemoirũta pe ohayhúva ha ojapóva japúpe. Ahechauka ñande tavayguakuérape ñande apytépe voi oĩtaha umi ojepeʼáva jeroviágui, ha ohendutaha espíritu ombotavývape ha añáre omboʼéva, ha hesekuéra rupi añetegua oñeñeʼẽvaíta.” Battle Creek Letters, 123–125.</w:t>
      </w:r>
    </w:p>
    <w:p>
      <w:pPr>
        <w:pStyle w:val="ArticleBody"/>
        <w:jc w:val="left"/>
      </w:pPr>
      <w:r>
        <w:rPr>
          <w:rFonts w:ascii="Times New Roman" w:hAnsi="Times New Roman" w:eastAsia="Times New Roman" w:cs="Times New Roman"/>
        </w:rPr>
        <w:t>Daniel peteĩha kapítulo, ohechaukáva pe peteĩha ánhel marandu oĩva Apocalipsis catorce-pe, ojoajúma pe yvy mymba rembiasakue ñepyrũ ndive. Daniel peteĩha, mokõiha ha mbohapyha kapítulo, ohechaukáva umi mbohapy ánhel marandu oĩva Apocalipsis catorce-pe, ojoajúma Estados Unidos paha ndive. Nabucodonosor ohechauka pe peteĩha ánhel rembiasakue ha Daniel peteĩha kapítulo. Belsasar ohechauka pe mbohapyha ánhel rembiasakue ha Daniel peteĩha guive mbohapyha kapítulo peve.</w:t>
      </w:r>
    </w:p>
    <w:p>
      <w:pPr>
        <w:pStyle w:val="ArticleScripture"/>
        <w:jc w:val="left"/>
      </w:pPr>
      <w:r>
        <w:rPr>
          <w:rFonts w:ascii="Times New Roman" w:hAnsi="Times New Roman" w:eastAsia="Times New Roman" w:cs="Times New Roman"/>
        </w:rPr>
        <w:t>“Babilonia mburuvicha pahapegua peve, ha’etéicha peteĩ ta’ãngamýiramo iñepyrũhaguépe guápe avei, og̃uahẽ kuri ñehundi Tembiecharã Yvagagua guive: ‘Nde, mburuvicha guasu,... ndéve oñeñe’ẽma; ne rréino ojeipe’áma ndehegui.’ Daniel 4:31.” Profetas y Reyes, 533.</w:t>
      </w:r>
    </w:p>
    <w:p>
      <w:pPr>
        <w:pStyle w:val="ArticleBody"/>
        <w:jc w:val="left"/>
      </w:pPr>
      <w:r>
        <w:rPr>
          <w:rFonts w:ascii="Times New Roman" w:hAnsi="Times New Roman" w:eastAsia="Times New Roman" w:cs="Times New Roman"/>
        </w:rPr>
        <w:t>Ñamombýta ñande estudio Nabucodonosor ha Belsasar rehegua pe artículo oúvape.</w:t>
      </w:r>
    </w:p>
    <w:p>
      <w:pPr>
        <w:pStyle w:val="ArticleScripture"/>
        <w:jc w:val="left"/>
      </w:pPr>
      <w:r>
        <w:rPr>
          <w:rFonts w:ascii="Times New Roman" w:hAnsi="Times New Roman" w:eastAsia="Times New Roman" w:cs="Times New Roman"/>
        </w:rPr>
        <w:t>“Belsasar, oñemondýigui ko ta’ãnga rupive ohechaukáva Tupã pokatu, ohechaukávo oreko hague peteĩ testígo, jepe ndoikuaái haguéicha, oreko vaʼekue heta oportunidad tuicháva oikuaa hag̃ua Tupã oikovéva rembiapo, ha Ipokatu, ha ojapo hag̃ua Ivoluntad. Haʼe oñemombaʼeguasu vaʼekue heta tesape rehe. Itamói, Nabucodonosor, oñeʼẽmboypy vaʼekue chupe pe ivaíva rehe oguerútava hesaráiramo Tupãgui ha omombaʼeguasúramo ijupe. Belsasar oikuaa vaʼekue oñemosẽ hague chupe yvyporakuéra apytégui, ha oñemoirũ hague mymbakuéra ñúmegua ndive; ha koʼã mbaʼe, oikovaʼerãva kuri temimboʼe ramo chupe guarã, haʼe omboyke, ku ndoikói vaʼerãicha arakaʼeve; ha osegi ojapojeyvo itamói angaipa kuéra. Haʼe oñembopyʼaguasu ojapo hag̃ua umi tembiapo vai oguerúva Tupã rembiapoukapy Nabucodonosor ári. Ojehusga vaʼekue, ndahaʼéi año piko haʼe voi ojapo haguére ivaíva, síno avei ndoipurúi haguére umi oportunidad ha katupyry, oñembokakuaáramo, ikatúva omboguata chupe tekojojápe hag̃ua.”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Papykue Mokõipa Irundy hag̃ua hag̃ua</dc:title>
  <dc:subject>Nimrod, Nabucodonosor ha Belsasar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