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Poteĩha Mokõipa Porundy hag̃ua</w:t>
      </w:r>
    </w:p>
    <w:p>
      <w:pPr>
        <w:pStyle w:val="ArticleSubtitle"/>
        <w:jc w:val="left"/>
      </w:pPr>
      <w:r>
        <w:rPr>
          <w:rFonts w:ascii="Arial" w:hAnsi="Arial" w:eastAsia="Arial" w:cs="Arial"/>
        </w:rPr>
        <w:t>Ojekuaaukávo pe ñemoñare-kuéra rekove jere: umi irundy ñemongyʼa Adventismopegua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Tupã araka’eve ndoikói ambueicha, ha upévare pe Adventísmo oñehusga iñirundyha generación-pe.</w:t>
      </w:r>
    </w:p>
    <w:p>
      <w:pPr>
        <w:pStyle w:val="ArticleScripture"/>
        <w:jc w:val="left"/>
      </w:pPr>
      <w:r>
        <w:rPr>
          <w:rFonts w:ascii="Times New Roman" w:hAnsi="Times New Roman" w:eastAsia="Times New Roman" w:cs="Times New Roman"/>
        </w:rPr>
        <w:t>“‘Ha’e ojapukái pe kuimba’épe ao líno-gui oñemonde va’ekuépe, oguerekóva ikostádope pe tinta ryru ojehai hag̃ua; ha Ñandejára he’i chupe: Ehasa táva mbyte rupi, Jerusalén mbyte rupi, ha emoĩ peteĩ techaukaha umi kuimba’e renondépe opyta hag̃uápe umi osuspiráva ha osapukáiva opa umi ñemongy’a hag̃uare ojapóva upépe. Ha ambuekuérape he’i che ahenduháicha: Pesegíke chupe pe táva rupi, ha pejuka; ani pende resa poriahuvereko, ni pende py’a pehupyty hag̃ua poriahuvereko: pejukaite itujáva ha mitãrusu, kuñataĩ, mitã michĩ ha kuña; hákatu ani peñemoaguĩ avavére orekóvare pe techaukaha; ha peñepyrũ che tupaópe. Upérõ oñepyrũ hikuái umi karai tuja oĩva pe óga renondépe guive.’”</w:t>
      </w:r>
    </w:p>
    <w:p>
      <w:pPr>
        <w:pStyle w:val="ArticleScripture"/>
        <w:jc w:val="left"/>
      </w:pPr>
      <w:r>
        <w:rPr>
          <w:rFonts w:ascii="Times New Roman" w:hAnsi="Times New Roman" w:eastAsia="Times New Roman" w:cs="Times New Roman"/>
        </w:rPr>
        <w:t>“Jesús oĩma hag̃uáicha oheja hag̃ua pe tróno poriahuvereko rehegua pe santuario yvagapeguápe, oñemonde hag̃ua ao ñemyrõ reheguáre ha oñohẽ hag̃ua Ipochy juicio-kuérape umi ndohendúiva’ekue pe tesape Tupã ome’ẽ va’ekue chupekuéra. ‘Pe ñembojovake mba’e vai reheguáva ndojejapóigui pya’e, upévare yvypóra ra’ykuéra korasõ oñemoĩmbaitéma ipypekuéra ojapo hag̃ua ivaíva.’ Teko hag̃ua oñembopy’aguapy haguére pe paciencia ha pe are hag̃uáicha ñepyrũmby Ñandejára oiporúva’ekue hendivekuéra, umi ndokyhyjéiva Tupãgui ha ndohayhúiva pe añetegua omombarete ikorasõkuéra hape ivaívape. Hákatu oĩ avei límite pe Tupã ñepyrũmbyme g̃uarã, ha heta ohasáma ko’ã frontera. Ohasáma hikuái pe grásia rembe’y, ha upévare tekotevẽ Tupã oike ha omoañete hag̃ua Ijerovia tee.”</w:t>
      </w:r>
    </w:p>
    <w:p>
      <w:pPr>
        <w:pStyle w:val="ArticleScripture"/>
        <w:jc w:val="left"/>
      </w:pPr>
      <w:r>
        <w:rPr>
          <w:rFonts w:ascii="Times New Roman" w:hAnsi="Times New Roman" w:eastAsia="Times New Roman" w:cs="Times New Roman"/>
        </w:rPr>
        <w:t>“Amorréo kuéragui Ñandejára he’i vaekue: ‘Irundyha ñemoñarépe ou jeýta ko’ápe; ndaipórigui gueteri henyhẽva amorréo kuéra rembiapo vaikue.’ Jepémo ko tetã ojekuaa porã vaekue ita’anga ñemomba’eguasu ha ikorrupteláre, ne’ĩra gueteri omyenyhẽ hembiapo vaikue ryru, ha Ñandejára nome’ẽmo’ãi vaekue tembiapoukapy oñehundipa hag̃uáicha. Pe tavayguakuéra ohecha vaerãkuri pe pokatu divina ojehechauka hag̃uáicha hesakã porã hag̃uáicha, opyta hag̃uáicha ndaikatúi hag̃uáicha oñemombe’u hag̃ua mba’eve ijehegui. Pe Apohare poriahuverekóva oĩkuri dispuesto ogueropu’aka hag̃ua hembiapo vaikue irundyha ñemoñare peve. Upérõ, ndojehecháiramo mba’eve iporãvéva gotyo, hi’arikuéra ho’a vaerãkuri huísio kuéra.”</w:t>
      </w:r>
    </w:p>
    <w:p>
      <w:pPr>
        <w:pStyle w:val="ArticleScripture"/>
        <w:jc w:val="left"/>
      </w:pPr>
      <w:r>
        <w:rPr>
          <w:rFonts w:ascii="Times New Roman" w:hAnsi="Times New Roman" w:eastAsia="Times New Roman" w:cs="Times New Roman"/>
        </w:rPr>
        <w:t>“Peteĩ precisión ndojejavy’ỹvape pe Infiníto osegi gueteri oguereko hag̃ua peteĩ kuénta opa tetã ndive. Iporiahuvereko aja oñekuave’ẽ henói hag̃ua ñembyasýpe, ko kuénta opytáta abierto; ha umi papapy oguahẽ vove peteĩ monto pe Tupã omohenda va’ekuépe, oñepyrũ Hembiapo ipochy rehegua. Pe kuénta oñemboty. Opa pe paciencia divina. Ndaipóri véima ñe’ẽ ñepyrũ poriahuvereko rehehápe hag̃ua hesekuéra.”</w:t>
      </w:r>
    </w:p>
    <w:p>
      <w:pPr>
        <w:pStyle w:val="ArticleScripture"/>
        <w:jc w:val="left"/>
      </w:pPr>
      <w:r>
        <w:rPr>
          <w:rFonts w:ascii="Times New Roman" w:hAnsi="Times New Roman" w:eastAsia="Times New Roman" w:cs="Times New Roman"/>
        </w:rPr>
        <w:t>“Pe proféta, ohechávo umi ára ohasáva rupi, ohecha vaʼekue ko ára ojehechauka ramo ijechavýpe. Umi tetãnguéra ko arigua ohupyty vaʼekue poriahuvereko arakaʼeve ndojehechái vaʼekue. Umi jehovasa porãvéva yvágagui oñemeʼẽ vaʼekue chupekuéra; ha katu tuichave hag̃ua ñembotuicha, mbaʼerecharã, taʼãngamombaʼe, Tupãre ñemombaʼeguasuʼỹ, ha tekovia vaiete ndive aguyjeʼỹ, ojehai hesekuéra. Pyaʼe hikuái ombotypa hag̃uáicha ikuénta Tupã ndive.”</w:t>
      </w:r>
    </w:p>
    <w:p>
      <w:pPr>
        <w:pStyle w:val="ArticleScripture"/>
        <w:jc w:val="left"/>
      </w:pPr>
      <w:r>
        <w:rPr>
          <w:rFonts w:ascii="Times New Roman" w:hAnsi="Times New Roman" w:eastAsia="Times New Roman" w:cs="Times New Roman"/>
        </w:rPr>
        <w:t>“Péro katu chemboryrýi vaʼerãva hína pe añetegua umi oguerekovaʼekue tesape ha privilegio tuichavéva oñemongyʼa hague pe tekoaña oikóva rupi. Oñemboguata umi hekojojáʼỹvare oĩva ijerére, heta, jepe umi ojeʼéva ogueroviaha pe añetegua apytégui, hoʼysãma ha ogueraha chupekuéra pe mbarete guasu ivaívape. Pe ñembohory opa rupi ojepoi hag̃ua pe tekokatu añetéva ha pe marangatúre ogueraha umi ndojoajúiva porã Tupã ndive okañy hag̃ua chuguikuéra iñemombaʼeguasu Hembiapoukapy rehe. Omoirũramo hikuái pe tesape ha oñandukóramo pe añetegua ipyʼa guive, ko Léi marangatu ojeguerekóta chuguikuéra hag̃ua mbaʼe hepyetéva gueteri, koʼýte oñemomichĩ ha oñemboykévoicha. Ojekuaavévo pe ndaijaróiramo Tupã Léi rehe, pe línea ombojoavýva umi oñangarekóva hese ha yvóra apytépe ojehechaukavévo. Mborayhu umi ñeʼẽmondo yvagaguáre okakuaa peteĩ aty rupi, ambue atýpe okakuaaháicha avei ñemomichĩ hese kuéra.”</w:t>
      </w:r>
    </w:p>
    <w:p>
      <w:pPr>
        <w:pStyle w:val="ArticleScripture"/>
        <w:jc w:val="left"/>
      </w:pPr>
      <w:r>
        <w:rPr>
          <w:rFonts w:ascii="Times New Roman" w:hAnsi="Times New Roman" w:eastAsia="Times New Roman" w:cs="Times New Roman"/>
        </w:rPr>
        <w:t>“Pe apañuãi og̃uahẽma pya’e. Umi papapy pya’e okakuaáva ohechauka Tupã jehechajevy aravo hi’aguĩmaha. Jepe ndaipotasei ombou hag̃ua castígo, upéicharõ jepe ombouta, ha pya’eterei. Umi oguatáva tesape hag̃uápe ohecháta umi techaukaha pe ñehundi og̃uahẽmbotávagui; ha katu ndopytáiva’erã okirirĩ hag̃uáicha, ndojepy’apýi hag̃uáicha, oha’arõnte pe ñehundi, oñembopy’aguapyvo pe jeroviápe Tupã omo’ãtaha Ipuévlope ára jehechajevýpe. Naha’éi upéichaite. Oikuaava’erã hikuái peteĩ tembiaporãha chupekuéra g̃uarã omba’apo kyre’ỹme oipysyrõ hag̃ua ambuépe, oma’ẽvo jerovia mbaretépe Tupã rehe pytyvõ rehehápe. ‘Pe ñembo’e kyre’ỹ ha akóinte jajapóva peteĩ hekojojáva rehegua tuichaiterei ipokatu.’”</w:t>
      </w:r>
    </w:p>
    <w:p>
      <w:pPr>
        <w:pStyle w:val="ArticleScripture"/>
        <w:jc w:val="left"/>
      </w:pPr>
      <w:r>
        <w:rPr>
          <w:rFonts w:ascii="Times New Roman" w:hAnsi="Times New Roman" w:eastAsia="Times New Roman" w:cs="Times New Roman"/>
        </w:rPr>
        <w:t>“Pe fermento marangatu rehegua ndojepe’ái tuichaiterei ipokatu. Upe ára, pe peligro ha pe ñembyasy guasuvéva tupaope guarã og̃uahẽ vove, pe aty michĩva oĩva tesapẽme ojahe’óta ha osapukáita umi mba’e jeguaru ojejapóva yvýpe rehe. Péro iñimportantevéva, ijembo’e kuéra ojupíta tupao rehehápe, pórke imembrokue kuéra oiko ko yvy arigua rekoháicha.</w:t>
      </w:r>
    </w:p>
    <w:p>
      <w:pPr>
        <w:pStyle w:val="ArticleScripture"/>
        <w:jc w:val="left"/>
      </w:pPr>
      <w:r>
        <w:rPr>
          <w:rFonts w:ascii="Times New Roman" w:hAnsi="Times New Roman" w:eastAsia="Times New Roman" w:cs="Times New Roman"/>
        </w:rPr>
        <w:t>“Ko’ã mbovymi jerovia hag̃ua ikatu hag̃uáicha oñembo’e mbarete va’ekue ndaha’éi rei. Tupã Ñandejára osẽ vove omyengovia hag̃uáicha, upéicha avei oúta oporomo’ã hag̃ua opa umi oguerekóva ñemomba’eguasu pe jerovia rehe ipotĩ hag̃uáicha ha oñongatúva ijehekuéra ky’águi ko yvóra rehegua. Ko tiempoitépe Tupã opromete oipytyvõ ha omyengovia hag̃ua umi imba’éva poravopyre, osapukáiva hese ára ha pyhare, jepe ha’e ipuku hag̃ua chupekuéra.”</w:t>
      </w:r>
    </w:p>
    <w:p>
      <w:pPr>
        <w:pStyle w:val="ArticleScripture"/>
        <w:jc w:val="left"/>
      </w:pPr>
      <w:r>
        <w:rPr>
          <w:rFonts w:ascii="Times New Roman" w:hAnsi="Times New Roman" w:eastAsia="Times New Roman" w:cs="Times New Roman"/>
        </w:rPr>
        <w:t>“Pe mandato he’i: ‘Ehasa pe táva mbytépe, Jerusalén mbytépe, ha emoĩ peteĩ techaukaha umi kuimba’e syva rehe, umi osusáva ha osapukáiva opa umi mba’e ñembojeguaru ojejapóva ipype rehe.’ Ko’ã osusáva ha osapukáiva oikuaauka va’ekue pe ñe’ẽ ome’ẽva tekove; ha’ekuéra oja’o, ome’ẽ counsel ha oñembojerure. Oĩ va’ekue umi omongarai’ỹva Tupãme, oñembyasy ha omomirĩ ikorasõ Tupã renondépe. Péro Ñandejára gloria ojei va’ekue Israel-gui; jepe heta tapicha osegi gueteri pe religión rehegua aty ha jepokuaa, ndikatúi ojejuhu ipoder térã ipresénsia.” Testimonies, volúmen 5, 207–210.</w:t>
      </w:r>
    </w:p>
    <w:p>
      <w:pPr>
        <w:pStyle w:val="ArticleBody"/>
        <w:jc w:val="left"/>
      </w:pPr>
      <w:r>
        <w:rPr>
          <w:rFonts w:ascii="Times New Roman" w:hAnsi="Times New Roman" w:eastAsia="Times New Roman" w:cs="Times New Roman"/>
        </w:rPr>
        <w:t>Ñehesa’ỹijopy Tupã huísiogui, Hermana White ohechauka hag̃ua upe pasápe, ha’e pe huísio oúva Jerusalén táva ári, ha’eva’ekue ára pahápe pe Iglesia Adventista del Séptimo Día. Pe huísio oñemohu’ã pe léi dominicalpe, upépe ningo oñemoĩ pe sello de Dios ha pe marca de la bestia. Ezequiel kapítulo ocho ohechauka irundy mba’e vai ojupive ohóvo. Pe versíkulo peteĩha omomba’e guasu pe visión ojeikuaa hag̃ua pe prueba opaha mboyve, ohechaukávo ára poha, jasy poteĩha, ha ary poteĩha.</w:t>
      </w:r>
    </w:p>
    <w:p>
      <w:pPr>
        <w:pStyle w:val="ArticleBody"/>
        <w:jc w:val="left"/>
      </w:pPr>
      <w:r>
        <w:rPr>
          <w:rFonts w:ascii="Times New Roman" w:hAnsi="Times New Roman" w:eastAsia="Times New Roman" w:cs="Times New Roman"/>
        </w:rPr>
        <w:t>Ezequiel natekotevẽi vaʼekue omoinge hag̃ua upe punto de referencia histórico. Ikatu kuri ohaíntema: “Ha ojehu, che aguapy aja che róga-pe, ha Judá myakãhára oguapy che renondépe, upérõ Ñandejára Tupã po oguejy upépe che ári.” Pe mbaʼe oĩva hese omoĩ haguére pe referencia ára rehegua “666” mboyve, haʼe peteĩ referencia profética umi profecía rehegua temimboʼekuérape g̃uarã. Pe referencia umi oguerekóva ipuʼaka pe mymba réra papapy rehe, oikuaáva “666”, haʼe peteĩ elemento Jesucristo Revelación-pe guare, ojepeʼa hag̃uáicha sello chugui michĩmi mboyve pe tiempo de gracia oñembotýta. Haʼekuéra oikuaa kóva haʼégui Tupã retãygua, ha Pedro heʼiháicha, “ymave ndahaʼéi vaʼekue Tupã retãygua.”</w:t>
      </w:r>
    </w:p>
    <w:p>
      <w:pPr>
        <w:pStyle w:val="ArticleBody"/>
        <w:jc w:val="left"/>
      </w:pPr>
      <w:r>
        <w:rPr>
          <w:rFonts w:ascii="Times New Roman" w:hAnsi="Times New Roman" w:eastAsia="Times New Roman" w:cs="Times New Roman"/>
        </w:rPr>
        <w:t>1 Pedro mokõiha kapítulope umi koʼág̃a haʼéva Tupã tavaygua, “ohecha mbaʼeichaitépa iporã Ñandejára”. Haʼekuéra hína umi profétikamente “hoʼúva” Tupã ñeʼẽ, umi omboykéva hoʼu hag̃ua Tupã ñeʼẽgui ndahaʼéi hag̃ua. Mayma proféta oñeʼẽ ára paháre, ha Juan kapítulo seis-pe, Jesús omeʼẽ pe marandu hemimboʼekuéra oʼu vaʼerãha Hete ha hoyʼu vaʼerãha Huguy. Pe kapítulope umi hemimboʼekuéra omboykéva hoʼu hag̃ua Hete ha hoyʼu hag̃ua Huguy, upéva ojapo hikuái versíkulo sesenta y seis-pe.</w:t>
      </w:r>
    </w:p>
    <w:p>
      <w:pPr>
        <w:pStyle w:val="ArticleScripture"/>
        <w:jc w:val="left"/>
      </w:pPr>
      <w:r>
        <w:rPr>
          <w:rFonts w:ascii="Times New Roman" w:hAnsi="Times New Roman" w:eastAsia="Times New Roman" w:cs="Times New Roman"/>
        </w:rPr>
        <w:t>Upérõ guive heta hemimbo'e ojevy, ha ndoguatavei hendive. Juan 6:66.</w:t>
      </w:r>
    </w:p>
    <w:p>
      <w:pPr>
        <w:pStyle w:val="ArticleBody"/>
        <w:jc w:val="left"/>
      </w:pPr>
      <w:r>
        <w:rPr>
          <w:rFonts w:ascii="Times New Roman" w:hAnsi="Times New Roman" w:eastAsia="Times New Roman" w:cs="Times New Roman"/>
        </w:rPr>
        <w:t>Arandúva, ára pahápe ho’úva Cristo ro’o ha ho’úva Huguýpe, oikuaa Cristo, Palmoni ramo, ha’eha Pe Papapy Mba’eporãite, ha ohechakuaa Iséllo ojehechauka vove. Pe papapy “665”, Ezequiel 8 ñepyrũrã ñe’ẽme, oĩ upépe, ohechaséva guive hag̃ua, ohechauka hag̃ua michĩvéva mokõi ñe’ẽ profétika iñimportánteva. Peteĩha ha’e pe marandu oñentende va’erãha omoingeháicha peteĩ ára pukukue pe léi domingo mboyve. Mokõiha ha’e pe papapy “666” oĩha peteĩva añoite mokõi ñe’ẽgui Apocalipsis kuatiápe, ha upéva oñemyesakã ojehechaukávo umi “arandúva” ontendeha ára pahápe.</w:t>
      </w:r>
    </w:p>
    <w:p>
      <w:pPr>
        <w:pStyle w:val="ArticleScripture"/>
        <w:jc w:val="left"/>
      </w:pPr>
      <w:r>
        <w:rPr>
          <w:rFonts w:ascii="Times New Roman" w:hAnsi="Times New Roman" w:eastAsia="Times New Roman" w:cs="Times New Roman"/>
        </w:rPr>
        <w:t>Ko’a hína arandu. Toipapa mymba ñarõ papapy pe orekóva entendimiento; ha’e hag̃ua peteĩ kuimba’e papapy; ha ipapapy hína Seiscientos sesenta y seis. Apocalipsis 13:18.</w:t>
      </w:r>
    </w:p>
    <w:p>
      <w:pPr>
        <w:pStyle w:val="ArticleBody"/>
        <w:jc w:val="left"/>
      </w:pPr>
      <w:r>
        <w:rPr>
          <w:rFonts w:ascii="Times New Roman" w:hAnsi="Times New Roman" w:eastAsia="Times New Roman" w:cs="Times New Roman"/>
        </w:rPr>
        <w:t>Umi “arandúva” oikuaáva pe kuaapy hetaveha umi ára pahápe, Jesucristo Revelación ojeipe’áramo, oikuaáta “666” ha’eha peteĩ símbolo profético iñimportánteva, oguerekótagui ipu’akapy pe número rehe. Upévare Ezequiel ombohovái peteĩ pu’aka guasu ñemoĩre capítulo ocho-pe, ojehechaukáva irundy mba’e vaiete ojupi hag̃ua. Pe paháva ohechauka umi vyro ha’eha umi oñesũva kuarahy renondépe, ha péicha omarkáva Jerusalén (Adventismo) jehusga, umi ára pahápe. Pe jehusga oiko pe generación irundyhápe. Umi irundy mba’e vaiete ha’e umi símbolo umi irundy generación Adventismo Laodiceagua rehegua.</w:t>
      </w:r>
    </w:p>
    <w:p>
      <w:pPr>
        <w:pStyle w:val="ArticleBody"/>
        <w:jc w:val="left"/>
      </w:pPr>
      <w:r>
        <w:rPr>
          <w:rFonts w:ascii="Times New Roman" w:hAnsi="Times New Roman" w:eastAsia="Times New Roman" w:cs="Times New Roman"/>
        </w:rPr>
        <w:t>Pe ñemoñare peteĩha oñepyrũ kuri ary 1863-pe, pe ñepu’ã rehe Moisés ñe’ẽme’ẽ “siete veces” rehe. Mokõi pa ary rire, pe ñepu’ã 1888-pegua ojehechauka. Mbohapypa peteĩ ary rire, pe ñepu’ã 1919-pegua oiko, ojehechaukáva W. W. Prescott kuatiañe’ẽ, “The Doctrine of Christ”, rupive. Mbohapypa poapy ary upe rire, ary 1957-pe, pe ñepu’ã ojehechaukáva pe kuatiañe’ẽ “Questions on Doctrine” rupive oiko. Ko’ág̃a ñañepyrũta jahechauka hag̃ua mba’érepa ko’ã irundy techaukaha ojoja Ezequiel 8-pe oĩva irundy mba’e jeguaru hag̃ua ndive.</w:t>
      </w:r>
    </w:p>
    <w:p>
      <w:pPr>
        <w:pStyle w:val="ArticleBody"/>
        <w:jc w:val="left"/>
      </w:pPr>
      <w:r>
        <w:rPr>
          <w:rFonts w:ascii="Times New Roman" w:hAnsi="Times New Roman" w:eastAsia="Times New Roman" w:cs="Times New Roman"/>
        </w:rPr>
        <w:t>Áño 1863-pe, pe adventísmo laodicense omoinge peteĩ kuatiahaipyre pyahu omyengovia hag̃ua mokõi kuatiahaipyre oiko vaʼekue Habacuc capítulo mokõi heʼíva ñekumpli hag̃ua: “ehai pe visión ha emyesakã porã mesa ári.” Pe kuatiahaipyre 1863-gua ombogue pe “siete tiempos” taʼanga profético-gui, oĩ haguéicha mokõive kuatiahaipyre marangatupe, pe 1260, 1290 ha 1335 ndive. Habacuc-pe pe tembiapoukapy ohechauka umi mesa-kuéra (heta hag̃uáicha) oñemoherakuãtaha peteĩ hendáicha, “ikatu hag̃uáicha odipara pe omoñeʼẽva chupe.” Pe kuatiahaipyre 1863-gua ojehejaite rakaʼe pe añetegua-gui, upévare oikotevẽ peteĩ kuatia mbyky oñemyesakã hag̃ua oñondive hendive. Ndaikatúi vaʼekue peteĩ tapicha omaña pe kuatiahaipyre 1863-guáre ha “odipara” peteĩ kuatia mbyky ambuévaʼỹre.</w:t>
      </w:r>
    </w:p>
    <w:p>
      <w:pPr>
        <w:pStyle w:val="ArticleScripture"/>
        <w:jc w:val="left"/>
      </w:pPr>
      <w:r>
        <w:rPr>
          <w:rFonts w:ascii="Times New Roman" w:hAnsi="Times New Roman" w:eastAsia="Times New Roman" w:cs="Times New Roman"/>
        </w:rPr>
        <w:t>Ha Ñandejára he’i chéve ha ombohovái chéve: Ehai pe visión, ha emoĩ hesakã hag̃uáicha peteĩva’ekue távla ári, ikatu hag̃uáicha odipara pe omoñe’ẽva upéva. Habacuc 2:2.</w:t>
      </w:r>
    </w:p>
    <w:p>
      <w:pPr>
        <w:pStyle w:val="ArticleBody"/>
        <w:jc w:val="left"/>
      </w:pPr>
      <w:r>
        <w:rPr>
          <w:rFonts w:ascii="Times New Roman" w:hAnsi="Times New Roman" w:eastAsia="Times New Roman" w:cs="Times New Roman"/>
        </w:rPr>
        <w:t>Pe kuatiahaipyre ary 1863-gua niko peteĩ mba’e japúpe jejapo va’ekue, oñemo’ã hag̃ua pe añetegua, he’iháicha William Miller ohecha va’ekue iképe. Umi mokõi kuatiahaipyre marangatu ha’e va’ekue pe ñe’ẽme’ẽ ra’anga Cristo ojapo va’ekue umi tavayguakuéra ndive, upe ramoite oipyhy va’ekue hikuái pe tenda yvy mymba guasu ratĩ protestánte añeteguáramo. Umi mokõi kuatiahaipyre ohechauka va’ekue peteĩ ra’anga pe joaju ñe’ẽme’ẽgua Miller-ygua kuéra ha Cristo apytépe, pe ou va’ekue pya’e Itupãópe ary 1844-pe, ha ou vove, ou va’ekue pe Ñe’ẽme’ẽ Maranduháraramo. Israel yma guaréva ohechauka Israel ko’ág̃agua, ha Cristo oguenohẽrõ guare Israel yma guarépe Egipto ñembiguái poguýgui, upéva omohechauka va’ekue pe ára Ha’e oguenohẽ haguã Israel ko’ág̃agua pe ñembiguái poguýgui mil mokõi sa’ẽ ha poteĩ ary kuéra rupi papado poguýpe. Hermana White heta jey omombarete ko’ã mokõi tembiasakue oñondive ojoja hag̃uáicha.</w:t>
      </w:r>
    </w:p>
    <w:p>
      <w:pPr>
        <w:pStyle w:val="ArticleScripture"/>
        <w:jc w:val="left"/>
      </w:pPr>
      <w:r>
        <w:rPr>
          <w:rFonts w:ascii="Times New Roman" w:hAnsi="Times New Roman" w:eastAsia="Times New Roman" w:cs="Times New Roman"/>
        </w:rPr>
        <w:t>“Oresẽ hína umi ára yma guarégui oñembyatýva tesape. Israel ñanderesarái hague rehegua ñe’ẽmbyre oñeñongatu ñaneñesape hag̃ua. Ko ára-pe Tupã omoĩ ipo ombyaty hag̃ua hendápe guarã peteĩ tavayguakuéra opa tetãgui, opa ñemoñaregui ha opa ñe’ẽme’ẽgui. Pe advento ñemongu’épe ha’e omba’apo hembiguáirã, peteĩchaite mba’éichapa omba’apo Israel guáre ogueraha jave chupekuéra Egíptogui. Pe tuicha ñembyasy 1844-pe, Itavayguakuéra jerovia oñeha’ãkuaa vaʼekue, peteĩcha umi hebreo kuéra ohasa haguéicha Para Pytã rembe’ýpe.” Testimonies, volumen 8, 115, 116.</w:t>
      </w:r>
    </w:p>
    <w:p>
      <w:pPr>
        <w:pStyle w:val="ArticleBody"/>
        <w:jc w:val="left"/>
      </w:pPr>
      <w:r>
        <w:rPr>
          <w:rFonts w:ascii="Times New Roman" w:hAnsi="Times New Roman" w:eastAsia="Times New Roman" w:cs="Times New Roman"/>
        </w:rPr>
        <w:t>Ñandejára ojapo rire peteĩ pacto Israel yma guaréva ndive, ome’ẽ chupekuéra mokõi tabla ohechauka hag̃ua pe joaju pactogua. Ñandejára ojapo rire peteĩ pacto Israel koʼág̃agua ndive, ome’ẽ avei chupekuéra mokõi tabla ohechauka hag̃ua pe joaju pactogua. Pe mokõi tabla Diez Mandamiento rehegua ohechaukarõ Habacuc remimoĩva mokõi tabla. Ome’ẽ chupekuéra pe mokõi tabla sapy’ami rire ohasa haguére Mar Rojo, upéva Sister White ombojoja pe tuicha ñembyasýpe 1844-pe. Sapy’ami rire 1844-gui, maranduhára rembiasakue-pe, Ñandejára omoheñói pe mokõiha tabla. Israel yma guaréva ojapo vaʼekue oñangareko hag̃ua Tupã léire, ha Israel koʼág̃agua ojapo vaʼekue oñangareko hag̃ua ndahaʼéi Tupã léi año rehe, síno avei umi tuicha añetegua profétika rehe.</w:t>
      </w:r>
    </w:p>
    <w:p>
      <w:pPr>
        <w:pStyle w:val="ArticleScripture"/>
        <w:jc w:val="left"/>
      </w:pPr>
      <w:r>
        <w:rPr>
          <w:rFonts w:ascii="Times New Roman" w:hAnsi="Times New Roman" w:eastAsia="Times New Roman" w:cs="Times New Roman"/>
        </w:rPr>
        <w:t>“Tupã ohenói Itupao ko árape, ohenóirõ guare Israel yma guarépe, opyta hag̃ua tesape ramo yvy ári. Pe kyse guasu imbarete hag̃ua añetegua rehegua rupive, umi marandu ánhel peteĩha, mokõiha ha mbohapyha rehegua, ombojoavy chupekuéra umi tupao-gui ha arapýgui ogueraha hag̃ua chupekuéra hi’aguĩ hag̃ua Chendive marangatu hag̃uáicha. Ha’e ojapo chuguikuéra Iñemoñaretee Ik léi rehegua, ha omoĩ ipópekuéra umi añetegua guasu profesía rehegua ko árape g̃uarã. Oñembojoja hag̃ua umi ñe’ẽ marangatu oñeme’ẽ va’ekue Israel yma guarépe, ko’ãva ha’e peteĩ ñemoĩ jerovia marangatu oñembohasava’erãva arapýpe.” Testimonios, volúmen 5, 455.</w:t>
      </w:r>
    </w:p>
    <w:p>
      <w:pPr>
        <w:pStyle w:val="ArticleBody"/>
        <w:jc w:val="left"/>
      </w:pPr>
      <w:r>
        <w:rPr>
          <w:rFonts w:ascii="Times New Roman" w:hAnsi="Times New Roman" w:eastAsia="Times New Roman" w:cs="Times New Roman"/>
        </w:rPr>
        <w:t>Mokõi ñe’ẽmondo tenonderã ohechauka Tupã ndaija’éiha mba’eve ta’ãngamýire, ha umi mokõi ñe’ẽmondo tenonderãme Ha’e oikuaauka pe jehusga oguahẽha pe mbohapyha ha irundyha ñemoñare peve, oikuaaukágui Ha’eha peteĩ Tupã akãhatã.</w:t>
      </w:r>
    </w:p>
    <w:p>
      <w:pPr>
        <w:pStyle w:val="ArticleScripture"/>
        <w:jc w:val="left"/>
      </w:pPr>
      <w:r>
        <w:rPr>
          <w:rFonts w:ascii="Times New Roman" w:hAnsi="Times New Roman" w:eastAsia="Times New Roman" w:cs="Times New Roman"/>
        </w:rPr>
        <w:t>“Pe léi noñeʼẽi ko tiempope umi hebreo-kuérape g̃uarãnte. Tupã omombaʼe chupekuéra omoĩvo chupekuéra Iley ñangarekoharáramo ha ñongatuháraramo, ha katu upéva vaʼerã kuri oñeñongatu peteĩ jerovia marangatu ramo ko yvy tuichakue rehehápe g̃uarã. Umi ñeʼẽmeʼẽ Decálogo-pegua oñemohenda opa yvypórape g̃uarã, ha oñemeʼẽ vaʼekue opaite rehe ohekomboʼe ha ogovernáva hag̃ua. Pa ñeʼẽmeʼẽ, mbyky, oikuaaukapa hag̃ua, ha autoridád reheve, oike yvypóra rembiaporãme Tupã ndive ha iñirũnguéra ndive; ha opa mbaʼe oñemopyenda pe principio guasu mborayhu rehe. ‘Rehayhúta Ñandejára nde Jára ne korasõite guive, ne ángaite guive, ne mbareteite guive, ha ne akãngatuite guive; ha ne rapichápe ndejehecha hag̃uáicha.’ Lucas 10:27. Ehecha avei Deuteronomio 6:4, 5; Levítico 19:18. Umi Diez Mandamiento-pe koʼã principio oñembohape por detalle, ha ojapo hag̃ua iporã hag̃uáicha yvypóra rekove ha hekojoja rehegua condición ha circunstancia-kuérape.”</w:t>
      </w:r>
    </w:p>
    <w:p>
      <w:pPr>
        <w:pStyle w:val="ArticleScripture"/>
        <w:jc w:val="left"/>
      </w:pPr>
      <w:r>
        <w:rPr>
          <w:rFonts w:ascii="Times New Roman" w:hAnsi="Times New Roman" w:eastAsia="Times New Roman" w:cs="Times New Roman"/>
        </w:rPr>
        <w:t>“‘Ndereguerekói vaʼerã ambue tupã che renondépe.’”</w:t>
      </w:r>
    </w:p>
    <w:p>
      <w:pPr>
        <w:pStyle w:val="ArticleScripture"/>
        <w:jc w:val="left"/>
      </w:pPr>
      <w:r>
        <w:rPr>
          <w:rFonts w:ascii="Times New Roman" w:hAnsi="Times New Roman" w:eastAsia="Times New Roman" w:cs="Times New Roman"/>
        </w:rPr>
        <w:t>“Jehová, pe Eterno, ijeheguiete oikóva, ndojejapóiva, ha ha’e voi opa mba’e Ypy ha Mombaretehára, ha’e añoite oguereko derecho oñemomba’eguasu hag̃ua yvatevéva ha oñemomba’e hag̃ua. Oñembotove yvypórape ome’ẽ hag̃ua ambue mba’épe pe tenda peteĩha imborayhúpe térã hembiapópe. Oimeraẽ mba’e ñañangarekóva hese ha oguerúva ñande mborayhu Ñandejára rehe oñemboguejy hag̃ua térã ojoko hag̃ua pe tembiapo oñeva’ẽva Chupe, upéva jajapo chugui peteĩ tupã.”</w:t>
      </w:r>
    </w:p>
    <w:p>
      <w:pPr>
        <w:pStyle w:val="ArticleScripture"/>
        <w:jc w:val="left"/>
      </w:pPr>
      <w:r>
        <w:rPr>
          <w:rFonts w:ascii="Times New Roman" w:hAnsi="Times New Roman" w:eastAsia="Times New Roman" w:cs="Times New Roman"/>
        </w:rPr>
        <w:t>“‘Ani rejejapói vaʼerã ndejupe hag̃ua mbaʼeve taʼanga oñembojegua pyréva, térã taʼanga ojoguáva oimeraẽ mbaʼe oĩvape yvágape yvate, térã yvy ári yvýpe guýpe, térã y yvy guýpe guýpe: ani reñesũ hesekuéra, ni remombaʼe hag̃ua chupekuéra.’</w:t>
      </w:r>
    </w:p>
    <w:p>
      <w:pPr>
        <w:pStyle w:val="ArticleScripture"/>
        <w:jc w:val="left"/>
      </w:pPr>
      <w:r>
        <w:rPr>
          <w:rFonts w:ascii="Times New Roman" w:hAnsi="Times New Roman" w:eastAsia="Times New Roman" w:cs="Times New Roman"/>
        </w:rPr>
        <w:t>“Pe mokõiha tembiapoukapy oñembotove ojeadora hag̃ua pe Tupã añetéva ta’ãngáre térã ta’ãnga joguaha rupive. Heta tetãgua heathen he’i va’ekue iñangaikuéra ha’eha mante ta’ãnga térã techaukaha rupive ojeadoráva pe Tupãme, ha katu Tupã omombe’u porã ko adoración ha’eha angaipa. Pe ñeha’ã ojehechauka hag̃ua pe Hi’arekue Opave’ỹva mba’e yvyguigua rupive omboguejyta yvypóra iñe’ẽme’ẽ Tupã rehegua. Pe apytu’ũ, ojere va’ekue Jehová perfection infinita-gui, oñemoag̃uítata pe mba’e apopyrépe ha ndaha’éi pe Apoharépe. Ha upéicha avei, oñemboguejývo iñemoarandu Tupã rehegua, upéicha avei yvypóra oñemboguejýta.”</w:t>
      </w:r>
    </w:p>
    <w:p>
      <w:pPr>
        <w:pStyle w:val="ArticleScripture"/>
        <w:jc w:val="left"/>
      </w:pPr>
      <w:r>
        <w:rPr>
          <w:rFonts w:ascii="Times New Roman" w:hAnsi="Times New Roman" w:eastAsia="Times New Roman" w:cs="Times New Roman"/>
        </w:rPr>
        <w:t>“‘Che, Ñandejára nde Jára, ha’e peteĩ Tupã akãhatãva imbaretehápe mborayhúpe.’ Tupã oguerekóva iñemoirũ ndaipóri ambuéicha itavayguakuéra ndive ojehechauka ñemenda ra’ãngápe. Ta’ãnga ñemomba’e rupi oikóvo peteĩ teko ñemotĩ’ỹ espiritual, upévare Tupã pochy hese ikatu porã oñembohéra akãhatã mborayhu.” Patriarchs and Prophets, 305, 306.</w:t>
      </w:r>
    </w:p>
    <w:p>
      <w:pPr>
        <w:pStyle w:val="ArticleBody"/>
        <w:jc w:val="left"/>
      </w:pPr>
      <w:r>
        <w:rPr>
          <w:rFonts w:ascii="Times New Roman" w:hAnsi="Times New Roman" w:eastAsia="Times New Roman" w:cs="Times New Roman"/>
        </w:rPr>
        <w:t>Tupã ñembyai ojehechauka hag̃ua ijojaha’ỹ hag̃uáicha ta’anga ñemomba’eguasu rovake, ha ndaha’éi mba’e osẽ hag̃uánte pe ijeja’o peteĩha Ezequiel kapítulo ocho-pe ha’eha “ta’anga ñembyai rehegua”.</w:t>
      </w:r>
    </w:p>
    <w:p>
      <w:pPr>
        <w:pStyle w:val="ArticleScripture"/>
        <w:jc w:val="left"/>
      </w:pPr>
      <w:r>
        <w:rPr>
          <w:rFonts w:ascii="Times New Roman" w:hAnsi="Times New Roman" w:eastAsia="Times New Roman" w:cs="Times New Roman"/>
        </w:rPr>
        <w:t>Ha ojehuva’ekue sexto áñope, sexto jasype, jasy poha ára, che aguapy aja che rógape, ha Judá myakãharakuéra oguapy che renondépe, upépe Tupã Ñandejára po oguejy che ári. Upérõ ama’ẽ, ha péina, peteĩ ta’ãnga ojoguáva tatápe: ipyti’a guive yvývo, tata; ha ipyti’a guive yvate gotyo, hendyhaicháva, ámbar rykuereicha. Ha omyasãi peteĩ po ra’ãnga, ha chemokyre’ỹ peteĩ akãrague che akãgui; ha pe espíritu chehupi yvy ha yvága mbyte rupi, ha chegueraha Tupã visiónpe Jerusalénpe, pe okẽ ryepypegua omañáva yvate gotyo rokẽme; upépe oĩ kuri pe ta’ãnga jealousía rehegua, omoñenupãva jealousíape. Ha péina, upépe oĩ Israel Jára Tupã gloria, pe visión che ahechaháicha ñu meguápe. Upérõ he’i chéve: Yvypóra ra’y, ehupi nde resa ko’ág̃a yvate gotyo. Upévare ahupi che resa yvate gotyo, ha péina yvate gotyo, pe altar rokẽme, jeikehápe, oĩ ko ta’ãnga jealousía rehegua. Ezequiel 8:1–5.</w:t>
      </w:r>
    </w:p>
    <w:p>
      <w:pPr>
        <w:pStyle w:val="ArticleBody"/>
        <w:jc w:val="left"/>
      </w:pPr>
      <w:r>
        <w:rPr>
          <w:rFonts w:ascii="Times New Roman" w:hAnsi="Times New Roman" w:eastAsia="Times New Roman" w:cs="Times New Roman"/>
        </w:rPr>
        <w:t>Ta’ãnga ñe’ẽrasyguáva ha’e pe peteĩha irundy ñañemoñare vai ohóvo ipyahuvéva apytégui ojehechaukáva Ezequiel-pe. Pe ta’ãnga ñe’ẽrasyguáva ohechauka ñepyrũha peteĩha pe peteĩha irundy ñemoñaregui, umi opu’ãva ohóvo ipyahuvéva Adventismo-pe. Pe peteĩha ñemoñare oñepyrũ 1863-pe.</w:t>
      </w:r>
    </w:p>
    <w:p>
      <w:pPr>
        <w:pStyle w:val="ArticleBody"/>
        <w:jc w:val="left"/>
      </w:pPr>
      <w:r>
        <w:rPr>
          <w:rFonts w:ascii="Times New Roman" w:hAnsi="Times New Roman" w:eastAsia="Times New Roman" w:cs="Times New Roman"/>
        </w:rPr>
        <w:t>Ñambosukéta ko ñehesa’ỹijo ambue artículope.</w:t>
      </w:r>
    </w:p>
    <w:p>
      <w:pPr>
        <w:pStyle w:val="ArticleScripture"/>
        <w:jc w:val="left"/>
      </w:pPr>
      <w:r>
        <w:rPr>
          <w:rFonts w:ascii="Times New Roman" w:hAnsi="Times New Roman" w:eastAsia="Times New Roman" w:cs="Times New Roman"/>
        </w:rPr>
        <w:t>“Peteĩteĩ umi maranduhára yma guare oñeʼẽ hetave ñande ára rehe hag̃ua, ndahaʼéi imbaʼerãnte hag̃ua, upéicha rupi iñeprofetisa oĩ mbarete ñandéve g̃uarã. ‘Koʼã mbaʼe opavave oiko hag̃ua chupekuéra techapyrãramo: ha ojehai ñande ñemoñeʼẽrã, ñandéve, umi ára pahápe guare oĝuahẽva ári.’ 1 Corintios 10:11. ‘Ndahaʼéi hag̃ua ijupekuéra g̃uarã, síno ñandéve g̃uarã haʼekuéra ombaʼapo vaʼekue umi mbaʼépe, koʼág̃a ojeikuaaukáva peẽme umi omombeʼúva peẽme pe evangelio Espíritu Santo yvágagui oñemboúva rupi; umi mbaʼe rehe umi ánhel kuéra voi ohechaseterei.’ 1 Pedro 1:12....”</w:t>
      </w:r>
    </w:p>
    <w:p>
      <w:pPr>
        <w:pStyle w:val="ArticleScripture"/>
        <w:jc w:val="left"/>
      </w:pPr>
      <w:r>
        <w:rPr>
          <w:rFonts w:ascii="Times New Roman" w:hAnsi="Times New Roman" w:eastAsia="Times New Roman" w:cs="Times New Roman"/>
        </w:rPr>
        <w:t>“La Biblia ombyaty ha omoĩ oñondive hepykue ko generación pahápe g̃uarã. Opaite umi mba’e guasu ha umi tembiapo solemne Ñandejára Ñe’ẽ Ymaguarépe oikova’ekue, ha oiko jey hína tupãópe ko’ã ára pahápe.” Selected Messages, libro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Poteĩha Mokõipa Porundy hag̃ua</dc:title>
  <dc:subject>Ojekuaaukávo pe ñemoñare-kuéra rekove jere: umi irundy ñemongyʼa Adventismopegua</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