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Poapy 95"}</w:t>
      </w:r>
    </w:p>
    <w:p>
      <w:pPr>
        <w:pStyle w:val="ArticleSubtitle"/>
        <w:jc w:val="left"/>
      </w:pPr>
      <w:r>
        <w:rPr>
          <w:rFonts w:ascii="Arial" w:hAnsi="Arial" w:eastAsia="Arial" w:cs="Arial"/>
        </w:rPr>
        <w:t>Ojehechauka hag̃ua pe Mbohapyha Ángel Marandu he’iséva profético hag̃ua hag̃ua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Pe mba’e ojehúva mokõive ánhel peteĩha ha mbohapyha jererekuépe, pe marandu ikatu oñembyaty pe ánhel mokõiha marandúpe.</w:t>
      </w:r>
    </w:p>
    <w:p>
      <w:pPr>
        <w:pStyle w:val="ArticleScripture"/>
        <w:jc w:val="left"/>
      </w:pPr>
      <w:r>
        <w:rPr>
          <w:rFonts w:ascii="Times New Roman" w:hAnsi="Times New Roman" w:eastAsia="Times New Roman" w:cs="Times New Roman"/>
        </w:rPr>
        <w:t>Upéi ouju ambue ánhel, he’ívo: ¡Babylon ho’a, ho’a pe táva guasu, omokãgui opa tetãnguéra to’u hag̃ua pe vino ipochyha heko itavyrõmegua! Apocalipsis 14:8.</w:t>
      </w:r>
    </w:p>
    <w:p>
      <w:pPr>
        <w:pStyle w:val="ArticleBody"/>
        <w:jc w:val="left"/>
      </w:pPr>
      <w:r>
        <w:rPr>
          <w:rFonts w:ascii="Times New Roman" w:hAnsi="Times New Roman" w:eastAsia="Times New Roman" w:cs="Times New Roman"/>
        </w:rPr>
        <w:t>Pe segundo ánhel ohechauka pe profesía orekoha mbohapy jeporu, umi ohechasevape g̃uarã. Pe segundo ánhel oikuave’ẽ hína peteĩ marandu profesía rehegua, ha upe marandu ha’e Babilonia ho’áma mokõi jevy. Ohechauka Babilóniape upe “táva guasu” ramo, ojehechaukáva capítulos diecisiete ha dieciocho-pe Babilonia Moderna ramo. Babilonia Moderna ho’áma mokõi jevy, ha iñehundi oiko hag̃ua hese, ha’e rupi omboy’u opa tetãnguérape “ita’yrasy poravokuégui osẽva iñemongakuaágui.” Iñemongakuaa ojejapo yvy arigua mburuvichakuéra ndive. Upe joaju ome’ẽ chupe pa’ũ oiporu hag̃ua umi mburuvichakuéra mbarete, umi ndive ojapo va’ekue iñemongakuaa, omotenonde hag̃ua “ipochy,” ha’éva pe persecución oguerúva Tupã rapichakuéra jerovia hag̃ua hesekuéra rehe.</w:t>
      </w:r>
    </w:p>
    <w:p>
      <w:pPr>
        <w:pStyle w:val="ArticleBody"/>
        <w:jc w:val="left"/>
      </w:pPr>
      <w:r>
        <w:rPr>
          <w:rFonts w:ascii="Times New Roman" w:hAnsi="Times New Roman" w:eastAsia="Times New Roman" w:cs="Times New Roman"/>
        </w:rPr>
        <w:t>Vino ha’e peteĩ doctrina, ha pe doctrina ha’e opavave tetãme ogueraha hag̃ua ho’u hag̃ua, ha’e pe doctrina japu he’íva kuarahy ñemomba’eguasu oguerutaha py’aguapy. Opavave tetã omoneĩ pe “marca” hembiapo poguýpe, ha’éva kuarahy ñemomba’eguasu, ojehechaukáva Arateĩ ñemomba’eguasúpe. Opavave tetã omoneĩ hag̃ua upe “marca” ojejapo Tetã peteĩ reko Amandayjegua pokatu rupive, ha katu upéva oiko pe ára ñorairõ ñembotuicháva oúvo ko yvy ape ári, Islam mbohapyha Aipo hag̃ua. Tetãnguéra omoneĩ pe “vino” ipochyha rehegua, oñemopyendáva peteĩ ñe’ẽme’ẽ “py’aguapy ha jerovia hag̃ua” rehe.</w:t>
      </w:r>
    </w:p>
    <w:p>
      <w:pPr>
        <w:pStyle w:val="ArticleScripture"/>
        <w:jc w:val="left"/>
      </w:pPr>
      <w:r>
        <w:rPr>
          <w:rFonts w:ascii="Times New Roman" w:hAnsi="Times New Roman" w:eastAsia="Times New Roman" w:cs="Times New Roman"/>
        </w:rPr>
        <w:t>“Koʼág̃a oúpa pe ñeʼẽ haʼéva che amombeʼuhague Nueva York oñemopotĩtaha peteĩ y guasu puʼakápe? Kóva arakaʼeve ndaʼéi. Haʼe kuri, ahechávo umi óga tuichaitéva oñemopuʼãva upépe, peteĩ piso ári ambue piso, ‘Mbaʼe tembiapo vaietépa oikóta Ñandejára opuʼã vove omonguʼe vaieterei hag̃ua yvy! Upérõ oñekumplíta umi ñeʼẽ Apocalipsis 18:1–3-pe.’ Opaite pe kapítulo dieciochoha Apocalipsis rehegua haʼe peteĩ ñeʼẽ mondýi hag̃ua umi mbaʼe oútava yvy ári. Péro ndarekói tesape peteĩchaguaite mbaʼépa oútava Nueva York rehe, peteĩnte aikuaa hag̃ua, peteĩ ára umi óga guasu upépe ojeitytaha yvýre Tupã puʼaka ojere ha ojerejey rupi. Pe tesape oñemeʼẽva chéve rupive, aikuaa ñehundi oĩha ko yvy ape ári. Peteĩ ñeʼẽnte Ñandejáragui, peteĩ pokomi año ite ipuʼaka mbarete rehegua, ha koʼã óga aty guasu hoʼapaite vaʼerã. Oikóta umi mbaʼe ikyhyje hag̃uáva ndaikatúiva ñañemomanduʼa hag̃ua.” Review and Herald, julio 5, 1906.</w:t>
      </w:r>
    </w:p>
    <w:p>
      <w:pPr>
        <w:pStyle w:val="ArticleBody"/>
        <w:jc w:val="left"/>
      </w:pPr>
      <w:r>
        <w:rPr>
          <w:rFonts w:ascii="Times New Roman" w:hAnsi="Times New Roman" w:eastAsia="Times New Roman" w:cs="Times New Roman"/>
        </w:rPr>
        <w:t>Pe marandu mokõiha angakuéra rehegua oñemoñe’ẽjey 11 jasyporundy ary 2001-pe, táva guasu Nueva York pegua óga tuichakuéra oñembotyryryrõ guare Tupã po pokãnte rupive.</w:t>
      </w:r>
    </w:p>
    <w:p>
      <w:pPr>
        <w:pStyle w:val="ArticleScripture"/>
        <w:jc w:val="left"/>
      </w:pPr>
      <w:r>
        <w:rPr>
          <w:rFonts w:ascii="Times New Roman" w:hAnsi="Times New Roman" w:eastAsia="Times New Roman" w:cs="Times New Roman"/>
        </w:rPr>
        <w:t>“Pe proféta he’i: ‘Ahecha ambue ánhel oguejyha yvágagui, oguerekóva tuicha pokatu; ha ko yvy henyhẽ imimbipápe. Ha osapukái hatã peteĩ ñe’ẽ mbaretépe, he’ívo: Babilonia guasu ho’a, ho’a, ha oiko aña-kuéra róga ramo’ (Apocalipsis 18:1, 2). Kóva hína pe marandu peteĩchagua oñeme’ẽva’ekue pe mokõiha ánhel rupive. Babilonia ho’a, ‘ha’e ombo’u haguére opa tetãnguérape pe víno, ha’éva ipochyva’ekue heko vai rehegua’ (Apocalipsis 14:8). Mba’épa upe víno?—Iporombo’éva japu. Ha’e ome’ẽ va’ekue ko yvy ape ári oikóvape peteĩ sábado japu, pe irundyha mandamiénto Sábado rendaguépe, ha ombojoapy jey pe japu Satanás peteĩhaite he’iva’ekue Evape Edénpe—pe ánga omanomba’ỹha ijehegui. Heta jejavy oúva upeichagua ha’e omyasãi mombyry ha opárupi, ‘ombo’évo tekotevẽramoguáicha yvypóra mandamiénto-kuérape’ (Mateo 15:9).”</w:t>
      </w:r>
    </w:p>
    <w:p>
      <w:pPr>
        <w:pStyle w:val="ArticleScripture"/>
        <w:jc w:val="left"/>
      </w:pPr>
      <w:r>
        <w:rPr>
          <w:rFonts w:ascii="Times New Roman" w:hAnsi="Times New Roman" w:eastAsia="Times New Roman" w:cs="Times New Roman"/>
        </w:rPr>
        <w:t>“Jesús oñepyrũrõ guare Hembiapo público, omopotĩ pe Templo iprofanasión sacrílega-gui. Ha peteĩva umi tembiapo pahapegua Hembiapópe hína pe mokõiha ñemopotĩ Templogua. Péicha avei, pe tembiapo pahápe oñeme’ẽ hag̃uáicha pe adverténsia ko yvy tuichakuepe, ojejapo mokõi ñehenói iñambuéva umi iglésiape guarã. Pe marandu mokõiha ánhel rehegua ha’e: ‘Babylonia ho’a, ho’a pe távaguasu, pórke omboy’u opa tetãnguérape pe vínore pe ipochyva’ekue hekovai rehegua’ (Revelation 14:8). Ha pe sapukái hatãme pe marandu mbohapyha ánhel rehegua, oñehendu peteĩ ñe’ẽ yvágagui he’íva: ‘Pesẽ chugui, che retãyguakuéra, ani hag̃ua peike hag̃ua iñangaipakuérape, ha ani hag̃uáicha pehupyty umi mba’asy vai oguerekóva. Pórke iñangaipakuéra og̃uahẽ yvágape, ha Tupã imandu’a hembiapo vai rehe’ ” (Revelation 18:4, 5). Selected Messages, libro 2, 118.</w:t>
      </w:r>
    </w:p>
    <w:p>
      <w:pPr>
        <w:pStyle w:val="ArticleBody"/>
        <w:jc w:val="left"/>
      </w:pPr>
      <w:r>
        <w:rPr>
          <w:rFonts w:ascii="Times New Roman" w:hAnsi="Times New Roman" w:eastAsia="Times New Roman" w:cs="Times New Roman"/>
        </w:rPr>
        <w:t>Ary 11 jasypakõi 2001 araka’e ha pe léi domingo pya’e oútava Estados Unidos-pe mbytépe, Ojehechaukáva 18 pehẽngue peteĩha mbohapyha versíkulo oñekumpli, pórke pe léi domingo-pe oñepyrũ pe ñehenói osẽ hag̃ua Babilóniagui.</w:t>
      </w:r>
    </w:p>
    <w:p>
      <w:pPr>
        <w:pStyle w:val="ArticleScripture"/>
        <w:jc w:val="left"/>
      </w:pPr>
      <w:r>
        <w:rPr>
          <w:rFonts w:ascii="Times New Roman" w:hAnsi="Times New Roman" w:eastAsia="Times New Roman" w:cs="Times New Roman"/>
        </w:rPr>
        <w:t>“Apocalipsis 18 ohechauka pe ára oguahẽtahápe, pe mbohapyve ñe’ẽñemi ñemomarandu Apocalipsis 14:6–12-pe ojejokóramo rupi, pe iglesia oguahẽma hag̃uaite pe tekopy oje’evaʼekuépe mokõiha ánhel rehegua, ha Tupã tavayguakuéra oĩ gueteríva Babilóniape oñehenóita hag̃ua ojepeʼa hag̃ua chugui ha ani hag̃ua opyta iñemoirũme. Ko marandu hína pe pahaite oñemeʼẽtava ko yvy ape ári; ha omohuʼãta hembiapo. Umi ‘ndogueroviáiva pe añetegua, ha oñandu porãva tekojojaʼỹme’ (2 Tesalonicenses 2:12), ojehejátaramo toñandu hag̃ua mbotavypy hatã ha toguerovia peteĩ japu, upérõ pe añetegua resape ohesapéta opa umi korasõ ojepeʼa hag̃uápe oñemog̃uahẽ hag̃ua chupe, ha opa Ñandejára raʼykuéra opytáva gueteri Babilóniape ohendúta pe ñehenói: ‘Pesẽ chugui, Che retãyguakuéra’ (Apocalipsis 18:4).” The Great Controversy, 389, 390.</w:t>
      </w:r>
    </w:p>
    <w:p>
      <w:pPr>
        <w:pStyle w:val="ArticleBody"/>
        <w:jc w:val="left"/>
      </w:pPr>
      <w:r>
        <w:rPr>
          <w:rFonts w:ascii="Times New Roman" w:hAnsi="Times New Roman" w:eastAsia="Times New Roman" w:cs="Times New Roman"/>
        </w:rPr>
        <w:t>Pe léi dominical og̃uahẽmbotávo, umi ymagua pacto retãygua ohupytýta jejavy mbarete. Ára 11 jasyporundy 2001 guive, pe jejavy mbarete oñeñohẽ meve pe léi dominical-pe, pe marandu mokõiha ánhel rehegua oñemombe’u jey, ha pe ñemboyke he’ise ñemboyke “pe mbohapyve ñe’ẽmondo Apocalipsis catorce-pe, versículo seis guive doce peve.” Ko sentido-pe, umi mbohapy ánhel ojehechauka pe marandu mokõiha ánhel rehegua rupive. Pe marandu mokõiha ánhel rehegua ha’e: Babilonia ho’a, ho’a, ha pe marandu mokõiha ánhel rehegua oñemoĩ pe marandu peteĩha ha mbohapyha mbytépe.</w:t>
      </w:r>
    </w:p>
    <w:p>
      <w:pPr>
        <w:pStyle w:val="ArticleBody"/>
        <w:jc w:val="left"/>
      </w:pPr>
      <w:r>
        <w:rPr>
          <w:rFonts w:ascii="Times New Roman" w:hAnsi="Times New Roman" w:eastAsia="Times New Roman" w:cs="Times New Roman"/>
        </w:rPr>
        <w:t>Pe ñe’ẽme’ẽ peteĩha oĩva Apocalipsis kapítulo dieciocho-pe ha’e peteĩ jeyjey pe marandu mokõiha ángel rehegua, péro upéva ohechauka peteĩ ñemboyke opaite umi mbohapy ángel Apocalipsis catorce-pegua rehe. Pe marandu mokõiha ángel rehegua ohechauka umi mbohapy marandu ha’eha peteĩnte, ha oreko pe techaukaha Alfa ha Omega, pórke ojekuaauka va’ekue pe historia-pe pe ñemongu’e pe ángel peteĩha rehegua, ha upéi ojekuaauka jeýta pe ñemongu’e pe ángel mbohapyha rehegua jave. Pe marandu ohechauka Babilonia ho’a hague mokõive, ha ko sentido profético-pe upéva ohechauka peteĩ “mbohapy jey jeporu profesía rehegua.”</w:t>
      </w:r>
    </w:p>
    <w:p>
      <w:pPr>
        <w:pStyle w:val="ArticleBody"/>
        <w:jc w:val="left"/>
      </w:pPr>
      <w:r>
        <w:rPr>
          <w:rFonts w:ascii="Times New Roman" w:hAnsi="Times New Roman" w:eastAsia="Times New Roman" w:cs="Times New Roman"/>
        </w:rPr>
        <w:t>Mokõi ypykuéra Babilonia ho’a hague, oñetehápe Babel ha Babilonia rupive, ohechauka Babilonia pyahu arapahápe guápe ho’a pahaite hag̃ua. Babilonia ho’a hague je’e mokõi jey oñemoĩ peteĩ apýre ha ambue apýre umi mbohapy ánhel marandu peteĩha ha paha rupive. Umi mbohapy ánhel rembiapo ysaja oguereko Alpha ha Omega rechaukaha, mba’érepa pe peteĩha marandu ojehechauka “marandu porã opa’ỹva” ramo, ha upéva he’iséva, hembiapo tee rupive, ha’eha marandu porã opa ára guarã, térã pe marandu porã peteĩchagua opa ára pukukue. Pe mbohapyha ánhel marandu ha’e pe marandu porã oporomomarandúva ani hag̃ua oñemoneĩ mymba ñaña mba’e rechaukaha; upévare pe peteĩha marandu ha pe mbohapyha marandu, ha’éva pe peteĩha ha paha marandu, peteĩchagua marandu hína, mokõivéva ningo marandu porã.</w:t>
      </w:r>
    </w:p>
    <w:p>
      <w:pPr>
        <w:pStyle w:val="ArticleBody"/>
        <w:jc w:val="left"/>
      </w:pPr>
      <w:r>
        <w:rPr>
          <w:rFonts w:ascii="Times New Roman" w:hAnsi="Times New Roman" w:eastAsia="Times New Roman" w:cs="Times New Roman"/>
        </w:rPr>
        <w:t>Alfa ha Omega omoĩ Isyrýi “Añetegua” umi mbohapy marandu ári, pórke ñe’ẽ hebreo oñembohasáva “añetegua” ramo, omoheñói pe Ñe’ẽkuaaha Iporaetévagui ombojoajúvo peteĩha, pahaapyha ha paha letra alfabéto hebreopegua. “Pahaapy” peteĩ ta’ãnga ramo ohechauka ñepu’ã, ha mokõiha marandúpe ojekuaa Babilonia ñepu’ã, ojehechaukaháicha iñembo’e japu ha hekovaíva rupive. Oje’éma haguéicha, mokõiha marandu oguereko avei Alfa ha Omega rysýi, pórke pe marandu oñemomarandúva’ekue historia Millerita-pe oikuaaukávo huísio ñepyrũ, oñeha’ãjey pe mbohapyha ánhel rembiapópe ojekuaauka hag̃ua huísio paha.</w:t>
      </w:r>
    </w:p>
    <w:p>
      <w:pPr>
        <w:pStyle w:val="ArticleBody"/>
        <w:jc w:val="left"/>
      </w:pPr>
      <w:r>
        <w:rPr>
          <w:rFonts w:ascii="Times New Roman" w:hAnsi="Times New Roman" w:eastAsia="Times New Roman" w:cs="Times New Roman"/>
        </w:rPr>
        <w:t>Babel ho’a Génesis capítulo once-pe oĩva, ha’e pe ñe’ẽmombe’u peteĩha Babilonia ho’águi, ha testimónio Nimrod pu’aka rehegua ñemboyke vai rehegua oguereko pe techaukaha pe ánhel peteĩha marandu rehegua. Ojehechaukaháicha umi jehaipyre mboyveguápe, umi mbohapy marandu umi mbohapy ánhel rehegua ojejuhu avei pe ánhel peteĩhápe. Pe ánhel peteĩha marandúpe ñe’ẽjoaju “pekyhyje Tupãgui” ohechauka pe marandu peteĩha, ha ñe’ẽjoaju “peme’ẽ chupe mborayhuete” ohechauka pe ánhel mokõiha marandu. Pe marandu mbohapyha ojejuhu pe peteĩhápe, oñemoherakuãvo “og̃uahẽma ijuísio aravo.”</w:t>
      </w:r>
    </w:p>
    <w:p>
      <w:pPr>
        <w:pStyle w:val="ArticleBody"/>
        <w:jc w:val="left"/>
      </w:pPr>
      <w:r>
        <w:rPr>
          <w:rFonts w:ascii="Times New Roman" w:hAnsi="Times New Roman" w:eastAsia="Times New Roman" w:cs="Times New Roman"/>
        </w:rPr>
        <w:t>Nimrod hoʼárõpe, ha’éva Babilonia hoʼa ypykue, ojehechauka avei umi mbohapy ánga rembiapo mbohapy jepytaso rupive. Péva ojehechauka ñe’ẽjoaju “peho” rupive.</w:t>
      </w:r>
    </w:p>
    <w:p>
      <w:pPr>
        <w:pStyle w:val="ArticleScripture"/>
        <w:jc w:val="left"/>
      </w:pPr>
      <w:r>
        <w:rPr>
          <w:rFonts w:ascii="Times New Roman" w:hAnsi="Times New Roman" w:eastAsia="Times New Roman" w:cs="Times New Roman"/>
        </w:rPr>
        <w:t>Ha opaite yvy peteĩ ñe’ẽnte ha peteĩ ayvúpe oiko. Ha ojehu, kuarahyresẽ gotyo guive oguata aja, ojuhu hag̃ua peteĩ ñu yvy pehẽngue Sinar retãme; ha upépe opyta hikuái. Ha he’i ojupe: Peju, jajapo ladríllo ha jajapy porã. Ha itá rangue oreko ladríllo, ha argamasa rangue oreko alquitrán. Ha he’i hikuái: Peju, jajapókena ñandéve peteĩ táva ha peteĩ tórre, ijyvatevehápe oguahẽ hag̃uáicha yvágape; ha jajapókena ñandéve peteĩ téra, ani hag̃ua ñañemosarambi opa yvy ape ári. Upérõ Ñandejára oguejy ohecha hag̃ua pe táva ha pe tórre, yvypóra ra’ykuéra omopu’ãva’ekue. Ha Ñandejára he’i: Péina, tavayguakuéra peteĩnte, ha opavave oreko peteĩ ñe’ẽnte; ha kóva hína oñepyrũva ojapo hag̃ua: ha ko’ágãmba, mba’eve ndojejokomo’ãi chuguikuéra opa mba’e oimo’ãva ojapo hag̃uáicha. Peju, jaguejýkena ha upépe jajopyvyro hag̃ua iñe’ẽ, ani hag̃uáicha oikuaa ojuehe ayvu. Upévare Ñandejára omosarambi chupekuéra upégui opa yvy ape ári; ha ohejarei hikuái pe táva ñemopu’ã. Upévare héra oñembohéra Babel; upépe Ñandejára ojopyvyro rupi opa yvy ñe’ẽ; ha upégui Ñandejára omosarambi chupekuéra opa yvy ape ári. Génesis 11:1–9.</w:t>
      </w:r>
    </w:p>
    <w:p>
      <w:pPr>
        <w:pStyle w:val="ArticleBody"/>
        <w:jc w:val="left"/>
      </w:pPr>
      <w:r>
        <w:rPr>
          <w:rFonts w:ascii="Times New Roman" w:hAnsi="Times New Roman" w:eastAsia="Times New Roman" w:cs="Times New Roman"/>
        </w:rPr>
        <w:t>Pe riremby gua Babilonia, ojehechaukáva Babel ramo, oje’e “peju”, mbohapy jey. Umi mbohapy ánhel opaite ojehechauka avei pe ánhel peteĩhárape. Daniel kapítulo peteĩ avei ohechauka pe marandu pe ánhel peteĩhára rehegua, ha, ojehechaukaháicha yma ko’ã artículope, pe proceso de prueba mbohapy jepytasópe pe evangelio opave’ỹva rehegua ojejuhu pe jepytaso peteĩhápe, Daniel ombotovévo ho’u hag̃ua pe tembi’u Babiloniagua, ha oiporavóvo upéva rangue ome’ẽ hag̃ua glória Tupãme. Ipruéva peteĩha va’ekue pe prueba pe ánhel peteĩhára rehegua, oguejýva’ekue tembiasakue Millerita-pe agosto 11, 1840-pe peteĩ lívro michĩ reheve, Juanpe oñemandáva’ekue ho’u hag̃ua.</w:t>
      </w:r>
    </w:p>
    <w:p>
      <w:pPr>
        <w:pStyle w:val="ArticleBody"/>
        <w:jc w:val="left"/>
      </w:pPr>
      <w:r>
        <w:rPr>
          <w:rFonts w:ascii="Times New Roman" w:hAnsi="Times New Roman" w:eastAsia="Times New Roman" w:cs="Times New Roman"/>
        </w:rPr>
        <w:t>Upéi oñeme’ẽ chupe peteĩ prueba ojehecháva pa ára pukukue, ohechaukáva peteĩ jehechakuaa mbytépe umi ho’úva tembi’u Babiloniagua ha umi, Danielicha, oiporavóva ho’u hag̃ua kumanda. Pe mokõiha prueba omoheñói mokõi aty, péicha avei ojapo haguéicha pe ángel mokõiha og̃uahẽrõ guare ary 1844-pe. Upe mokõiha prueba rire ou pe prueba mbohapy ary paha gotyo, upépe Nabucodonosor ohechauka hag̃ua ijapokue, oñerrepresentaháicha pe ángel mbohapyha og̃uahẽrõ guare 22 jasypa 1844-pe.</w:t>
      </w:r>
    </w:p>
    <w:p>
      <w:pPr>
        <w:pStyle w:val="ArticleBody"/>
        <w:jc w:val="left"/>
      </w:pPr>
      <w:r>
        <w:rPr>
          <w:rFonts w:ascii="Times New Roman" w:hAnsi="Times New Roman" w:eastAsia="Times New Roman" w:cs="Times New Roman"/>
        </w:rPr>
        <w:t>Pe diluvio rire, Noé oñemomarandu omopuʼã hag̃ua altar-kuéra; ha upéva ojapóvo arakaʼeve ndoikytĩvaʼerã ni noñembosakoʼívaʼerã ita-kuéra oipurúva, ni ndoipurúivaʼerã mortero ialtar-pe. Pe opuʼãva Nimrod oipuru ladrillo ha mortero, omohaʼangávo japu hag̃uáicha pe altar pe joaju ñeʼẽmeʼẽgua ojehekomboʼe vaʼekue ojepuru hag̃ua umi omyenyhẽ jeýva yvy. Pe peteĩha “go to” Nimrod testimonio-pe ohechauka peteĩ “pacto de muerte” oñemoheñóivaʼekue ñepuʼãme pe marandu peteĩha rehe. Pe mokõiha “go to” ohechauka peteĩ torre ñemopuʼã (peteĩ Iglesia) ha peteĩ táva (peteĩ Estado). Pe mokõiha “go to” Nimrod testimonio-pe haʼe vaʼekue Iglesia ha Estado joaju, ha upéva hína pe tekovai pe ángel mokõiha marandupegua. Pe mbohapyha “go to” ohechauka pe juicio omosarambi hag̃uáicha umi tavayguakuérape ha ombojeheʼa hag̃ua ñeʼẽnguéra.</w:t>
      </w:r>
    </w:p>
    <w:p>
      <w:pPr>
        <w:pStyle w:val="ArticleBody"/>
        <w:jc w:val="left"/>
      </w:pPr>
      <w:r>
        <w:rPr>
          <w:rFonts w:ascii="Times New Roman" w:hAnsi="Times New Roman" w:eastAsia="Times New Roman" w:cs="Times New Roman"/>
        </w:rPr>
        <w:t>Babilonia ho’a peteĩhaichaite pe ánhel peteĩha marandu, ha Babilonia ho’a mokõiha, umi mokõi jehechauka omoañetéva Babilonia ko’ág̃agua ho’a rehegua apopyrã, ohechauka hag̃ua pe ánhel mokõiha marandu. Péicha ojapo, pe Babilonia ho’a oñemoĩháicha Daniel kuatiápe ohechauka rupi peteĩ ñepyrũ ha peteĩ paha, upéicha avei pe ánhel mokõiha marandu oñe’ẽva Adventismo ñepyrũme ha ipahápe. Hermana White he’akue hesakã hag̃uáicha pe huísio oguahẽva’ekue Belshazzar ári ojejapo hague techaukarã ramo pe huísio oguahẽva’ekue Nebucodonosor ári.</w:t>
      </w:r>
    </w:p>
    <w:p>
      <w:pPr>
        <w:pStyle w:val="ArticleScripture"/>
        <w:jc w:val="left"/>
      </w:pPr>
      <w:r>
        <w:rPr>
          <w:rFonts w:ascii="Times New Roman" w:hAnsi="Times New Roman" w:eastAsia="Times New Roman" w:cs="Times New Roman"/>
        </w:rPr>
        <w:t>“Babilónia mburuvicha paha guasúpe, he’iháicha peteĩ símbolo ramo iñepyrũrãvape, oukuri pe sentencia pe Ñangarekoha divínogui: ‘Nde, mburuvicha guasu,... ndéve oñeñe’ẽ: Nde rréino ojeipe’a ndehegui.’ Daniel 4:31.” Profetas y Reyes, 533.</w:t>
      </w:r>
    </w:p>
    <w:p>
      <w:pPr>
        <w:pStyle w:val="ArticleBody"/>
        <w:jc w:val="left"/>
      </w:pPr>
      <w:r>
        <w:rPr>
          <w:rFonts w:ascii="Times New Roman" w:hAnsi="Times New Roman" w:eastAsia="Times New Roman" w:cs="Times New Roman"/>
        </w:rPr>
        <w:t>Babilóniape mokõiha jevy ho’árõ oguereko Alpha ha Omega rembiokuatia, avei pe ángel mokõiha maranduicha. Pe rembiokuatia ojehechauka Babilonia ruvicha peteĩha ha pahaguéva ho’árupi. Nabucodonosor jeikastigo ha ho’a ojehechauka “siete tiempo” ramo, ha upéva ha’e peteĩ ñe’ẽmondo pe “siete tiempo” rehegua Levítico mokõipa poteĩme, ha pe “ñemosarambi” Nimrod jeikastígo ha ho’ápe avei ha’e peteĩ ñe’ẽmondo pe “siete tiempo” rehegua Levítico mokõipa poteĩme. Belsasar jeikastigo ha ho’a ojehechauka umi letra tata reheve ombojuajúva mokõi mil po cinco ciento veinte, upéicha avei ohechauka hag̃ua peteĩ ñe’ẽmondo pe “siete tiempo” rehegua, Levítico mokõipa poteĩme.</w:t>
      </w:r>
    </w:p>
    <w:p>
      <w:pPr>
        <w:pStyle w:val="ArticleBody"/>
        <w:jc w:val="left"/>
      </w:pPr>
      <w:r>
        <w:rPr>
          <w:rFonts w:ascii="Times New Roman" w:hAnsi="Times New Roman" w:eastAsia="Times New Roman" w:cs="Times New Roman"/>
        </w:rPr>
        <w:t>Peteĩ “aplicación triple de la profecía” oñemopyenda umi mokõi testígo peteĩha rupive, umíva ohechauka ha omopyenda hag̃ua umi característica pe cumplimiento mbohapyha ha pahaitepegua. Umi mbohapy jeity Babilonia rehegua rupive, pe mensajeite ohechaukáva Babilonia jeity, upéva avei ohechauka pe norma hi’ári oñemopyendáva pe aplicación triple de la profecía. Umi mokõi jeity peteĩha Babilonia rehegua ohechauka umi característica profética pe mbohapyha ha pahaite jeity rehegua.</w:t>
      </w:r>
    </w:p>
    <w:p>
      <w:pPr>
        <w:pStyle w:val="ArticleBody"/>
        <w:jc w:val="left"/>
      </w:pPr>
      <w:r>
        <w:rPr>
          <w:rFonts w:ascii="Times New Roman" w:hAnsi="Times New Roman" w:eastAsia="Times New Roman" w:cs="Times New Roman"/>
        </w:rPr>
        <w:t>Miller rembiasakue ojejapo jevy Future for America rembiasakuépe, pe letraitépe voi. Miller rembiapo rembiasakuépe, peteî ñembyaty mbojojaha rehegua, umi mba’e’apo rape William Miller oikuaa porãva ha oiporúva omoĩ hag̃ua añetegua ñemopyenda ome’ẽva’ekue chupe hag̃ua opresenta pe peteĩha ánhel marandu, ha’e va’ekue peteĩ tape rechaukaha upe rembiasakuépe. “Mbohapy jey profecía jeporu” ha’e peteĩva umi mbojojaha apytépe oñembyatýva ko’ã ára pahápe oñemopyenda hag̃ua pe añetegua ñemopyenda, upépe ojekuaaukahápe pe mbohapyha ánhel marandu.</w:t>
      </w:r>
    </w:p>
    <w:p>
      <w:pPr>
        <w:pStyle w:val="ArticleBody"/>
        <w:jc w:val="left"/>
      </w:pPr>
      <w:r>
        <w:rPr>
          <w:rFonts w:ascii="Times New Roman" w:hAnsi="Times New Roman" w:eastAsia="Times New Roman" w:cs="Times New Roman"/>
        </w:rPr>
        <w:t>Mbohapy jehechauka Roma rehegua, oñembojoajúva mbohapy jehechauka Babilonia ho’a rehegua ndive, ojoaju porãiterei, ha katu oguereko iñambueha. Tiro kuña itavyva, térã Babilonia, oikovai vaíva yvy ruvicha-kuéra ndive, oiko peteĩ so’o ramo hendivekuéra; upéicharõ jepe, ha’e ogoverna umi ruvicha-kuéra ári, Jezabel ogoverna haguéicha mburuvicha guasu Acab ári. Roma ko’ag̃agua hína pe mymba ñarõ Apocalipsis 17-pe ojehechaukáva, hi’ári pe kuña itavyva Babilonia ko’ag̃agua oguataha ha ogoverna hag̃uáicha.</w:t>
      </w:r>
    </w:p>
    <w:p>
      <w:pPr>
        <w:pStyle w:val="ArticleBody"/>
        <w:jc w:val="left"/>
      </w:pPr>
      <w:r>
        <w:rPr>
          <w:rFonts w:ascii="Times New Roman" w:hAnsi="Times New Roman" w:eastAsia="Times New Roman" w:cs="Times New Roman"/>
        </w:rPr>
        <w:t>Jasegíta ko estudio peteĩ artíkulo oúvape.</w:t>
      </w:r>
    </w:p>
    <w:p>
      <w:pPr>
        <w:pStyle w:val="ArticleScripture"/>
        <w:jc w:val="left"/>
      </w:pPr>
      <w:r>
        <w:rPr>
          <w:rFonts w:ascii="Times New Roman" w:hAnsi="Times New Roman" w:eastAsia="Times New Roman" w:cs="Times New Roman"/>
        </w:rPr>
        <w:t>Upéi che resa ojeipe’a pe glóriagui, ha cheñe’ẽmby ojejere umi hembývape oĩvape yvy ape ári. Pe ánhel he’i chupekuéra: “¿Peñemomombyrýta piko umi siete plaga pahágui? ¿Pehóta piko pe glóriape ha pevy’áta opa mba’e Tupã oguerekóva oñembosako’íva umi ohayhúvape Ichupe ha oĩva ohasa asy hag̃uáicha hesehápe? Upéicha ramo, pemano va’erã peikove hag̃ua. Peñembosako’i, peñembosako’i, peñembosako’i. Peikotevẽ peteĩ ñembosako’i tuichavéva peguerekóvagui ko’ág̃a, pe Ñandejára ára oguahẽgui, hasýva pochy reheve ha pochy atãme, omongu’i hag̃uáicha yvy ha ohundipa hag̃ua ipypegua angaipárape. Pembokuave’ẽ opa mba’e Tupãme. Peñemoĩ opa mba’e Ijapyte ári—pendejehegui, pene mba’e, ha opa mba’e—sacrificio oikovéva ramo. Oikotevẽta opa mba’e peike hag̃ua pe glóriape. Peñongatu pene rembihepykue yvágape, mamópe ndaikatúi og̃uahẽ mondaha ni tatarẽ ombyai. Peẽ peikeva’erã Cristo jehasa asýpe ko’ápe, peike hag̃ua hendive iglóriape upe rire.”</w:t>
      </w:r>
    </w:p>
    <w:p>
      <w:pPr>
        <w:pStyle w:val="ArticleScripture"/>
        <w:jc w:val="left"/>
      </w:pPr>
      <w:r>
        <w:rPr>
          <w:rFonts w:ascii="Times New Roman" w:hAnsi="Times New Roman" w:eastAsia="Times New Roman" w:cs="Times New Roman"/>
        </w:rPr>
        <w:t>“Yvága ndahepýimo’ãi mba’eve, jahupyty ramo jehasa asy rupive. Tekotevẽ ñañemboyke ñandejehegui tape pukukue javeve, ñamano ñandejehegui ára ha ára, taJesús añoite tojehechauka, ha ñamotenonde meme Hembigloria ñande resa renondépe. Ahecha umi ramoite oguerovia vaekue pe añetegua oikuaataha mba’éichapa ojehasa asy Cristo rehehápe, oguerekotaha jehasa’asy haipy ha oikytĩva ohasava’erã, ikatu hag̃uáicha oñemopotĩ ha oñembosako’i jehasa asy rupive ohupyty hag̃ua Tupã oikovéva sello, ohasa hag̃ua pe ára pohýi, ohecha hag̃ua pe Mburuvicha Guasu iporãmbaitépe, ha oiko hag̃ua Tupã renondépe ha umi ánhel ipotĩ ha imarangatuetéva rovake.”</w:t>
      </w:r>
    </w:p>
    <w:p>
      <w:pPr>
        <w:pStyle w:val="ArticleScripture"/>
        <w:jc w:val="left"/>
      </w:pPr>
      <w:r>
        <w:rPr>
          <w:rFonts w:ascii="Times New Roman" w:hAnsi="Times New Roman" w:eastAsia="Times New Roman" w:cs="Times New Roman"/>
        </w:rPr>
        <w:t>“Che ahechaháicha mba’éichapa jaiko va’erã jahupyty hag̃ua pe gloria, ha upéi ahecha mboyetépa Jesús ohasa asy va’ekue ohupyty hag̃ua ñandéve g̃uarã pe herencia iporãetereíva, ajerure ikatu hag̃uáicha jajevautisa Cristo jehasa asýpe, ani hag̃uáicha ñañemomirĩ hag̃ua umi prueba renondépe, síno jagueropu’aka hag̃ua paciencia ha vy’ápe, jaikuaágui mba’éichapa Jesús ohasa asy va’ekue ikatu hag̃uáicha ñande, Iporiahuvereko ha Ijehasa asy rupive, jajapo rico. He’i pe ánhel: ‘Peñemboyke pendejehegui; pende rape pya’e hag̃ua.’ Oĩ ñande apytépe oguerekóva ára ohupyty hag̃ua pe añetegua ha oñemotenonde hag̃ua paso a paso, ha káda paso jajapóva ome’ẽ ñandéve mbarete jajapo hag̃ua pe oúvape. Péro ko’ág̃a pe ára opaha potaitéma, ha pe ñande roaprende hag̃ua heta áño aja, ha’ekuéra oaprendéta hag̃ua mbovymi jasy aja. Ha’ekuéra avei hetaiterei oheja va’erã tapykuépe ha heta mba’e oaprende jey va’erã. Umi ndojaposemo’ãiva pe mymba marca ha ta’anga pe decreto osẽ vove, tekotevẽ oguereko ko’ág̃aite peteĩ ñe’ẽ hatã he’i hag̃ua: Nahániri, ndorohecharamomo’ãi pe mymba rembiapo omoñepyrũva.”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Poapy 95"}</dc:title>
  <dc:subject>Ojehechauka hag̃ua pe Mbohapyha Ángel Marandu he’iséva profético hag̃ua hag̃ua hag̃ua</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