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Omoañete pe Tembihecha — Papapy Peteĩha</w:t>
      </w:r>
    </w:p>
    <w:p>
      <w:pPr>
        <w:pStyle w:val="ArticleSubtitle"/>
        <w:jc w:val="left"/>
      </w:pPr>
      <w:r>
        <w:rPr>
          <w:rFonts w:ascii="Arial" w:hAnsi="Arial" w:eastAsia="Arial" w:cs="Arial"/>
        </w:rPr>
        <w:t>Peteĩ Ñe’ẽasa Ñemimbyre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Ha upe umi ára-pe heta opuʼãta pe mburuvicha guasu ñemby gotyo guáre; avei nde retãygua apytégui umi ñaneʼẽrenduʼỹva oñemopuʼãta omopyenda hag̃ua pe visión; haʼekuéra katu hoʼáta. Daniel 11:14.</w:t>
      </w:r>
    </w:p>
    <w:p>
      <w:pPr>
        <w:pStyle w:val="ArticleBody"/>
        <w:jc w:val="left"/>
      </w:pPr>
      <w:r>
        <w:rPr>
          <w:rFonts w:ascii="Times New Roman" w:hAnsi="Times New Roman" w:eastAsia="Times New Roman" w:cs="Times New Roman"/>
        </w:rPr>
        <w:t>Pe ñe’ẽ “doctrina”, cristianismo ryepýpe, he’ise umi añetegua oñemopyenda porãva la Biblia-pe. Oĩ heta aty oñembohérava cristiana oguerekóva opaichagua aty doctrinakuéra ha’e kuéra omyesakãháicha doctrinas bíblicas ramo, péro peteĩnte oĩ pe Añetegua. Pe jehechauka ojuavyva “añetegua absoluto” ha “pluralismo” apytépe ningo peteĩ mba’e ndaikevéimava ñane ñehesa’ỹijópe ko’ág̃a.</w:t>
      </w:r>
    </w:p>
    <w:p>
      <w:pPr>
        <w:pStyle w:val="ArticleScripture"/>
        <w:jc w:val="left"/>
      </w:pPr>
      <w:r>
        <w:rPr>
          <w:rFonts w:ascii="Times New Roman" w:hAnsi="Times New Roman" w:eastAsia="Times New Roman" w:cs="Times New Roman"/>
        </w:rPr>
        <w:t>Upévare Pilato he'i chupe: —Nde piko upéicharõ peteĩ mburuvicha guasu? Jesús ombohovái: —Nde ere che ha'eha mburuvicha guasu. Upévarã añemoheñói, ha upévarã aju ko yvy ape ári, amombe'u hag̃ua pe añetegua rehegua. Oimeraẽva oĩva pe añeteguápe ohendu che ñe'ẽ. Pilato he'i chupe: —Mba'épa pe añetegua? Ha he'íma rire kóva, osẽ jevy umi judíokuéra rendápe, ha he'i chupekuéra: —Ndajuhúi hese mba'eveichagua jejavy. Juan 18:37, 38.</w:t>
      </w:r>
    </w:p>
    <w:p>
      <w:pPr>
        <w:pStyle w:val="ArticleBody"/>
        <w:jc w:val="left"/>
      </w:pPr>
      <w:r>
        <w:rPr>
          <w:rFonts w:ascii="Times New Roman" w:hAnsi="Times New Roman" w:eastAsia="Times New Roman" w:cs="Times New Roman"/>
        </w:rPr>
        <w:t>Añetegua ha’e Tupã Ñe’ẽ; ha’e Hembiapu renda, ha ha’e Cristo voi.</w:t>
      </w:r>
    </w:p>
    <w:p>
      <w:pPr>
        <w:pStyle w:val="ArticleScripture"/>
        <w:jc w:val="left"/>
      </w:pPr>
      <w:r>
        <w:rPr>
          <w:rFonts w:ascii="Times New Roman" w:hAnsi="Times New Roman" w:eastAsia="Times New Roman" w:cs="Times New Roman"/>
        </w:rPr>
        <w:t>“Jaikuaava’erã ñandejehegui voi mba’épa omoheñói cristianismo, mba’épa pe añetegua, mba’épa pe jerovia ñande jaguerekóva ñande pytyvõrã ramo ñande recibíva’ekue, mba’éichapa hína umi mbojojaha bíblicos—umi mbojojaha ñandéve oñeme’ẽva pe mburuvicha guasuvéva poguýpe. Heta oĩ ogueroviáva peteĩ razón’ỹre omoĩ hag̃ua ipyenda ijeroviarã, ha’ekuéra ndorekói porã suficiente prueba pe añeteguáre. Oñeme’ẽramo peteĩ temimo’ã oñemoĩporãva hendivekuéra remiimo’ã yma guarépe, pya’e oĩ oaccepta hag̃uáicha. Ndoikuaaporãi hikuái mba’éichapa peteĩ mba’e ogueru ambue mba’e, ha ijerovia ndorekói peteĩ pyenda añetéva; ha pe jehasa’asy árape ohechakuaáta hikuái omopu’ã hague hoga yvyku’i ári.</w:t>
      </w:r>
    </w:p>
    <w:p>
      <w:pPr>
        <w:pStyle w:val="ArticleScripture"/>
        <w:jc w:val="left"/>
      </w:pPr>
      <w:r>
        <w:rPr>
          <w:rFonts w:ascii="Times New Roman" w:hAnsi="Times New Roman" w:eastAsia="Times New Roman" w:cs="Times New Roman"/>
        </w:rPr>
        <w:t>“Oimeraẽva hekopete ijehegui oguerekóvare ko’ág̃a peve iñarandumi ndoikóiva gueteri perfecciónpe Ñandejára Ñe’ẽme, ha oimo’ãva upéva oguerekóma iporãha hag̃ua isalvaciónrã, opytu’u peteĩ ñembotavy omano hag̃uápe. Heta oĩ ndaiporĩmbáiva Escritura rehegua argumento-kuérape, ikatu hag̃uáicha ohechakuaa jejavy, ha ombotovévo opa tradición ha superstición oñembohasáva añeteguáramo. Satanás omoingéma hekotee voi Tupã ñemomba’eguasúpe, ombyai hag̃uáicha Cristo evangelio isensillez. Hetaiterei umi he’íva ogueroviaha pe añetegua ko’ag̃agua, ndoikuaái mba’épa omoheñói pe jerovia peteĩ jey oñeme’ẽva’ekue umi santo-kuérape—Cristo pende pype, pe gloria esperánsa. Ha’ekuéra oimo’ã oñangarekoha umi yma guare marka-guasu rehe, ha katu haku’ỹ ha ndojepy’apýi. Ndoikuaái mba’épa he’ise omoinge hag̃ua ijehasa asýpe ha oguereko hag̃ua mborayhu ha jerovia rekopotĩ añetéva. Nda’éi hikuái umi oñemoag̃uíva la Biblia rehe ñemoarandu mbaretepe, síno iate’ỹ ha noñatendeporãi. Oñepyrũ jave iñambue hag̃ua umi ñeimo’ã Escritura pehẽnguekuéra rehe, ko’ãva nostudia porãiva peteĩ propósito rehehápe ha ndoikuaaporãiva mba’épa oguerovia, ojei pe añeteguágui. Tekotevẽ ñamomarandu opavavépe tekotevẽha oheka kyre’ỹme pe añetegua divina, ikatu hag̃uáicha oikuaa añetehápe oikuaaha mba’épa pe añetegua. Oĩ he’íva oguerekoha heta arandu, ha oñeñanduha ovy’a ipy’aguapýpe heko reheve, ha ndoguerekovéima kyre’ỹ tembiaporãrã, ni mborayhu hakuáva Tupã rehe, ni umi anga rehe Cristo omanóva’ekue rehehápe, ku araka’eve ndoikuaáirire guaréicha Tupãme. Ha’ekuéra nomoñe’ẽi la Biblia [ikatu hag̃uáicha] omoĩ ijapýra ha ikyrakue ijehe kuéra ángape. Ndohechakuaái upéva ha’eha Tupã ñe’ẽ oñe’ẽva chupekuéra. Péro, jaikuaaséramo pe tape porãsãrã, jahechaséramo pe Kuarahy tekojoja rehegua rendykuéra, tekotevẽ jahecha pypuku Escritura peteĩ propósito rehehápe, pórke pe Biblia promésa ha profesía-kuéra omimbi hesakã porãme pe gloria rendy pe plan divino ñepysyrõ rehegua ári, umi tuicha añetegua noñentendeporãi gueteri.” The 1888 Materials, 403.</w:t>
      </w:r>
    </w:p>
    <w:p>
      <w:pPr>
        <w:pStyle w:val="ArticleBody"/>
        <w:jc w:val="left"/>
      </w:pPr>
      <w:r>
        <w:rPr>
          <w:rFonts w:ascii="Times New Roman" w:hAnsi="Times New Roman" w:eastAsia="Times New Roman" w:cs="Times New Roman"/>
        </w:rPr>
        <w:t>Ojejerure jaikuaa hag̃ua mba’épa umi doctrina, ha mba’éichapa ñapresentáta, ñamopyendáta ha ñadefendéta umi añetegua.</w:t>
      </w:r>
    </w:p>
    <w:p>
      <w:pPr>
        <w:pStyle w:val="ArticleScripture"/>
        <w:jc w:val="left"/>
      </w:pPr>
      <w:r>
        <w:rPr>
          <w:rFonts w:ascii="Times New Roman" w:hAnsi="Times New Roman" w:eastAsia="Times New Roman" w:cs="Times New Roman"/>
        </w:rPr>
        <w:t>“Ndaikatúi ñandéve koʼág̃a oĩtaha oĩvaʼerã ojehegui año; ha katu, Tupã che rupive arakaʼeve oñeʼẽ ramo, pe ára oguahẽta ñandejereraháta hag̃ua atykuérape ha heta hetaitereípe héra rehehápe, ha káda peteĩ oĩvaʼerã omeʼẽ hag̃ua pe mbaʼérepa oguerovia ijerovia. Upérõ ou vaʼerã pe jehechajey ha jehapykuerã atyvéva opa tendáre oñemoĩ vaʼekue añeteguáre guarã. Tekotevẽ, upévare, jaikuaa hag̃ua mbaʼérepa jaguerovia umi doctrina ñamombeʼúva, jahesaʼỹijo Tupã Ñeʼẽ. Tekotevẽ jahekávo ijojahaʼỹ hag̃uáicha Jehová ñeʼẽ oikovéva.” Review and Herald, 18 de diciembre de 1888.</w:t>
      </w:r>
    </w:p>
    <w:p>
      <w:pPr>
        <w:pStyle w:val="ArticleBody"/>
        <w:jc w:val="left"/>
      </w:pPr>
      <w:r>
        <w:rPr>
          <w:rFonts w:ascii="Times New Roman" w:hAnsi="Times New Roman" w:eastAsia="Times New Roman" w:cs="Times New Roman"/>
        </w:rPr>
        <w:t>Ikatu hag̃uáicha oñegueraha hag̃ua “miles” renondépe, ojehechakuaa porãha umi añetegua ñemo’ãhára apytégui ára pahápe oĩtaha umi oñembohasátava oñemo’ã hag̃ua pe añetegua rehe peteĩ medio rupi, ha’eháicha televisión térã ñemyasãi ñanduti rupive. Mba’éicha ambuéicha ikatúta miles ohecha pe testimonio ome’ẽva umi cien cuarenta y cuatro mil? Umi doctrina ñamyesakãva ohechauka ñande jerovia pyenda.</w:t>
      </w:r>
    </w:p>
    <w:p>
      <w:pPr>
        <w:pStyle w:val="ArticleScripture"/>
        <w:jc w:val="left"/>
      </w:pPr>
      <w:r>
        <w:rPr>
          <w:rFonts w:ascii="Times New Roman" w:hAnsi="Times New Roman" w:eastAsia="Times New Roman" w:cs="Times New Roman"/>
        </w:rPr>
        <w:t>“Pe tupãopegua peteĩteĩ oñeha’ãta ha ojehechaukáta mba’éichapa hikuái. Oñemoĩta hikuái circunstancia-kuérape ojejopy hag̃uáicha chupekuéra oguerovia hag̃ua pe añetegua rehe. Heta oñehenóita oñe’ẽ hag̃uáicha consejo-kuéra renondépe ha justicia róga-kuérape, ikatu hag̃uáicha peteĩteĩnte ha ha’eño. Pe experiencia ikatúva kuri oipytyvõ chupekuéra ko tekotevẽ guasúpe, omboyke hikuái ohupyty hag̃ua; ha iñe’ãnguéra ipohyietéta ñembyasy reheve umi oportunidad oñehundíva ha umi privilegio oñemboyképava rehe.” Testimonios, tomo 5, 463.</w:t>
      </w:r>
    </w:p>
    <w:p>
      <w:pPr>
        <w:pStyle w:val="ArticleBody"/>
        <w:jc w:val="left"/>
      </w:pPr>
      <w:r>
        <w:rPr>
          <w:rFonts w:ascii="Times New Roman" w:hAnsi="Times New Roman" w:eastAsia="Times New Roman" w:cs="Times New Roman"/>
        </w:rPr>
        <w:t>Tupã Ñe’ẽ araka’eve ndojejavýi, ha upévare, ñande jajepapa hag̃uáicha umi cien cuarenta y cuatro mil apytépe, tekotevẽ jaikuaa mbaʼe jajeroviáva, oñemopyendáva upe ojehaívare Tupã Ñeʼẽme. Oguahẽ mboyve pe ára jehechaporãrã, Tupã retãygua oñemoinge jave ohechauka hag̃ua umi doctrina ogueroviáva, Tupã oheja jejavy oike hag̃ua, ikatu hag̃uáicha omomýi Tupã retãygua toñemoarandu porã ha tohesa’ỹijo hag̃ua iÑe’ẽ.</w:t>
      </w:r>
    </w:p>
    <w:p>
      <w:pPr>
        <w:pStyle w:val="ArticleScripture"/>
        <w:jc w:val="left"/>
      </w:pPr>
      <w:r>
        <w:rPr>
          <w:rFonts w:ascii="Times New Roman" w:hAnsi="Times New Roman" w:eastAsia="Times New Roman" w:cs="Times New Roman"/>
        </w:rPr>
        <w:t>Pe ndaipóriha ñorairõ térã jehepy’apy Tupã tavayguakuéra apytépe, ndovaléi ojehecha hag̃ua upéva ramoite techaukaha añetetéva ojejoko mbareteha doctrina hekopeteva rehe. Oĩ mba’ére hag̃ua hag̃ua kyhyje ikatúva hikuái ndohesakã porãiha oikuaa hag̃ua añetegua ha jejavy apytépe. Araka’eve noñepyrũiramo porandu pyahu Tupã Ñe’ẽ jehesa’ỹijo rupive, ha ndaipóriramo iñambue hag̃ua ñeimo’ã omongu’éva kuimba’ekuérape ohekávo hikuái la Biblia ijehegui, oikuaa hag̃ua añetehápe oguerekoha pe añetegua, hetáva ko’ág̃a, yma guaréicha, ojapóta jepokuaa rehe ha omomba’eguasúta mba’e ndoikuaáiva mba’épa.</w:t>
      </w:r>
    </w:p>
    <w:p>
      <w:pPr>
        <w:pStyle w:val="ArticleScripture"/>
        <w:jc w:val="left"/>
      </w:pPr>
      <w:r>
        <w:rPr>
          <w:rFonts w:ascii="Times New Roman" w:hAnsi="Times New Roman" w:eastAsia="Times New Roman" w:cs="Times New Roman"/>
        </w:rPr>
        <w:t>“Ojehechauka chéve heta umi he’íva oguerekoha pe añetegua ko’ag̃agua rehegua kuaapy, ha ndoikuaái mba’épa oguerovia. Nontendéi hikuái umi prueba ohechaukáva ijerovia. Norekói hikuái peteĩ porã ha hekopete aprecio pe tembiapo ko tiempopegua rehe. Oguahẽvo pe ára jejopy ha prueba rehegua, oĩta kuimba’e ko’ág̃a opredikáva ambuépe, ha ohecháta, oexamína jave umi posición oguerekóva, oĩha heta mba’e ndaikatúiva ome’ẽ hesegua peteĩ razón porã ha omoĩ porã hag̃uáicha. Peichaite ojeproba mboyve, ndoikuaái hikuái tuichaitereiha iñignoránsia. Ha oĩ heta tupaope oguerekóva por seguro oikuaaha mba’épa oguerovia; hákatu, pe controversia osẽ mboyve, ndoikuaái hikuái imba’e kangy tee. Ojepe’ávo chuguikuéra umi ijerovia peteĩchagua guive, ha oñemomandu’ávo chupekuéra toñembo’y ha’eño ha peteĩnte hag̃ua omyesakã hag̃ua ijerovia, oñesorprendéta hikuái ohechávo mba’éichapa ojopará ha ipañẽ umi iidea umi mba’e hikuái omoneĩ va’ekue añetegua ramo. Añetehápe ningo oĩ kuri ore apytépe peteĩ jepe’a Tupã oikovévagui ha peteĩ jere yvypórape, oñemoĩvo arandu yvypóra rehegua pe arandu Tupãgua rendaguépe.</w:t>
      </w:r>
    </w:p>
    <w:p>
      <w:pPr>
        <w:pStyle w:val="ArticleScripture"/>
        <w:jc w:val="left"/>
      </w:pPr>
      <w:r>
        <w:rPr>
          <w:rFonts w:ascii="Times New Roman" w:hAnsi="Times New Roman" w:eastAsia="Times New Roman" w:cs="Times New Roman"/>
        </w:rPr>
        <w:t>“Tupã omombáyta Itavayguakuérape; ambue tape ndaikatúiramo, oike hag̃ua apytépekuéra herehía, ha umíva omboguata hag̃ua peteĩ ñemongu’e ojehe’apa hag̃ua, omboja’óvo kapi’i piru trígogui. Ñandejára ohenói opa umi ogueroviávape Iñe’ẽ opáy hag̃ua okegui. Oguahẽma tesape hepyetereíva, oñemohendáva ko árape g̃uarã. Kóva ha’e añetegua Bíblica, ohechaukáva umi mba’e vai ñande áriete oĩmava. Ko tesape ogueraha va’erã ñandéve peteĩ estudio kyre’ỹme hag̃ua Ñandejára Ñe’ẽre, ha peteĩ jehechajey ipypuku ha hekopetevéva umi ñembo’y rehe jaguerekóva. Tupã oipota opa umi mba’e rehegua ha ñembo’y añetegua rehegua oñehesa’ỹijo porãite ha tapiaite, ñembo’e ha ayuno reheve. Umi ogueroviáva ndopytáiva’erã mba’e oñeimo’ãntevape térã temimo’ã hesakã’ỹvape mba’épa añetegua. Ijerovia toñemopyenda mbarete Tupã Ñe’ẽ ári ikatu hag̃uáicha, oguahẽvo ára jehovasa’ỹ rehegua ha ogueraha jave chupekuéra atykuérape ombohovái hag̃ua ijerovia rehe, ikatu hag̃ua ome’ẽ hag̃ua peteĩ mba’érepa oha’arõva ryru, py’aguapy ha kyhyje reheve.</w:t>
      </w:r>
    </w:p>
    <w:p>
      <w:pPr>
        <w:pStyle w:val="ArticleScripture"/>
        <w:jc w:val="left"/>
      </w:pPr>
      <w:r>
        <w:rPr>
          <w:rFonts w:ascii="Times New Roman" w:hAnsi="Times New Roman" w:eastAsia="Times New Roman" w:cs="Times New Roman"/>
        </w:rPr>
        <w:t>“Pemongu’e, pemongu’e, pemongu’e. Umi mba’e ñambohasáva ko yvy ariguakuérape tekotevẽ toiko ñandéve g̃uarã peteĩ añetegua oikovéva ramo. Tuicha mba’e, ñadefende jave umi doctrina ñahesa’ỹijóva jerovia rehegua artículo fundamental ramo, araka’eve ani ñañeme’ẽ ñañe’ẽ hag̃ua argumento ndaha’éiva iporãmbaitéva. Umíva ikatu oipytyvõ omokirirĩ hag̃ua peteĩ ñemoĩhára, ha katu nomomba’éi pe añetegua. Tekotevẽ ñapresenta argumento hekopete ha añetegua, ndaha’éi hag̃uánte omokirirĩ ñande rovakeguápe, síno avei ikatu hag̃uáicha ogueropu’aka pe jehechajoja hi’aguĩvéva ha oikytĩ porãvéva. Umi oñembokatupyrýva oñe’ẽ hag̃ua ñorairõháicha apytépe oĩ peteĩ tuicha peligro: ikatu hag̃uáicha ndojapói Tupã Ñe’ẽ rehe hekojojápe. Jajotopa jave peteĩ ñemoĩhára ndive, tekotevẽ toiko ñane rembiapo py’aguasúva ñambohasa hag̃ua umi mba’e peteĩ hendáicha omoingovéva jerovia hag̃ua iñakãme, ha ani ñañeha’ã hag̃uánte ñamombarete jerovia pe ogueroviávape.”</w:t>
      </w:r>
    </w:p>
    <w:p>
      <w:pPr>
        <w:pStyle w:val="ArticleScripture"/>
        <w:jc w:val="left"/>
      </w:pPr>
      <w:r>
        <w:rPr>
          <w:rFonts w:ascii="Times New Roman" w:hAnsi="Times New Roman" w:eastAsia="Times New Roman" w:cs="Times New Roman"/>
        </w:rPr>
        <w:t>“Oimeraẽva tapicha arandu ñemotenonde, ani hag̃ua sapy’ami jepe opensa ndaiporiha tekotevẽ peteĩ jehekápe ipypuku ha tapiaitegua Ñandejára Ñe’ẽme tesakã tuichavéva rehehápe. Tetãygua ramo ñande nhenói peteĩteĩteĩ hag̃ua ñaiméva marandu’ypy ñemoaranduha. Jahechava’erã akãguapy ha kyre’ỹme ikatu hag̃uáicha jaikuaa oimeraẽ tesakã rendy michĩmi Ñandejára ohechaukátava ñandéve. Ñajapyhyva’erã añetegua resape ñepyrũmbykuéra; ha ñemo’ẽ rupive, ñehesa’ỹijo ñembo’ére reheve, ikatu oñeguenohẽ tesakã hesakãvéva, ikatúva oñemoĩ ambuéva renondépe.” Testimonios, volúmen 5, 708.</w:t>
      </w:r>
    </w:p>
    <w:p>
      <w:pPr>
        <w:pStyle w:val="ArticleBody"/>
        <w:jc w:val="left"/>
      </w:pPr>
      <w:r>
        <w:rPr>
          <w:rFonts w:ascii="Times New Roman" w:hAnsi="Times New Roman" w:eastAsia="Times New Roman" w:cs="Times New Roman"/>
        </w:rPr>
        <w:t>“Marandeko rehegua temimbo’ekuéra” ipahaitépe omoheñóitava cien cuarenta y cuatro mil-pe ojeha’ãta ha ojehechaukáta peteĩteĩva “iñambuéva ha añetegua” hag̃ua, mboyve oñembohovái hag̃ua hikuái umi pu’aka yvy arigua oguerútava pe apañuãi ha jejopyrã pya’e oútava, pe arapokõindy ára léi rehegua. Umi jerovia hag̃ua oikóva oñemombáyta raẽ Tupã rupive. Umi kuñataĩ okevape oñemombáyta “oke puku”gui ho’ava’ekue pe aravo ipukúva aja. Ndoikéiramo hikuái pe marandu rupive Tupã ome’ẽ va’ekue umi artículo oñemondo va’ekue rupi julio ary 2023 guive, upéicharamo Tupã ohejáta “mbo’epy vai” “oike hag̃ua ijapytepekuéra”, upéva omohu’ãta pe trigo ha ñana ñemboja’o peteĩ kyhyje mboguata rupive. Ko’ág̃a ñande jaime pe kyhyje mboguata apytépe.</w:t>
      </w:r>
    </w:p>
    <w:p>
      <w:pPr>
        <w:pStyle w:val="ArticleBody"/>
        <w:jc w:val="left"/>
      </w:pPr>
      <w:r>
        <w:rPr>
          <w:rFonts w:ascii="Times New Roman" w:hAnsi="Times New Roman" w:eastAsia="Times New Roman" w:cs="Times New Roman"/>
        </w:rPr>
        <w:t>Oĩ mbohapy jejapoha oĩva umi omoirũ vaʼekuépe pe ñorairõme oñeñeʼẽhápe pe jehechakuaa añetévare máva hína Roma Pyaʼe koʼág̃agua. Peteĩ jejapoha haʼe hína Estados Unidos haʼeha Roma Pyaʼe koʼág̃agua; ambue haʼe pe poder papal haʼeha Roma Pyaʼe koʼág̃agua; ha mbohapyha jejapoha haʼe mokõivéva umi ñemoĩmbyre ohasavaʼekue ndoikóiha, ha ambue poder ambuéva ojehechauka hag̃ua umi mondaha Daniel retãygua rehegua rupive, umi oñembotuicháva ijeheguiete, hoʼáva, ha omopyendáva pe visión oĩva versículo catorce-pe, Daniel capítulo once-pe.</w:t>
      </w:r>
    </w:p>
    <w:p>
      <w:pPr>
        <w:pStyle w:val="ArticleBody"/>
        <w:jc w:val="left"/>
      </w:pPr>
      <w:r>
        <w:rPr>
          <w:rFonts w:ascii="Times New Roman" w:hAnsi="Times New Roman" w:eastAsia="Times New Roman" w:cs="Times New Roman"/>
        </w:rPr>
        <w:t>Añe’ẽ hatã ko ñembokavichu’i rehegua, pe Róma Ko’ãgagua pe mburuvicha guasu papakuéra rehegua térã Estados Unidos rehegua, ojeheja hag̃ua oike ko movimiento-pe ikatu hag̃uáicha omomýi Itavayguakuérape tostudia hag̃ua Iñe’ẽ maranduhára. Tupã ogueru ko joavy ohechauka hag̃ua Imborayhu poriahuvereko reheve. Añe’ẽ hatã pe joavy ndaha’éi mante hag̃ua ojekuaa mávapa oĩ porã ha mávapa oĩ vai Róma Ko’ãgagua rehegua, síno hetave hag̃uáicha ombosako’i Itavayguakuérape pe apañuãi oútavape g̃uarã. Pe joavy ojeheja ha oñembosako’i Tupã rupive ojehechauka hag̃ua, oimeraẽ ohechasevape g̃uarã, ijeheguiete ikuaapy Iñe’ẽ maranduhára rehegua ndoikopletéi térã oĩ vaiha. Upévare, pe ñembokavichu’i ha’e peteĩ techaukaha Tupã poriahuvereko rehegua.</w:t>
      </w:r>
    </w:p>
    <w:p>
      <w:pPr>
        <w:pStyle w:val="ArticleBody"/>
        <w:jc w:val="left"/>
      </w:pPr>
      <w:r>
        <w:rPr>
          <w:rFonts w:ascii="Times New Roman" w:hAnsi="Times New Roman" w:eastAsia="Times New Roman" w:cs="Times New Roman"/>
        </w:rPr>
        <w:t>Pe kontroversia ndoikéi ndaha’éi añoite mávapa pe pu’aka ojehechaukáva “nde retãgua mondaháru” rupive, síno avei oikuaaukápa porã pe tembiaporã rape “línea ári línea” rehegua, mokõive lado pe controversiagui he’íva omombareteha. Umi regla profética ojoajúva pe tembiaporã rape “línea ári línea” rehe oguereko peteĩháicha umi principio profético especial ha’éva parte pe proceso de zarandeo trigo ha cizaña rehegua. Mbohapy elemento pe tembiaporã rape “línea ári línea” rehegua, che adefendéva ko’ág̃aite pe controversia-pe ojekuaa vaiha, ha’e hína Cristo pe Añetegua ramo, ha Cristo Alfa ha Omega ramo, ha peteĩ aplicación triple de profecía.</w:t>
      </w:r>
    </w:p>
    <w:p>
      <w:pPr>
        <w:pStyle w:val="ArticleBody"/>
        <w:jc w:val="left"/>
      </w:pPr>
      <w:r>
        <w:rPr>
          <w:rFonts w:ascii="Times New Roman" w:hAnsi="Times New Roman" w:eastAsia="Times New Roman" w:cs="Times New Roman"/>
        </w:rPr>
        <w:t>Ipahápe umi oipyhy vaʼekue peteĩ ñeʼẽmeʼẽ vai rehegua Daniel once-pegua once capítulogui, versíkulo catorce rehe, ojejuhúta omopyenda hague iñemboʼepy renda peteĩ interpretación privada ári.</w:t>
      </w:r>
    </w:p>
    <w:p>
      <w:pPr>
        <w:pStyle w:val="ArticleScripture"/>
        <w:jc w:val="left"/>
      </w:pPr>
      <w:r>
        <w:rPr>
          <w:rFonts w:ascii="Times New Roman" w:hAnsi="Times New Roman" w:eastAsia="Times New Roman" w:cs="Times New Roman"/>
        </w:rPr>
        <w:t>Oreko avei ñe’ẽ porãve maranduhára rehegua, upévare pejapo porã pehendu hag̃ua chupe, peteĩ tesape omimbipávaicha peteĩ tenda pytũhápe, pe ára hesakã peve, ha pe mbyja ko’ẽmegua osẽ peve pene korasõme: peikuaávo ko mba’e tenonderãite, ndaipóriha peteĩ profesía Escritúraguigua oúva avave interpretación imba’éva año rupi. Pe profesía ndouiva’ekue yma yvypóra rembipota rupi; síno kuimba’e marangatu Tupãgua oñe’ẽ, oisãmbyhývo chupekuéra Espíritu Santo. 2 Pedro 1:19–21.</w:t>
      </w:r>
    </w:p>
    <w:p>
      <w:pPr>
        <w:pStyle w:val="ArticleBody"/>
        <w:jc w:val="left"/>
      </w:pPr>
      <w:r>
        <w:rPr>
          <w:rFonts w:ascii="Times New Roman" w:hAnsi="Times New Roman" w:eastAsia="Times New Roman" w:cs="Times New Roman"/>
        </w:rPr>
        <w:t>Pe ñe'ẽjoavy oĩva versíkulo catorce rehe, peteĩ techapyrã che aikũmbyha “ñemyesakã ñemi” ramo ojejuhu El Gran Conflicto-pe.</w:t>
      </w:r>
    </w:p>
    <w:p>
      <w:pPr>
        <w:pStyle w:val="ArticleScripture"/>
        <w:jc w:val="left"/>
      </w:pPr>
      <w:r>
        <w:rPr>
          <w:rFonts w:ascii="Times New Roman" w:hAnsi="Times New Roman" w:eastAsia="Times New Roman" w:cs="Times New Roman"/>
        </w:rPr>
        <w:t>“Pe sábado oikóvo peteĩ kuatia joavy rehegua ijojaha’ỹva opa Cristo reroviaha apytépe, ha mburuvichakuéra jeroviapy rehegua ha tetãygua oñondivepa ojehe’a hag̃ua oñemboaje hag̃ua domingo ñemboyke, peteĩ michĩmi aty sa’íva ndopytái hag̃uáicha upe mba’e ojejerurévare opavave rehehápe, upéva ojapóta chuguikuéra mba’e vaiete hag̃ua ojehayhu’ỹva opárupi. Oje’éta umi mbovymi oñembo’ýva peteĩ temimoĩmby tupaópegua ha peteĩ léi tetãygua rovái ndojehejaiva’erãha oikove hag̃ua upéicha; iporãveha ha’ekuéra ohasa asy hag̃ua hag̃ua, ani hag̃ua tetãnguéra kompletoite oñemoinge sarambi ha tekoléi’ỹme. Pe argumento peteĩchagua heta siglo yma guaréma ojeporu va’ekue Cristo rehe “tetãyguakuéra ruvichakuéra” rupive. “Iporã ñandéve guarã”, he’i va’ekue Caifás iñarandúva, “peteĩ kuimba’e omano hag̃ua tavayguakuéra rehehápe, ani hag̃ua opaite tetã oñehundi.” Juan 11:50. Ko argumento ojehechaukátaicha peteĩ mba’e ikatupyrýva ha oĩporãva; ha ipahápe osẽta peteĩ decreto umi omarangatúva pe sábado, pe irundyha mandamiéntopegua, rovái, ohenóivo chupekuéra tekotevẽha oñekastiga mbaretevéva rupive ha ome’ẽvo tavayguakuérape líverta, peteĩ aravo rire, ojuka hag̃ua chupekuéra. Romanismo pe Yvytu Ymaguápe ha protestantismo opu’ãva pe Yvytu Pyahúpe omyakãta peteĩ tape peteĩchagua umi omomba’éva opa umi tembiapoukapy Tupãmeguáva gotyo.” The Great Controversy, 615.</w:t>
      </w:r>
    </w:p>
    <w:p>
      <w:pPr>
        <w:pStyle w:val="ArticleBody"/>
        <w:jc w:val="left"/>
      </w:pPr>
      <w:r>
        <w:rPr>
          <w:rFonts w:ascii="Times New Roman" w:hAnsi="Times New Roman" w:eastAsia="Times New Roman" w:cs="Times New Roman"/>
        </w:rPr>
        <w:t>“Cristiandad” ohechauka cristianokuéra aty guasu ko yvy ape ári térã tetã ha tekokuéra aty omoĩvéva cristianismo ipype. Ko ñe’ẽ ojepuru jepi hag̃ua ojehechauka hag̃ua umi tendáre ko yvy ape ári pe cristianismo ha’éva pe jerovia oguerekovéva mbarete ha oitypaite hag̃ua tuicha mba’épe tekokáre, léi kuérare ha tekoha’ãnguéra rehe. Cristiandad oguereko ipype pe cristianismo oñemosarambíva opaite yvy ape ári, umi hapykuere rehegua, pe impacto cultural rehegua, ha iñe’ẽmbyry histórico rehegua. Oñembogue’ỹre pe jevyjey oĩva Ellen White CD-ROM-pe, pe ñe’ẽ Christendom ojehu peteĩ ciento setenta y seis jey. Geográficamente, Sister White ohechauka Cristiandad, hetaiteve jave, orrepresentaha Europa ha las Américas. Sister White contexto-pe, Europa oñemombe’u pe Mundo Viejo ramo ha las Américas pe Mundo Nuevo ramo.</w:t>
      </w:r>
    </w:p>
    <w:p>
      <w:pPr>
        <w:pStyle w:val="ArticleScripture"/>
        <w:jc w:val="left"/>
      </w:pPr>
      <w:r>
        <w:rPr>
          <w:rFonts w:ascii="Times New Roman" w:hAnsi="Times New Roman" w:eastAsia="Times New Roman" w:cs="Times New Roman"/>
        </w:rPr>
        <w:t>“Ha pe mymba hatĩ ojoguáicha ovecha ra’y ratĩre ojehecha vaekue ‘osẽvo yvýgui.’ Oñemopu’ã hag̃ua ijeheguiete, ndaha’éi vaerã omombo hag̃ua ambue pu’aka; upévare, pe tetã ojehechauka vaekue upéicha osẽva’erã vaekue peteĩ yvýpe yma guive avave ndoikói hague, ha okakuaa hag̃ua mbeguekatu ha py’aguapýpe. Ndaikatúi, upéicharõ, osẽ umi tetãnguéra itykýra ha oñorairõva apytépe pe Yvy Tuja-pe, pe para guasu opyryrýva oje’éva hese ‘tavayguakuéra, aty hetakuéra, tetãnguéra, ha ñe’ẽnguéra.’ Ojeheka va’erã upéicharõ pe Kontinénte Kuarahyreikegua-pe.</w:t>
      </w:r>
    </w:p>
    <w:p>
      <w:pPr>
        <w:pStyle w:val="ArticleScripture"/>
        <w:jc w:val="left"/>
      </w:pPr>
      <w:r>
        <w:rPr>
          <w:rFonts w:ascii="Times New Roman" w:hAnsi="Times New Roman" w:eastAsia="Times New Roman" w:cs="Times New Roman"/>
        </w:rPr>
        <w:t>“Máva Tetã Pyahupegua tetãpa ary 1798-pe opuʼãva’ekue ipuʼakáramo, omeʼẽvo mbareté ha tuichakue rekovévo, ha ogueraha hag̃ua yvy tuichakue atención? Ko símbolo ñemohenda ndaikatúi oñeporandu. Peteĩ tetã, ha peteĩnte, ombohovái ko profesía mbaʼejerurépe; ohechauka hesakã hag̃uáicha Tetã peteĩ reko Amérika-peguápe.” The Great Controversy, 441.</w:t>
      </w:r>
    </w:p>
    <w:p>
      <w:pPr>
        <w:pStyle w:val="ArticleBody"/>
        <w:jc w:val="left"/>
      </w:pPr>
      <w:r>
        <w:rPr>
          <w:rFonts w:ascii="Times New Roman" w:hAnsi="Times New Roman" w:eastAsia="Times New Roman" w:cs="Times New Roman"/>
        </w:rPr>
        <w:t>Pe ñe’ẽ pahaite pe párrafo jahesarekohápe ojeipuru hag̃ua oñemombeʼu hag̃ua “Romanismo pe Yvy Tuja-pe ha protestantismo apóstata pe Yvy Pyahu-pe” ohechauka hag̃ua “Romanismo pe Yvy Tuja-pe”ha pe papado pe Época Pytũmbýpe, ha Tetã Unidos (protestantismo apóstata)ha Roma Moderna, ojehechaukáva pe ñeʼẽjoaju rupive “protestantismo apóstata pe Yvy Pyahu-pe”. Pe “Tuja” oñemyesakã tembiasakue hasýma hag̃uáicha, ha pe “Pyahu” oñemyesakã tembiasakue moderna térã koʼág̃agua hag̃uáicha. Upéicha pe aplicación ombokarẽ Sy White entendimiento oñemopyenda porãmava mokõivéva cristiandad rehe ha pe Yvy Tuja ha Yvy Pyahu rehe.</w:t>
      </w:r>
    </w:p>
    <w:p>
      <w:pPr>
        <w:pStyle w:val="ArticleBody"/>
        <w:jc w:val="left"/>
      </w:pPr>
      <w:r>
        <w:rPr>
          <w:rFonts w:ascii="Times New Roman" w:hAnsi="Times New Roman" w:eastAsia="Times New Roman" w:cs="Times New Roman"/>
        </w:rPr>
        <w:t>Umi omoĩva pe ñe’ẽjoaju yma guare ha oútava rembiasakue rehe, omoakãrapuʼã “peteĩ interpretación privada” Sister White he’iséva rehegua rovakeite ha ojoavy hag̃uáicha. He’iséva hikuái pe “Mundo Tuja” ohechauka hag̃ua rembiasakue yma guare ha pe “Pyahu” ohechauka hag̃ua rembiasakue ko’ág̃agua térã ág̃agua (Pyahu).</w:t>
      </w:r>
    </w:p>
    <w:p>
      <w:pPr>
        <w:pStyle w:val="ArticleBody"/>
        <w:jc w:val="left"/>
      </w:pPr>
      <w:r>
        <w:rPr>
          <w:rFonts w:ascii="Times New Roman" w:hAnsi="Times New Roman" w:eastAsia="Times New Roman" w:cs="Times New Roman"/>
        </w:rPr>
        <w:t>Pe pasáhe he’i: “omuña.” Romanismo ha protestantismo apóstata “omotenondéta peteĩ tape ojoguáva umi ohayhu ha omomba’éva opavave umi precepto divino gotyo.” Pe “Mundo Tuja” oñeñe’ẽva pe pasáhepe ha’e Europa, ha pe “Mundo Pyahu” ha’e Las Américas. Hermana White ombo’e opavave yvy arigua oñembohováitaha pe prueba léi del domingo rehegua rupive, ha Romanismo omotenondetaha umi persecución Europa-pe, ha protestantismo apóstata omotenondetaha umi persecución Las Américas-pe. Las Américas ha Europa ha’e umi oñembohérava “Cristiandad”. Mokõivéva, Romanismo ha protestantismo apóstata, “omotenondéta peteĩ tape ojoguáva umi ohayhu ha omomba’éva opavave umi precepto divino gotyo.”</w:t>
      </w:r>
    </w:p>
    <w:p>
      <w:pPr>
        <w:pStyle w:val="ArticleBody"/>
        <w:jc w:val="left"/>
      </w:pPr>
      <w:r>
        <w:rPr>
          <w:rFonts w:ascii="Times New Roman" w:hAnsi="Times New Roman" w:eastAsia="Times New Roman" w:cs="Times New Roman"/>
        </w:rPr>
        <w:t>“Omuña” he’ise mokõi mburuvicha rekove rembiapo oútava, ha gramatikakuaa rupive ndaikatúi oñemoĩ Romaguigua ypykuegua Romanismoha pe papado pyharepytũ ára rehegua. Pe ñembyahýi ojejapóva mokõive mburuvicha rupi oĩ ára oútava pegua. Pe ñe’ẽjoaju ñemyesakã ha’e “omuña”, ha he’ise oho hapykuéri térã oñani peteĩ mba’e rapykuéri ojehupyty térã ojeikekuaávo hese hag̃ua. Upéva ohechauka peteĩ tembiapo oútava, peteĩ tapicha térã aty oñemoĩmbaretéva oñeha’ã hag̃uáicha kyre’ỹme oguahẽ peteĩ jehupytyrã térã peteĩ rembipota rehe.</w:t>
      </w:r>
    </w:p>
    <w:p>
      <w:pPr>
        <w:pStyle w:val="ArticleBody"/>
        <w:jc w:val="left"/>
      </w:pPr>
      <w:r>
        <w:rPr>
          <w:rFonts w:ascii="Times New Roman" w:hAnsi="Times New Roman" w:eastAsia="Times New Roman" w:cs="Times New Roman"/>
        </w:rPr>
        <w:t>Pe ñe’ẽjoaju ikatu ojeporu opaichagua contexto-pe: “Ha’e osegíta peteĩ tembiapo pohãnohára rehegua”, he’iséva ha’e oguerekoha tembipota omba’apo hag̃uáicha peteĩ profesional pohãnohára ramo. “Ha’e osegíta peteĩ título ingeniería-pe”, ohechauka hag̃ua ha’e oipotáha oestudia ingeniería peteĩ mbo’ehao yvatevehápe. “Pe aty osegíta pe proyecto ipahápeve”, ohechaukáva pe aty osegitaha omba’apo pe proyecto rehe opa peve. “Ha’ekuéra osegíta tembiapo jurídico pe empresa rehe”, he’iséva ha’ekuéra oipotáha ojapo umi tembiapo léi rehegua ombohovái hag̃ua peteĩ reclamo térã oheka hag̃ua tekojoja. Oñembojoapývo, “osegíta” he’ise py’aguapy mbarete, ñeñeme’ẽ, ha peteĩ intención hesakãva ohupyty hag̃ua peteĩ objetivo térã resultado específico amo gotyove.</w:t>
      </w:r>
    </w:p>
    <w:p>
      <w:pPr>
        <w:pStyle w:val="ArticleBody"/>
        <w:jc w:val="left"/>
      </w:pPr>
      <w:r>
        <w:rPr>
          <w:rFonts w:ascii="Times New Roman" w:hAnsi="Times New Roman" w:eastAsia="Times New Roman" w:cs="Times New Roman"/>
        </w:rPr>
        <w:t>Pe interpretación privada ojepurúva oñembo’e hag̃ua pe romanismo pe Yvy Tuja-pegua ha’e hag̃ua tembiasakue ohasáma va’ekue, upéi ojepuru peteĩ tablaicha oñemopu’ã hag̃ua peteĩ aplicación vai peteĩ aplicación triple rehegua profesía-pe. He’i pe aplicación triple Roma rehegua ohechaukaha Roma pagána, upéi Roma papal, ha upéi Estados Unidos peteĩha mbohapy Roma apytégui. Peteĩ aplicación vai ojoguaitereíva ko’ãvape ojepuruva’ekue sapy’ami rire 11 jasyporundy 2001 rire, peteĩ aty oñemombyry jave pe movimiento-gui pe kuatia Joel rehe.</w:t>
      </w:r>
    </w:p>
    <w:p>
      <w:pPr>
        <w:pStyle w:val="ArticleBody"/>
        <w:jc w:val="left"/>
      </w:pPr>
      <w:r>
        <w:rPr>
          <w:rFonts w:ascii="Times New Roman" w:hAnsi="Times New Roman" w:eastAsia="Times New Roman" w:cs="Times New Roman"/>
        </w:rPr>
        <w:t>Upéi oñepyrũ peteĩ aty ñembo’eha rógape Canadá-pe, upépe umi mbohapy jejapo hag̃ua umi mbohapy ñembyasy rehegua oñemoinge Joel aranduka-pe hag̃ua oje’e hag̃ua Islam, pe ñembyasy mbohapyháva rehegua, ha’eha pe tetã ou va’ekue pe yvýre pe versíkulo 6, kapítulo peteĩhápe. Umi tetã ha’e Roma papal, ha katu oñemoinge peteĩ ñemyesakã ijeheguíva he’íva pe tetã ha’eha Islam. Umi mbohapy jejapo umi mbohapy ñembyasy rehegua omopyenda va’ekue Islam-pe tekotevẽháicha pe pokatu 11 jasyporundy 2001-pe, ha pe ñemyesakã pyahu ijeheguíva oñembopy’atã va’ekue he’ívo pe pokatu papal Joel kapítulo peteĩhápe añetehápe ha’eha Islam. Peteĩ ñemyesakã ijeheguíva ombotovéva pe jehechakuaa hekopete pe pokatu papal rehegua Joel arandukápe oñemombarete va’ekue peteĩ jejapo vai rupive umi mbohapy ñembyasy rehegua. Ko’ág̃a oñemoinge hína ambue ñemyesakã ijeheguíva omboykéva pe pokatu papal omoĩ hag̃ua hendaguépe Tetã peteĩ reko Joapykuévo.</w:t>
      </w:r>
    </w:p>
    <w:p>
      <w:pPr>
        <w:pStyle w:val="ArticleScripture"/>
        <w:jc w:val="left"/>
      </w:pPr>
      <w:r>
        <w:rPr>
          <w:rFonts w:ascii="Times New Roman" w:hAnsi="Times New Roman" w:eastAsia="Times New Roman" w:cs="Times New Roman"/>
        </w:rPr>
        <w:t>Pe oĩ vaekue, upéva voi oĩta; ha pe ojapopyre, upéva voi ojejapóta: ha ndaipóri mba’e pyahu kuarahy guýpe. Oĩ piko mba’e ikatúva he’i hese, Ema’ẽ, kóva ipyahu? Ymave yma guive oĩma kuri, ñande mboyve. Eclesiastés 1:9, 10.</w:t>
      </w:r>
    </w:p>
    <w:p>
      <w:pPr>
        <w:pStyle w:val="ArticleBody"/>
        <w:jc w:val="left"/>
      </w:pPr>
      <w:r>
        <w:rPr>
          <w:rFonts w:ascii="Times New Roman" w:hAnsi="Times New Roman" w:eastAsia="Times New Roman" w:cs="Times New Roman"/>
        </w:rPr>
        <w:t>Umi ñorairõ paha ára pahápe oike avei umi ñorairõ yma guaréva jevy jey, ha Daniel kapítulo oncepe oĩ pe ñorairõ Uriah Smith rehegua omoĩ haguére ijeheguínte osẽva interpretación símbolo “mburuvicha yvate gotyogua” rehe. Péicha ojapóvo, haʼe ojapo peteĩ entendimiento Daniel kapítulo once rehegua oguerúva pytũnte. Koʼã ára pahápe umi ñorairõ oñembojeýva ohechauka hag̃ua, peteĩchaite, mbaʼéichapa hiʼa pe aplicación umi interpretación privada rehegua pe añetegua oñemopyendáva ári. Kóva haʼe Smith ojapovaʼekue ilívrope, Daniel and the Revelation. Kóva avei pe ojejapovaʼekue pe ñorairõme Joel lívro rehegua, ha koʼãva peteĩchagua dinámica ojeporúva avei peteĩ párrafo The Great Controversy-gui ojehekýi jave pe definición oĩva ko yvy ape ári ha Ellen White jehaipýpe mbaʼépa heʼise “Christendom”, oñemoĩve hag̃ua yke hag̃ua umi regla básica gramática rehegua ohechaukáva pe ñeʼẽjoaju “will pursue” omombeʼuha peteĩ mbaʼe oikótava tenonderãme. Upe punto de referencia guive, upe concepto ivaíva heʼíva pe “Old World” haʼeha pe tembiasakue pokatu papal rehegua ary 538 guive 1798 peve, upéi ojeporu hag̃ua oñemoĩ hag̃ua ñorairõme pe entendimiento oñemopyendáva definición rehegua peteĩ aplicación triple profecía rehegua.</w:t>
      </w:r>
    </w:p>
    <w:p>
      <w:pPr>
        <w:pStyle w:val="ArticleScripture"/>
        <w:jc w:val="left"/>
      </w:pPr>
      <w:r>
        <w:rPr>
          <w:rFonts w:ascii="Times New Roman" w:hAnsi="Times New Roman" w:eastAsia="Times New Roman" w:cs="Times New Roman"/>
        </w:rPr>
        <w:t>“Opaite Ñandejára omoĩva’ekue poroprofétape tembiasakue-pe oñekumpli hag̃ua ymave, oñekumpli-ma; ha opa mbaʼe oikótava gueteri, iñorden-pe, oikóta. Daniel, Ñandejára maranduhára, opyta ijyvy rendápe. Juan opyta ijyvy rendápe. Apocalipsis-pe, Judá ñemoñare León oipeʼa profecía rehegua temimboʼérape g̃uarã pe kuatiañeʼẽ Daniel rehegua, ha upéicha Daniel opyta ijyvy rendápe. Haʼe ogueru hekojerovia, upe mbaʼe Ñandejára oikuaaukavaʼekue chupe visión rupive umi mbaʼe guasu ha peteĩchagua pyʼarory rehegua, tekotevẽva jaikuaa ñande, ñaimévo hínaite umíva oñekumpli hag̃uáicha rokẽme.”</w:t>
      </w:r>
    </w:p>
    <w:p>
      <w:pPr>
        <w:pStyle w:val="ArticleScripture"/>
        <w:jc w:val="left"/>
      </w:pPr>
      <w:r>
        <w:rPr>
          <w:rFonts w:ascii="Times New Roman" w:hAnsi="Times New Roman" w:eastAsia="Times New Roman" w:cs="Times New Roman"/>
        </w:rPr>
        <w:t>“Tembiasakuépe ha marandu hag̃uáme Tupã Ñe’ẽ ohechauka pe joavy pukukue oikóva añetegua ha jejavy apytépe. Upéva gueteri oiko hína. Umi mba’e oikómava, ojehupyty jeýta. Umi ñorairõ yma guaréva oñemombopyahúta, ha arandu pyahu opa ára osẽta hína. Hákatu Tupã retãyguakuéra, ijerovia rehe ha marandu hag̃ua ñembotýpe oikóva rupive ojapo va’ekue peteĩ tembiapo ñe’ẽmondópe pe angel peteĩha, mokõiha ha mbohapyha marandu rehegua, oikuaa moõpa opyta. Oreko hikuái peteĩ jehasa oikovéva itebyeterei hag̃ua óro iporãvévagui. Ha’ekuéra opyta va’erã mbarete itáicha, ojoko hatã hag̃ua ijerovia ñepyrũmby peve paha.” Selected Messages, libro 2, 109.</w:t>
      </w:r>
    </w:p>
    <w:p>
      <w:pPr>
        <w:pStyle w:val="ArticleBody"/>
        <w:jc w:val="left"/>
      </w:pPr>
      <w:r>
        <w:rPr>
          <w:rFonts w:ascii="Times New Roman" w:hAnsi="Times New Roman" w:eastAsia="Times New Roman" w:cs="Times New Roman"/>
        </w:rPr>
        <w:t>Ikatu hag̃uáicha hesakã porã Sister White omombeʼuha Pablo remiandu “iñepyrũ ypy jerovia rehegua” haʼeha Adventismo añetegua iñepyrũrã. Umi Millerista omboʼe “nde retayguakuéra mondaha kuéra” haʼeha pu'aka papal, ha ary 1989 guive pe movimiento cien cuarenta y cuatro mil rehegua heta jey ombojekuaa pe símbolo ñehesaʼỹijo peteĩchaguaite umi Millerista ojapohaguéicha. Koʼág̃a oĩ peteĩ “teoría pyahu” máva-pa hína “nde retayguakuéra mondaha kuéra”, ha upéva omoingove jey peteĩ controversia yma guare, pe sentido-pe oipuruháre peteĩ jejavy vaíva peteĩ símbolo profético oñemopyendáva rehegua hag̃ua omopuʼã peteĩ modelo profético oñemopuʼãva yvykuʼi ári. Tahaʼe Smith interpretación privada, térã pe aplicación japu pe tetã rehe Joel kapítulo peteĩme, térã Estados Unidos jehechakuaa Roma Moderna ramo; umi mbohapy jejavy oñorairõ pe añetegua kuaapy rehegua Roma papal rehe umi ára pahápe, ha upéicha ojapóvo, oñorairõ hikuái pe símbolo rehe omopyendáva pe visión profética ohechaukáva Tupã tavayguakuéra omanótapa térã oikovéta.</w:t>
      </w:r>
    </w:p>
    <w:p>
      <w:pPr>
        <w:pStyle w:val="ArticleBody"/>
        <w:jc w:val="left"/>
      </w:pPr>
      <w:r>
        <w:rPr>
          <w:rFonts w:ascii="Times New Roman" w:hAnsi="Times New Roman" w:eastAsia="Times New Roman" w:cs="Times New Roman"/>
        </w:rPr>
        <w:t>Ko'ẽrõ Europape Romanismo ha Amérikape Protestantismo apóstata “omotenonde vaʼerã” pyʼajuha umi sábado rapyhára rehe, ojejapo haguéicha opaite tembiasakue marangatu pukukue.</w:t>
      </w:r>
    </w:p>
    <w:p>
      <w:pPr>
        <w:pStyle w:val="ArticleScripture"/>
        <w:jc w:val="left"/>
      </w:pPr>
      <w:r>
        <w:rPr>
          <w:rFonts w:ascii="Times New Roman" w:hAnsi="Times New Roman" w:eastAsia="Times New Roman" w:cs="Times New Roman"/>
        </w:rPr>
        <w:t>“Tupã omombokyre’ỹta Itavayguakuérape; ambue tape ndoikovéiramo, oike vaʼerã ijapytepekuéra herejía, ha umíva omboykuáta chupekuéra, ombojaʼóvo pe ñuatĩmimi pe trígo-gui. Ñandejára ohenói opa umi ogueroviáva Iñeʼẽ topáy hag̃ua oke guive. Oguahẽma tesape iporãitereíva, ko árape guarãete. Kóva hína añetegua Bíblica, ohechaukáva umi mbaʼe vai ñane renondetépe oĩmava. Ko tesape ogueraha vaʼerã ñandéve peteĩ estudio kyreʼỹme Ñandejára Ñeʼẽ rehegua ha peteĩ jehecha pypuku ha hesakã porãva umi ñamboʼýva rehe. Tupã oipota opaite umi aspecto ha posición añetegua rehegua tojehechajoaite ha tojeheka mbarete ha tapia hag̃uáicha, ñemboʼe ha ayuno ndive. Umi ogueroviáva ndopytuʼuivaʼerãi suponévo térã idea hesakãʼỹvare mbaʼépa hína pe añetegua.” Gospel Workers, 299.</w:t>
      </w:r>
    </w:p>
    <w:p>
      <w:pPr>
        <w:pStyle w:val="ArticleBody"/>
        <w:jc w:val="left"/>
      </w:pPr>
      <w:r>
        <w:rPr>
          <w:rFonts w:ascii="Times New Roman" w:hAnsi="Times New Roman" w:eastAsia="Times New Roman" w:cs="Times New Roman"/>
        </w:rPr>
        <w:t>Koʼẽrõgua artículo-pe rosegíta koʼã pensamiento rehe.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Omoañete pe Tembihecha — Papapy Peteĩha</dc:title>
  <dc:subject>Peteĩ Ñe’ẽasa Ñemimbyre hag̃ua hag̃uáicha</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