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Mbohapyha’ẽndy_</w:t>
      </w:r>
    </w:p>
    <w:p>
      <w:pPr>
        <w:pStyle w:val="ArticleSubtitle"/>
        <w:jc w:val="left"/>
      </w:pPr>
      <w:r>
        <w:rPr>
          <w:rFonts w:ascii="Arial" w:hAnsi="Arial" w:eastAsia="Arial" w:cs="Arial"/>
        </w:rPr>
        <w:t>Isaías Cuarenta: Consolad, consolad a mi pueblo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Isaías cuarenta-pe umi diecisiete peteĩha versículope, umi cien cuarenta y cuatro mil oñemohenda proféticamente mbohapy ára ha mbyte paha gotyo, upépe opyta kuri omano ramo umi tape rupi, aja ko yvy tuichakue ovy’a. Mayma proféta ojoaju peteĩme hag̃ua ambue ndive, ha umi mba’e oikótava proféticamente ohechaukáva akóinte oñemohenda porã ambue proféta ndive, Tupã ndaha’éigui ñembotavy térã jepy’apajeréi apohare.</w:t>
      </w:r>
    </w:p>
    <w:p>
      <w:pPr>
        <w:pStyle w:val="ArticleScripture"/>
        <w:jc w:val="left"/>
      </w:pPr>
      <w:r>
        <w:rPr>
          <w:rFonts w:ascii="Times New Roman" w:hAnsi="Times New Roman" w:eastAsia="Times New Roman" w:cs="Times New Roman"/>
        </w:rPr>
        <w:t>Ha umi proféta kuéra espíritu oĩ proféta kuéra poguýpe. Ñandejára ndaha’éi ñembotavy ha sarambi apoha, síno py’a guapy rehegua, opaite umi tupãygua aty rupi, 1 Corintios 14:32, 33.</w:t>
      </w:r>
    </w:p>
    <w:p>
      <w:pPr>
        <w:pStyle w:val="ArticleBody"/>
        <w:jc w:val="left"/>
      </w:pPr>
      <w:r>
        <w:rPr>
          <w:rFonts w:ascii="Times New Roman" w:hAnsi="Times New Roman" w:eastAsia="Times New Roman" w:cs="Times New Roman"/>
        </w:rPr>
        <w:t>Pe Consolador, Jesús opromete vaekue omondotaha Hae oĩ’ỹ aja, oñemoĩ kuri umi ñe’ẽ peteĩhaitepe, pe versíkulo peteĩhaitepe, umi mokõipa poteĩ capítulo omohendáva Isaías ñe’ẽ marandu profético paha. “Pembopy’a guasu, pembopy’a guasu che retãme, he’i pende Jára.” Pe mbo’eha peteĩhaite ñe’ẽ ñemombe’úre omomba’e guasu ko añetegua: umi mokõipa poteĩ capítulo oúva rire oikuaava’erã oñentende hag̃ua pe ñembotýpe ha pe ñehupyty pahaitepe, he’iséva pe Consolador ou hag̃ua.</w:t>
      </w:r>
    </w:p>
    <w:p>
      <w:pPr>
        <w:pStyle w:val="ArticleScripture"/>
        <w:jc w:val="left"/>
      </w:pPr>
      <w:r>
        <w:rPr>
          <w:rFonts w:ascii="Times New Roman" w:hAnsi="Times New Roman" w:eastAsia="Times New Roman" w:cs="Times New Roman"/>
        </w:rPr>
        <w:t>Ha che ajerure pe Túvape, ha ha’e ome'ẽta peẽme ambue Pytyvõhára, opyta hag̃ua penendive opa ára guarã.... Pe Pytyvõhára katu, Espíritu Santo, pe Túva omboútava che rérape, ha’e penembo’éta opa mba’e, ha pene mandu’áta opa mba’ére, opa mba’e ha’e va’ekue peẽme. Juan 14:16, 26.</w:t>
      </w:r>
    </w:p>
    <w:p>
      <w:pPr>
        <w:pStyle w:val="ArticleBody"/>
        <w:jc w:val="left"/>
      </w:pPr>
      <w:r>
        <w:rPr>
          <w:rFonts w:ascii="Times New Roman" w:hAnsi="Times New Roman" w:eastAsia="Times New Roman" w:cs="Times New Roman"/>
        </w:rPr>
        <w:t>Pyhare mbytegua guahẽha henyhẽva pyharepyte pegua, historia Millerita pegua, ojejey jey umi cien cuarenta y cuatro mil rembiasakuepe.</w:t>
      </w:r>
    </w:p>
    <w:p>
      <w:pPr>
        <w:pStyle w:val="ArticleScripture"/>
        <w:jc w:val="left"/>
      </w:pPr>
      <w:r>
        <w:rPr>
          <w:rFonts w:ascii="Times New Roman" w:hAnsi="Times New Roman" w:eastAsia="Times New Roman" w:cs="Times New Roman"/>
        </w:rPr>
        <w:t>“Oĩ peteĩ yvy oĩva tekoñañáme, ñembotavýpe ha jejavykuepýpe, pe omanohaguã pytũmbyete ryepýpe,—oke, oke. Mávapa oñandu ipype angu’a ndahasýi hag̃ua omombáy chupekuéra? Mba’e ñe’ẽpa ikatu oguahẽ hendápekuéra? Che apytu’ũ rerahauka va’ekue tenonderã gotyo, upe señal oñeme’ẽta vove. ‘Péina, pe Novio ou; pesẽ pejotopa hag̃ua hese.’ Há katu oĩta oĩ vaʼekue ombotapykuéva ojuhu hag̃ua pe aséite omyenyhẽ jey hag̃ua ilámpa-kuéra, ha ipaharépe oikuaáta pe tekotee, ojehechaukáva pe aséite rupive, ndaikatuiha oñembohasa ambuépe.” Review and Herald, 11 de febrero de 1896.</w:t>
      </w:r>
    </w:p>
    <w:p>
      <w:pPr>
        <w:pStyle w:val="ArticleBody"/>
        <w:jc w:val="left"/>
      </w:pPr>
      <w:r>
        <w:rPr>
          <w:rFonts w:ascii="Times New Roman" w:hAnsi="Times New Roman" w:eastAsia="Times New Roman" w:cs="Times New Roman"/>
        </w:rPr>
        <w:t>Pe porandu ojejapo: “mbaʼe ñeʼẽpa ikatu” “ombopáy” umi “okéva”pe? Pe “ñeʼẽ” omombáyva chupekuéra Isaías aranduka capítulo cuarentápe, haʼe pe “ñeʼẽ” “osapukáiva” pe “desiérto”pe.</w:t>
      </w:r>
    </w:p>
    <w:p>
      <w:pPr>
        <w:pStyle w:val="ArticleScripture"/>
        <w:jc w:val="left"/>
      </w:pPr>
      <w:r>
        <w:rPr>
          <w:rFonts w:ascii="Times New Roman" w:hAnsi="Times New Roman" w:eastAsia="Times New Roman" w:cs="Times New Roman"/>
        </w:rPr>
        <w:t>Peñe’ẽ porã Jerusalén-pe, ha pehenói chupe, he’ívo iñorairõ opa hague, hembiapo vai oñeperdona hague; Ñandejára po guive oguereko haguére mokõi jey opa iñangaipakuére. Pe “ñe’ẽ” upe “osapukáiva” desiértope.... Isaías 40:2, 3.</w:t>
      </w:r>
    </w:p>
    <w:p>
      <w:pPr>
        <w:pStyle w:val="ArticleBody"/>
        <w:jc w:val="left"/>
      </w:pPr>
      <w:r>
        <w:rPr>
          <w:rFonts w:ascii="Times New Roman" w:hAnsi="Times New Roman" w:eastAsia="Times New Roman" w:cs="Times New Roman"/>
        </w:rPr>
        <w:t>Pe grito pyhare mbytegua marandu ha’e avei ama pahague marandu.</w:t>
      </w:r>
    </w:p>
    <w:p>
      <w:pPr>
        <w:pStyle w:val="ArticleScripture"/>
        <w:jc w:val="left"/>
      </w:pPr>
      <w:r>
        <w:rPr>
          <w:rFonts w:ascii="Times New Roman" w:hAnsi="Times New Roman" w:eastAsia="Times New Roman" w:cs="Times New Roman"/>
        </w:rPr>
        <w:t>“Peimoĩ hína pe Ñandejára jeju oúta hag̃ua mombyryeterei. Ahecha pe ama paha ou hague [pya’eterei pe] pyhare mbyte sapukáiicha, ha diez jey tuichavéva pokatu reheve.” Spalding and Magan, 5.</w:t>
      </w:r>
    </w:p>
    <w:p>
      <w:pPr>
        <w:pStyle w:val="ArticleBody"/>
        <w:jc w:val="left"/>
      </w:pPr>
      <w:r>
        <w:rPr>
          <w:rFonts w:ascii="Times New Roman" w:hAnsi="Times New Roman" w:eastAsia="Times New Roman" w:cs="Times New Roman"/>
        </w:rPr>
        <w:t>Peteĩ umi heta símbolo ojejuhúva Ñandejára Ñe’ẽme, ohechaukáva ama ypykue riregua marandu, ha’e pe símbolo ojekuaáva ñe’ẽ térã ñe’ẽjoaju mokõivejevy rupive. Pe ñe’ẽ térã ñe’ẽjoaju mokõivejevy ha’e peteĩ símbolo Pyhare Mbyte Sapy’a guasu rehegua, térã ama ypykue riregua marandu rehegua ára pahápe. Pe simbolismo oĩva pe mokõivejevy “peñembopy’aguapy, peñembopy’aguapy” rehe, omoĩ Isaías kapítulo cuarenta ñepyrũ pe are oñeha’arõhápe, upe jave pe marandu ojehechaukáva Pyhare Mbyte Sapy’a guasu ramo pe ñe’ẽnga umi diez virgen reheguape oñekuaava’erã ha upéi oñemoherakuãva’erã. Upe jave Cristo ombou Consolador-pe omombáy hag̃ua umi virgen okevape, ojehechaukáva proféticamente okeha ramo, ha peteĩteĩ pasaje proféticope, omano hag̃uáicha okeha ramo. Isaías cuarenta versículo peteĩha oĩ proféticamente mbohapy ára mbyte ha mbyte riregua símbolo ‘rire’ pe jejavy py’aro 18 jasypokõi 2020-gua, upépe niko oñemondo Consolador omombáy hag̃ua umi okevape. Mbohapy ára mbyte ha mbyte ha’e peteĩ símbolo desiérto rehegua, ha upépe pe “ñe’ẽ” oñepyrũ “osapukái.”</w:t>
      </w:r>
    </w:p>
    <w:p>
      <w:pPr>
        <w:pStyle w:val="ArticleBody"/>
        <w:jc w:val="left"/>
      </w:pPr>
      <w:r>
        <w:rPr>
          <w:rFonts w:ascii="Times New Roman" w:hAnsi="Times New Roman" w:eastAsia="Times New Roman" w:cs="Times New Roman"/>
        </w:rPr>
        <w:t>Apocalípsis kapítulo once, Ezequiel kapítulo treinta y siete, Mateo kapítulo veinticinco, pe historia umi Millerita-kuéra rehegua (oñondive umi señal de camino peteĩchagua historia Millerita-peguágui ojehúva opaite movimiento de reforma-pe), oñembojoaju ohechauka hag̃ua peteĩ “proceso específico” oñemombáy haguã umi vírgen okeva’ekuépe. Pe proceso oñepyrũ umi vírgen oke jave pe decepción-pe. Pe período pe tiempo de tardanza rehegua, oñepyrũva’ekue pe decepción guive, ipahápe ojekuaa pe tiempo de tardanza ramo. Pe pahague pe tiempo de tardanza-pe ha’e pe mensaje del Clamor de Medianoche ñemoheñói. Pe mensaje oñemopyenda rire, upéi oñemomarandu oñemombe’u meme peve oguahẽ ijyvatevévape, pe juicio.</w:t>
      </w:r>
    </w:p>
    <w:p>
      <w:pPr>
        <w:pStyle w:val="ArticleBody"/>
        <w:jc w:val="left"/>
      </w:pPr>
      <w:r>
        <w:rPr>
          <w:rFonts w:ascii="Times New Roman" w:hAnsi="Times New Roman" w:eastAsia="Times New Roman" w:cs="Times New Roman"/>
        </w:rPr>
        <w:t>Pe mensahéro ojehechaukáva “ñe’ẽ” ramo Isaías-pe, oporandu mba’épa pe marandu oñemomaranduva’erãva. Oñeñe’ẽ chupe ñe’ẽ simbólico-pe oikuave’ẽ hag̃ua Islam marandu. Pe marandu profético Islam rehegua ndaikatúi oñemboja’o pe arapokõindy potapýpeguára léi oúta hag̃uágui, pórke Islam ha’e peteĩ mbarete turu rehegua, ha pe Apocalipsis-pegua siete turu ohechauka Tupã juicio umi mbarete omoĩva arapokõindy potapýpeguára léi ári. Umi mbarete ha’érõ guare Roma pagana ary 321-pe, peteĩ dragón símbolo; Roma papal ary 538-pe, peteĩ mymba símbolo; ha pe arapokõindy potapýpeguára léi oúmbotáva Estados Unidos-pe, peteĩ proféta japu símbolo.</w:t>
      </w:r>
    </w:p>
    <w:p>
      <w:pPr>
        <w:pStyle w:val="ArticleBody"/>
        <w:jc w:val="left"/>
      </w:pPr>
      <w:r>
        <w:rPr>
          <w:rFonts w:ascii="Times New Roman" w:hAnsi="Times New Roman" w:eastAsia="Times New Roman" w:cs="Times New Roman"/>
        </w:rPr>
        <w:t>Pe “ñe’ẽ” osapukáiva desiértope omombe’úva mba’épa va’erãha marandu, oĩ kuri joaju hag̃uáicha upe ñe’ẽme’ẽ ndive: Tupã Ñe’ẽ araka’eve ndojejavyiha. Upe “ñe’ẽme’ẽ ha jerovia” Tupã Ñe’ẽ ndojejavyiha rehegua ojejuhu peteĩ jekuaa maranduhára peteĩchaguaitepe, upéva Habacuc capítulo mokõi, versíkulo mbohapy-pe oñembo’e háicha: “ipahápe oñe’ẽta, ha ndijapumo’ãi; jepe ipuku hag̃uáicha, eha’arõ chupe; añetehápe ou porãta, ndopytareimo’ãi.” Islam marandu araka’eve ndojejavyimo’ãi; añetehápe ou porãta. Isaías capítulo cuarenta versíkulo paha oñe’ẽ umi oha’arõvape upe visión Habacuc-pe guápe.</w:t>
      </w:r>
    </w:p>
    <w:p>
      <w:pPr>
        <w:pStyle w:val="ArticleScripture"/>
        <w:jc w:val="left"/>
      </w:pPr>
      <w:r>
        <w:rPr>
          <w:rFonts w:ascii="Times New Roman" w:hAnsi="Times New Roman" w:eastAsia="Times New Roman" w:cs="Times New Roman"/>
        </w:rPr>
        <w:t>Ha umi oha’arõva Ñandejára rehe ombopyahúta imbarete; ovevéta hikuái pepo reheve taguato guasuicha; odiparáta ha ndikane’õmo’ãi; ha oguatáta ha nopytu’umo’ãi. Isaías 40:31.</w:t>
      </w:r>
    </w:p>
    <w:p>
      <w:pPr>
        <w:pStyle w:val="ArticleBody"/>
        <w:jc w:val="left"/>
      </w:pPr>
      <w:r>
        <w:rPr>
          <w:rFonts w:ascii="Times New Roman" w:hAnsi="Times New Roman" w:eastAsia="Times New Roman" w:cs="Times New Roman"/>
        </w:rPr>
        <w:t>Pe “tembiasa kañymby” umi siete trueno rehegua, koʼág̃a ojehecharamovéva, ohechauka mbohapy marca de camino oñepyrũva ha opa hag̃uáva peteĩ desengaño reheve. Upe tembiasa simbólico-pe, oĩ mbohapy marca de camino, mokõi periodo de tiempo rupive oñembojaʼóva. Peteĩ desengaño oñepyrũ hag̃ua pe tiempo de demora. Pe tiempo de demora ogueraha pe mensaje oñemyatyrõvape ha pe predicción del Clamor de Medianoche-pe. Pe mensaje del Clamor de Medianoche oñepyrũ peteĩ periodo oñemomaranduhápe upe mensaje del Clamor de Medianoche, ha upéva ogueraha peteĩ mokõiha desengañope, ojehechaukáva juicio ramo. Umi mbohapy paso, mokõi periodo de tiempo rupive oñembojaʼóva, ohechauka pe Alfa ha Omega, ojejapóva ñeʼẽ hebrea “añeteguápe”.</w:t>
      </w:r>
    </w:p>
    <w:p>
      <w:pPr>
        <w:pStyle w:val="ArticleBody"/>
        <w:jc w:val="left"/>
      </w:pPr>
      <w:r>
        <w:rPr>
          <w:rFonts w:ascii="Times New Roman" w:hAnsi="Times New Roman" w:eastAsia="Times New Roman" w:cs="Times New Roman"/>
        </w:rPr>
        <w:t>Ezequiel mokõipa ha irundy, Ezequiel avei ohechauka pe “ñe’ẽ” Isaías irundypa-pe guaréva. Pe ñe’ẽ Isaías irundy-pa-pe oporandu: “Mba’épa asapukáita?” Upéi pe “ñe’ẽ” Ezequiel mokõipa ha irundy, versíkulo siete-pe, “omaranduraka’e” ha’e “ojeporavó haguéicha chupe.”</w:t>
      </w:r>
    </w:p>
    <w:p>
      <w:pPr>
        <w:pStyle w:val="ArticleScripture"/>
        <w:jc w:val="left"/>
      </w:pPr>
      <w:r>
        <w:rPr>
          <w:rFonts w:ascii="Times New Roman" w:hAnsi="Times New Roman" w:eastAsia="Times New Roman" w:cs="Times New Roman"/>
        </w:rPr>
        <w:t>Upévare, che amombeʼu hag̃ua marandu profético ajejokuáiháicha; ha che amombeʼu aja, oĩ peteĩ tyapu, ha péina, peteĩ ryrýi; ha umi kangue oñembyaty, peteĩteĩ ikanguére. Ha amaʼẽvo, péina, umi tendón ha soʼo osẽ hiʼári, ha pire omoʼã yvate guive; ha katu ndipóri pytu ipypekuéra. Ezequiel 37:7, 8.</w:t>
      </w:r>
    </w:p>
    <w:p>
      <w:pPr>
        <w:pStyle w:val="ArticleBody"/>
        <w:jc w:val="left"/>
      </w:pPr>
      <w:r>
        <w:rPr>
          <w:rFonts w:ascii="Times New Roman" w:hAnsi="Times New Roman" w:eastAsia="Times New Roman" w:cs="Times New Roman"/>
        </w:rPr>
        <w:t>Ezequiel marandu hepy ypy omoñembyaty kangue ha so’o, ha katu gueteri ndorekói tekove. “Upévare”, Ezequiel “omarandu oje’évaicha chupe” mokõiha jey. Pe mokõiha marandu omoingove jevy umi tete. Ko’ã mokõi marandu ojehechauka Adán jejapo rupive.</w:t>
      </w:r>
    </w:p>
    <w:p>
      <w:pPr>
        <w:pStyle w:val="ArticleScripture"/>
        <w:jc w:val="left"/>
      </w:pPr>
      <w:r>
        <w:rPr>
          <w:rFonts w:ascii="Times New Roman" w:hAnsi="Times New Roman" w:eastAsia="Times New Roman" w:cs="Times New Roman"/>
        </w:rPr>
        <w:t>Ha Ñandejára Tupã ojapo yvypórape yvy ku’ígui, ha opytu’u ipytuhẽ hikuái pe tekove pytu; ha upéi yvypóra oiko ánga oikovéva ramo. Génesis 2:7.</w:t>
      </w:r>
    </w:p>
    <w:p>
      <w:pPr>
        <w:pStyle w:val="ArticleBody"/>
        <w:jc w:val="left"/>
      </w:pPr>
      <w:r>
        <w:rPr>
          <w:rFonts w:ascii="Times New Roman" w:hAnsi="Times New Roman" w:eastAsia="Times New Roman" w:cs="Times New Roman"/>
        </w:rPr>
        <w:t>Mokõi etapa rupive ikatu hag̃uáicha umi kanguekue omanóva ha ipirukáva oikove jey, oñemombe’u raẽ Adán jejapope; upéicha oñemomba’eguasu hag̃ua Tupã Ñe’ẽ maranduhára ha’eha avei Ipu’akapavẽ poromoheñóiva. Tupã raẽ “omoheñói” Adánpe, ha Ezequiel ñe’ẽmarandu peteĩha ombyaty jeýkuri umi kanguekue ha tete kuéra; upéi Tupã “opytu’u ipyapýpe tekove pytu”, ha yvypóra oiko “ánga oikovévaramo”.</w:t>
      </w:r>
    </w:p>
    <w:p>
      <w:pPr>
        <w:pStyle w:val="ArticleBody"/>
        <w:jc w:val="left"/>
      </w:pPr>
      <w:r>
        <w:rPr>
          <w:rFonts w:ascii="Times New Roman" w:hAnsi="Times New Roman" w:eastAsia="Times New Roman" w:cs="Times New Roman"/>
        </w:rPr>
        <w:t>Ezequiel mokõiha profesía oñembohape vaʼekue “yvytu peve”, ndahaʼéi kanguekuéra peve, oñehaʼãgui chupe “heʼi hag̃ua yvytúpe”: “Eju irundy yvytúgui, nde pytu, ha epytu koʼã ojejukáva ári, oikove hag̃ua.” Ezequiel mokõiha profesía, omoingovéva umi tete omanóva peteĩ ehérsito mbarete guasu ramo, oñembohape vaʼekue ndahaʼéi umi tete omanóva rehe, síno yvytu rehe. Kóva haʼe vaʼekue peteĩ mandato yvytúpe opytu hag̃ua umi tete ári. Peteĩha jevy ñeʼẽ “pytu” oñemombeʼu Tupã Ñeʼẽme haʼe Adán jejapo, ha upépe oñemyesakã “tekove pytu” ramo; ha upe omoingovéva umi tete omanóvape, ou umi irundy yvytúgui.</w:t>
      </w:r>
    </w:p>
    <w:p>
      <w:pPr>
        <w:pStyle w:val="ArticleScripture"/>
        <w:jc w:val="left"/>
      </w:pPr>
      <w:r>
        <w:rPr>
          <w:rFonts w:ascii="Times New Roman" w:hAnsi="Times New Roman" w:eastAsia="Times New Roman" w:cs="Times New Roman"/>
        </w:rPr>
        <w:t>“Umi ánhel oñongatu umi irundy yvytu, ojehechaukáva peteĩ kavaju pochy ohekáva osẽ hag̃ua sãgui ha pya’e hag̃ua opa yvy ape ári, ogueraha hag̃ua ñehundi ha mano hapére.</w:t>
      </w:r>
    </w:p>
    <w:p>
      <w:pPr>
        <w:pStyle w:val="ArticleScripture"/>
        <w:jc w:val="left"/>
      </w:pPr>
      <w:r>
        <w:rPr>
          <w:rFonts w:ascii="Times New Roman" w:hAnsi="Times New Roman" w:eastAsia="Times New Roman" w:cs="Times New Roman"/>
        </w:rPr>
        <w:t>“¿Japytáta piko ñakepe ñande reime hag̃ua peteĩva pe apýraite pe mundo opave’ỹvape? ¿Japytáta piko ñane akãratĩ’ỹ ha ro’ysã ha omanóvaicha? ¡Aikéta mba’éichapa ore ikatuva’erã ore tupaópe Ñandejára Espíritu ha pytu oipejáva Itavayguáre, ikatu hag̃uáicha oñembo’y hikuái ipy rehe ha oikove!” Manuscript Releases, volume 20, 217.</w:t>
      </w:r>
    </w:p>
    <w:p>
      <w:pPr>
        <w:pStyle w:val="ArticleBody"/>
        <w:jc w:val="left"/>
      </w:pPr>
      <w:r>
        <w:rPr>
          <w:rFonts w:ascii="Times New Roman" w:hAnsi="Times New Roman" w:eastAsia="Times New Roman" w:cs="Times New Roman"/>
        </w:rPr>
        <w:t>Koʼápe mokõi porandu oĩ: ñakepa, ha ñamanómapa?…mokõi ñeʼẽ peteĩchagua pe condición profética rehegua. Pe marandu umi irundy yvytu rehegua, umi ánhel kuéra ojoko hína vaʼekue, haʼe pe marandu omoingéva Tupã pytu umi omanóva rehe ha ojapóva chupekuéra opuʼã hag̃ua ha oikove. Pe marandu umi irundy yvytu rehegua haʼe pe marandu kavaju pochy Islam rehegua. Pe marandu umi irundy yvytu rehegua Apocalipsis kuatiápe, haʼe pe sellado marandu. Pe sellado marandu Apocalipsis 7:1–3-pegua haʼe pe marandu ohechakuaáva umi irundy yvytu ojokopyreha, Tupã rembigua kuéra oñesella peve.</w:t>
      </w:r>
    </w:p>
    <w:p>
      <w:pPr>
        <w:pStyle w:val="ArticleScripture"/>
        <w:jc w:val="left"/>
      </w:pPr>
      <w:r>
        <w:rPr>
          <w:rFonts w:ascii="Times New Roman" w:hAnsi="Times New Roman" w:eastAsia="Times New Roman" w:cs="Times New Roman"/>
        </w:rPr>
        <w:t>Ha upe rire ko'ã mba'e, ahecha irundy ánhel oĩva ñande yvy irundy kónepe, ojokóva yvy irundy yvytu, ani hag̃ua pe yvytu oipeju yvy ári, térã yguasu ári, térã mba'eveichagua yvyramáta ári. Ha ahecha ambue ánhel ojupíva kuarahyresẽ gotyo guive, oguerekóva Tupã oikovéva sãmbyhyha; ha osapukái hatã irundy ánhelpe, umi oñeme'ẽ va'ekuépe ombyaí hag̃ua yvy ha yguasu, he'ívo, Pembyai'ỹti yvy, ni yguasu, ni yvyramáta, peve torosella hag̃ua ñande Ruete rembiguái kuéra ijykére. Apocalipsis 7:1–3.</w:t>
      </w:r>
    </w:p>
    <w:p>
      <w:pPr>
        <w:pStyle w:val="ArticleBody"/>
        <w:jc w:val="left"/>
      </w:pPr>
      <w:r>
        <w:rPr>
          <w:rFonts w:ascii="Times New Roman" w:hAnsi="Times New Roman" w:eastAsia="Times New Roman" w:cs="Times New Roman"/>
        </w:rPr>
        <w:t>Ezequiel ñe’ẽmarandu mokõiha oñembohape vaʼekue yvytu gotyo, ha tekove pe yvytu omeʼẽvaʼekue umi tetepe ou vaʼekue irundy yvytu ñe’ẽmarandu guive. Umi versíkulo poapy guive pa peve, Ezequiel mokõipaapy peteĩme, umi ñeʼẽ ojehecháva “yvytu” térã “pytu” ramo haʼe peteĩcha pe ñe’ẽ hebreo opaite hendápe. Tupã opytuʼu vaʼekue Adán rehe tekove pytu, ha Ezequiel-pe tekove pytu haʼe pe ñe’ẽmarandu oñemohuʼã hag̃ua umi cien cuarenta y cuatro mil, ouva irundy yvytu guive. Upéva ñe’ẽmarandu ogueru Tupã puʼaka omoheñóiva umi tetepe, oñembyaty vaʼekuépe ñemano ñuíme, pe ñe’ẽmarandu peteĩha rupive. Pe irundy yvytu ñe’ẽmarandu haʼe pe Islam rehegua oguerúva juicio Estados Unidos ári pe léi domingo rehe. Haʼe pe Pyhare Mbyte Sapyʼa Hatã ñe’ẽmarandu.</w:t>
      </w:r>
    </w:p>
    <w:p>
      <w:pPr>
        <w:pStyle w:val="ArticleBody"/>
        <w:jc w:val="left"/>
      </w:pPr>
      <w:r>
        <w:rPr>
          <w:rFonts w:ascii="Times New Roman" w:hAnsi="Times New Roman" w:eastAsia="Times New Roman" w:cs="Times New Roman"/>
        </w:rPr>
        <w:t>Pe siete aratiri rembiasakue oñemíva oñepyrũ peteĩ ñembyasy guasu reheve, ha upéva omoñepyrũ pe are oha’arõva ára. Apocalipsis once-pe, mokõi proféta ojejuka ramo guare 18 jasypokõi ary 2020-pe, oñepyrũ pe are oha’arõva ára. Ezequiel oĩva’ekue umi omanóva apytépe, Ñandejára oporandu ramo guare Ezequiel-pe umi mokõi testígo omanóva oĩva tape mbytépe ikatúpa oikove jey.</w:t>
      </w:r>
    </w:p>
    <w:p>
      <w:pPr>
        <w:pStyle w:val="ArticleScripture"/>
        <w:jc w:val="left"/>
      </w:pPr>
      <w:r>
        <w:rPr>
          <w:rFonts w:ascii="Times New Roman" w:hAnsi="Times New Roman" w:eastAsia="Times New Roman" w:cs="Times New Roman"/>
        </w:rPr>
        <w:t>Pe Ñandejára po oĩ che ári, ha che reraha Ñandejára Espíritu rupive, ha che moĩ pe ñu pypukúpe, henyhẽva kanguekuégui. Ha ojapo chéve ahasa hag̃ua ijerére; ha, péina ápe, heta-iterei hikuái pe ñu ojehechaukahápe; ha, péina, isecoeterei hikuái. Ha Haʼe he’i chéve: Yvypóra raʼy, ikatúpa koʼã kangue oikove jey? Ha che ambohovái: Ñandejára Jára, nde reikuaa. Ezequiel 37:1–3.</w:t>
      </w:r>
    </w:p>
    <w:p>
      <w:pPr>
        <w:pStyle w:val="ArticleBody"/>
        <w:jc w:val="left"/>
      </w:pPr>
      <w:r>
        <w:rPr>
          <w:rFonts w:ascii="Times New Roman" w:hAnsi="Times New Roman" w:eastAsia="Times New Roman" w:cs="Times New Roman"/>
        </w:rPr>
        <w:t>Pe versíkulo siete-pe, Ezequiel ome’ẽvo pe peteĩha mokõi profesía apytégui, pe marandu he’i kuri sencillamente: “Peẽ kãngue piru, pehendu Ñandejára ñe’ẽ.” Juan, pe Apocalipsis-pe, ohai: “ojevy’a umi ohendúva ko kuatiañe’ẽ profesía ñe’ẽnguéra.” Ezequiel ohechauka umi kãngue piru omanóva ojehovasáva, ha’éva umi ohendúva Ezequiel mandamiento ohendu hag̃ua Ñandejára Ñe’ẽ, ha Iñe’ẽ ha’e Añetegua. Ezequiel kapítulo mokoĩhápe oñemombe’u umi ohendúva Tupã ñe’ẽ rekovekue.</w:t>
      </w:r>
    </w:p>
    <w:p>
      <w:pPr>
        <w:pStyle w:val="ArticleScripture"/>
        <w:jc w:val="left"/>
      </w:pPr>
      <w:r>
        <w:rPr>
          <w:rFonts w:ascii="Times New Roman" w:hAnsi="Times New Roman" w:eastAsia="Times New Roman" w:cs="Times New Roman"/>
        </w:rPr>
        <w:t>Ha ha’e he’i chéve: Ta’yra yvypóra, eñembo’y nde py ári, ha che añe’ẽta ndéve. Ha pe espíritu oike chepype ha’e oñe’ẽ jave chéve, ha chemopu’ã che py ári, ikatu hag̃uáicha ahendu pe oñe’ẽvape chéve. Ezequiel 2:1, 2.</w:t>
      </w:r>
    </w:p>
    <w:p>
      <w:pPr>
        <w:pStyle w:val="ArticleBody"/>
        <w:jc w:val="left"/>
      </w:pPr>
      <w:r>
        <w:rPr>
          <w:rFonts w:ascii="Times New Roman" w:hAnsi="Times New Roman" w:eastAsia="Times New Roman" w:cs="Times New Roman"/>
        </w:rPr>
        <w:t>Apocalipsis kapítulo once-pe, umi tete omanóva ohendu jave Ñandejára Ñe'ẽ, Pe Consolador oike ipypekuéra ha ha'ekuéra opu'ã ipy rehe. Pe Consolador voi hína omopu'ãva chupekuéra ipy rehe.</w:t>
      </w:r>
    </w:p>
    <w:p>
      <w:pPr>
        <w:pStyle w:val="ArticleScripture"/>
        <w:jc w:val="left"/>
      </w:pPr>
      <w:r>
        <w:rPr>
          <w:rFonts w:ascii="Times New Roman" w:hAnsi="Times New Roman" w:eastAsia="Times New Roman" w:cs="Times New Roman"/>
        </w:rPr>
        <w:t>Ha mbohapy ára ha mbyte rire, oike hesekuéra Ñandejáragui pe Espíritu de vida, ha opu'ã hikuái hi'ári; ha tuicha kyhyje ou umi ohechávape hese. Apocalipsis 11:11.</w:t>
      </w:r>
    </w:p>
    <w:p>
      <w:pPr>
        <w:pStyle w:val="ArticleBody"/>
        <w:jc w:val="left"/>
      </w:pPr>
      <w:r>
        <w:rPr>
          <w:rFonts w:ascii="Times New Roman" w:hAnsi="Times New Roman" w:eastAsia="Times New Roman" w:cs="Times New Roman"/>
        </w:rPr>
        <w:t>Umi omanóva ñembo’y ha’e paso peteĩha, peteĩ proceso mokõi paso oguenohẽva chupekuéra ikuáva guive oiko hag̃ua pende ra’ãnga oñemopu’ãva pe juicio Léi Domingo-pe. Oñembo’y vove capítulo once-pe, “kyhyje guasu” ou umi ohechávare chupekuéra.</w:t>
      </w:r>
    </w:p>
    <w:p>
      <w:pPr>
        <w:pStyle w:val="ArticleScripture"/>
        <w:jc w:val="left"/>
      </w:pPr>
      <w:r>
        <w:rPr>
          <w:rFonts w:ascii="Times New Roman" w:hAnsi="Times New Roman" w:eastAsia="Times New Roman" w:cs="Times New Roman"/>
        </w:rPr>
        <w:t>Haʼe ohasáta peve ijyváre hekorosãhápe kyhyjégui, ha iprínsipekue okyhyjéta poyvirãgui, he’i Ñandejára, tata orekóva Siónpe, ha tatakuápe Jerusalénpe. Isaías 31:9.</w:t>
      </w:r>
    </w:p>
    <w:p>
      <w:pPr>
        <w:pStyle w:val="ArticleBody"/>
        <w:jc w:val="left"/>
      </w:pPr>
      <w:r>
        <w:rPr>
          <w:rFonts w:ascii="Times New Roman" w:hAnsi="Times New Roman" w:eastAsia="Times New Roman" w:cs="Times New Roman"/>
        </w:rPr>
        <w:t>Pe ñe’ẽmondo Pyharepyte Sapy’a guasu rehegua, pe tembiasakue Millerita-pe, ha’e va’ekue pe mokõiha angel ñe’ẽmondo pehẽngue mokõiha. Pe mokõiha angel ñe’ẽmondo oguenohẽ peteĩ jepe’a umi Millerita apytégui umi tupãokuéragui upe ramo ojehechakuaa va’ekue Babilonia rajykuéra ramo, ha umi jerovia hag̃ua ojeruréva ohenóikuri osẽ hag̃ua ha oñembo’y hag̃ua umi Millerita ndive. Peteĩ “tetã aty” jeroviapýva oñemoheñói va’ekue upe ñe’ẽmondo rupive, ha upéi pe mokõiha tembiapo ha’e va’ekue pe ñe’ẽmondo Pyharepyte Sapy’a guasu rehegua, ombojoajúva ha omoĩva pokatu pe mokõiha ñe’ẽmondópe. Upérõ umi Millerita oiko peteĩ ehérsito mbarete ramo ogueraháva pe ñe’ẽmondo peteĩ y guasu osyry asývaicha pe tetã pukukue rehe. Upe tape mokõi jepytaso rehegua ha’e umi mokõi ñe’ẽ Revelación dieciocho-pe, ha ha’e pe tembiapo peteĩchaitéva pe jeikove jey umi kangue piru omanóvagui Ezequiel-pe, umi ojejuka va’ekue pe kállepe Revelación once-pe.</w:t>
      </w:r>
    </w:p>
    <w:p>
      <w:pPr>
        <w:pStyle w:val="ArticleScripture"/>
        <w:jc w:val="left"/>
      </w:pPr>
      <w:r>
        <w:rPr>
          <w:rFonts w:ascii="Times New Roman" w:hAnsi="Times New Roman" w:eastAsia="Times New Roman" w:cs="Times New Roman"/>
        </w:rPr>
        <w:t>“Yvágakuéra oñemondo oipytyvõ hag̃ua pe ánhel mbarete yvágagui ouvape, ha ahendu ñeʼẽnguéra haʼetéva osunu hag̃uáicha opa hendáguio: Pesẽ chugui, che retãyguakuéra, ani hag̃ua peikévo ijapytépe pehupyty hendive hembiapo vaikue, ha ani hag̃uáicha pehupyty avei iñembyahýi hag̃ua guasu; pórke iñangaipakuéra og̃uahẽ yvágape, ha Tupã imanduʼa heko vaikuére. Ko marandu haʼete chéve peteĩ mbojoapy pe marandu mbohapyha rehegua, ha oñembojoaju hese, oiko haguéicha pe sapyʼa pyhare mbytegua sapukái oñembojoajúkuri pe mokõiha ánhel marandu rehe 1844-pe.” Spiritual Gifts, volume 1, 195, 196.</w:t>
      </w:r>
    </w:p>
    <w:p>
      <w:pPr>
        <w:pStyle w:val="ArticleBody"/>
        <w:jc w:val="left"/>
      </w:pPr>
      <w:r>
        <w:rPr>
          <w:rFonts w:ascii="Times New Roman" w:hAnsi="Times New Roman" w:eastAsia="Times New Roman" w:cs="Times New Roman"/>
        </w:rPr>
        <w:t>Pe peteĩha tape rechaukaha umi siete trueno rembiasakue kañymbypegua rehegua, ha’e pe ñembyasy guasu omoñepyrũva pe tiempo de demora. Pe tiempo de demora ha’e peteĩ ára pukukue ojehechaukáva mbohapy ára mbyte ha peteĩ ára mbyte ramo, ha upéva ha’e peteĩ símbolo desierto rehegua. Opa vove umi cuarenta ary ojere asy hague desierto-pe, Josué ogueraha peteĩ ehérsito mbarete pe Yvy Ñeme’ẽmbyrépe. Opa vove umi mbohapy ára mbyte ha peteĩ ára mbyte, Ezequiel oñegueraha pe ñemano ñu-me, ha oñemanda chupe omanda hag̃ua umi tete omanóva-pe “ohendu hag̃ua Ñandejára ñe’ẽ”. Ezequiel ha’e peteĩ “ñe’ẽhatã” osapukáiva desierto-pe. Pe tembiapoukapy ohendu hag̃ua Ñandejára Ñe’ẽ ogueru umi tete pehẽngue oñondive, ha katu ndoikovéi gueteri, ndaha’éi gueteri peteĩ ehérsito, ndosellái gueteri. Pe “Ñandejára ñe’ẽ” Ezequiel omombe’úva mokõiha kapítulope, ohechauka pe Consolador og̃uahẽ jave, Ñandejára tavayguakuéra opu’ãha, ha upe jave avei ohendu hikuái Ñandejára Ñe’ẽ. Cristo opromete vaʼekue omondotaha pe Consolador, mbohapy ára mbyte ha peteĩ ára mbyte rire ojejuka rire chupekuéra tape mbytépe.</w:t>
      </w:r>
    </w:p>
    <w:p>
      <w:pPr>
        <w:pStyle w:val="ArticleBody"/>
        <w:jc w:val="left"/>
      </w:pPr>
      <w:r>
        <w:rPr>
          <w:rFonts w:ascii="Times New Roman" w:hAnsi="Times New Roman" w:eastAsia="Times New Roman" w:cs="Times New Roman"/>
        </w:rPr>
        <w:t>Oñembo’ývo hikuái, umi tete “ndovevéimava gueteri” oñeme’ẽta chupekuéra peteĩ mokõiha profecía. Pe “ñe’ẽ osapukáiva pe desiértope” Isaíaspe, oporandu mba’épa hína pe profecía ha’e osapukáiva’erã. Pe “marandu” mokõive Ezequiel ha pe “ñe’ẽ” Isaías capítulo cuarentape oñemandáva oikuaauka hag̃ua, ha’e Islam marandu. Upe profecía oñeme’ẽ vove, “Adán” oikove jeýta peteĩ ehérsito mbarete ramo. Upéi umi mokõi testígo oikovéva omombe’úta Islam ñe’ẽme’ẽ juicio Estados Unidos ári, pe léi domingo ohaságui, hi’ag̃uimava oúvo. Pe juicio pe léi domingo rehegua ha’e pe mbohapyha techaukaha pe tembiasakue kañymby umi siete trueno rehegua. Ha upe oñekumpli vove, pe ehérsito oñemopu’ã yvágape peteĩ poyvi ramo, ha oñerepresenta Apocalipsis capítulo catorcepe.</w:t>
      </w:r>
    </w:p>
    <w:p>
      <w:pPr>
        <w:pStyle w:val="ArticleScripture"/>
        <w:jc w:val="left"/>
      </w:pPr>
      <w:r>
        <w:rPr>
          <w:rFonts w:ascii="Times New Roman" w:hAnsi="Times New Roman" w:eastAsia="Times New Roman" w:cs="Times New Roman"/>
        </w:rPr>
        <w:t>“Che aguereko peteĩ tembiasa pe peteĩha, mokõiha ha mbohapyha ánhel rembiapoukapýpe. Umi ánhel ojehechauka oovevéva yvága mbyte rupi, omoherakuãvo ko yvy ariguápe peteĩ marandu ñemongyhyjéva rehegua, ha oguerekóva peteĩ relación directa umi tavayguakuéra oikovéva ko yvy rembiasakue ára paha pukukue rehe. Avave ndoikuaái koʼã ánhel ñeʼẽ, pórke haʼekuéra peteĩ símbolo ohechauka hag̃ua Tupã tavayguakuérape ombaʼapóva peteĩ ñeimeporãme yvága arapýndi reheve. Kuimbaʼe ha kuña, Tupã Espíritu rupive hesakãmbyre ha añetegua rupive oñemomarangatúvapekue, omoherakuã umi mbohapy marandu iñordenháicha.” Selected Messages, lívro 2, 387.</w:t>
      </w:r>
    </w:p>
    <w:p>
      <w:pPr>
        <w:pStyle w:val="ArticleBody"/>
        <w:jc w:val="left"/>
      </w:pPr>
      <w:r>
        <w:rPr>
          <w:rFonts w:ascii="Times New Roman" w:hAnsi="Times New Roman" w:eastAsia="Times New Roman" w:cs="Times New Roman"/>
        </w:rPr>
        <w:t>Pe poyvi ojepupi hína pe mbohapyha ánhel oveháva yvága mbytére, omomarandúva yvypórape ani hag̃ua omoneĩ pe mymba ra’ãnga. Pe ehérsito mbarete osegi oikuaauka upe marandu ko yvy ape ári, peve Miguel opu’ã ha yvypóra ára oñeme’ẽva chupekuéra pe jehechapyrã hag̃ua oñemboty.</w:t>
      </w:r>
    </w:p>
    <w:p>
      <w:pPr>
        <w:pStyle w:val="ArticleBody"/>
        <w:jc w:val="left"/>
      </w:pPr>
      <w:r>
        <w:rPr>
          <w:rFonts w:ascii="Times New Roman" w:hAnsi="Times New Roman" w:eastAsia="Times New Roman" w:cs="Times New Roman"/>
        </w:rPr>
        <w:t>Ko'ã pensamiento rehe ñamyenyhẽta pe artíkulo oútavape.</w:t>
      </w:r>
    </w:p>
    <w:p>
      <w:pPr>
        <w:pStyle w:val="ArticleScripture"/>
        <w:jc w:val="left"/>
      </w:pPr>
      <w:r>
        <w:rPr>
          <w:rFonts w:ascii="Times New Roman" w:hAnsi="Times New Roman" w:eastAsia="Times New Roman" w:cs="Times New Roman"/>
        </w:rPr>
        <w:t>Ha pyhare mbyte jave oikéma peteĩ sapukái: Péina, ou pe novio; pesẽ pejotopa hag̃ua hendive. Mateo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Mbohapyha’ẽndy_</dc:title>
  <dc:subject>Isaías Cuarenta: Consolad, consolad a mi pueblo</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