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છત્ત્રીસ</w:t>
      </w:r>
    </w:p>
    <w:p>
      <w:pPr>
        <w:pStyle w:val="ArticleSubtitle"/>
        <w:jc w:val="left"/>
      </w:pPr>
      <w:r>
        <w:rPr>
          <w:rFonts w:ascii="Nirmala UI" w:hAnsi="Nirmala UI" w:eastAsia="Nirmala UI" w:cs="Nirmala UI"/>
        </w:rPr>
        <w:t>નેબૂખાદનેઝરના ભવિષ્યવાણીાત્મક પ્રતિકવાદ: મિલરાઇટ ચળવળના ઐતિહાસિક માર્ગચિહ્નો અને ઉલાઈ નદીના મુદ્રાંકિત દર્શનનું અનાવરણ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2023-12-31</w:t>
      </w:r>
    </w:p>
    <w:p>
      <w:pPr>
        <w:pStyle w:val="ArticleBody"/>
        <w:jc w:val="left"/>
      </w:pPr>
      <w:r>
        <w:rPr>
          <w:rFonts w:ascii="Nirmala UI" w:hAnsi="Nirmala UI" w:eastAsia="Nirmala UI" w:cs="Nirmala UI"/>
        </w:rPr>
        <w:t>દાનિયેલ અધ્યાય એક, 11 ઓગસ્ટ, 1840 થી 22 ઓક્ટોબર, 1844 સુધીના પ્રથમ અને બીજા દૂતોના ઇતિહાસનું પ્રતિનિધિત્વ કરે છે. દાનિયેલ અધ્યાય ચાર પણ 723 BC થી 22 ઓક્ટોબર, 1844 સુધીના પ્રથમ અને બીજા દૂતોના ઇતિહાસને સંબોધે છે. નિશ્ચિતરૂપે, “પંક્તિ પર પંક્તિ” ની ઉત્તરવર્ષાની પદ્ધતિ વિના આ જોવું અસંભવ છે.</w:t>
      </w:r>
    </w:p>
    <w:p>
      <w:pPr>
        <w:pStyle w:val="ArticleBody"/>
        <w:jc w:val="left"/>
      </w:pPr>
      <w:r>
        <w:rPr>
          <w:rFonts w:ascii="Nirmala UI" w:hAnsi="Nirmala UI" w:eastAsia="Nirmala UI" w:cs="Nirmala UI"/>
        </w:rPr>
        <w:t>ચોથા અધ્યાયમાં નેબુકદનેઝર અતિ જટિલ પ્રતીકાત્મક ભવિષ્યવાણીનું ચિહ્ન છે. વિલિયમ મિલરના ઇતિહાસમાં ઉલાઈ નદીના દર્શનના મુદ્રાઓ ઉઘાડવામાં આવવાની પ્રક્રિયા પર વિચારવાનું શરૂ કરીએ ત્યારે, તે શું પ્રતિનિધિત્વ કરે છે તે બાબત આપણને ફરીથી સ્મરણ કરાવવી મહત્વપૂર્ણ છે. નેબુકદનેઝરના બીજા સ્વપ્ને, વિલિયમ મિલરના બીજા સ્વપ્નની સમાનતા ધરાવતાં, લેવિયવ્યવસ્થા છવીસનાં “સાત સમય”નું પ્રતિનિધિત્વ કર્યું હતું, જે તે ભવિષ્યવાણીનો તાંતણો છે, જે સમગ્ર દાનિયેલના પુસ્તકને એક સાથે ગૂંથી દે છે. જ્યારે દાનિયેલે ચોથા અધ્યાયમાં નેબુકદનેઝરના સ્વપ્નનું અર્થઘટન કર્યું, ત્યારે તેણે તેને આવનારા ન્યાય વિષે ચેતવ્યો, અને આમ કરતાં 1798માં “અંતના સમય”એ ઇતિહાસમાં આવેલ પ્રથમ દૂતના સંદેશાનું પ્રતીકરૂપ બન્યો.</w:t>
      </w:r>
    </w:p>
    <w:p>
      <w:pPr>
        <w:pStyle w:val="ArticleBody"/>
        <w:jc w:val="left"/>
      </w:pPr>
      <w:r>
        <w:rPr>
          <w:rFonts w:ascii="Nirmala UI" w:hAnsi="Nirmala UI" w:eastAsia="Nirmala UI" w:cs="Nirmala UI"/>
        </w:rPr>
        <w:t>નેબૂખદનેઝરને જે ચુકાદો આવવાનો છે એવી ચેતવણી આપવામાં આવી હતી, તે ચુકાદો જ્યારે આવ્યો, ત્યારે તેણે 22 ઓક્ટોબર, 1844નું પ્રતિરૂપ દર્શાવ્યું, જ્યારે તપાસાત્મક ચુકાદાનો આરંભ થયો. ચોથા અધ્યાયમાં, દાનિએલ દ્વારા આપવામાં આવેલ ચેતવણીનો સંદેશ અને તે ચેતવણીના સંદેશ સાથે સંકળાયેલા ચુકાદાના આગમન—બંનેને “ઘડી” શબ્દ દ્વારા રજૂ કરવામાં આવ્યા હતા. નેબૂખદનેઝરના ચુકાદાની “ઘડી” પ્રથમ દૂતના સંદેશમાં દર્શાવાયેલ દેવના ચુકાદાની “ઘડી”નું પ્રતિનિધિત્વ કરતી હતી. તેણે રવિવારના કાયદાની “ઘડી”નું પણ પ્રતિરૂપ દર્શાવ્યું, જ્યારે દેવનો કાર્યકારી ચુકાદો આરંભે છે. દાનિએલના ચોથા અધ્યાયનો જે ભાગ 1798માં પ્રથમ દૂતના સંદેશના આગમનને, અને 22 ઓક્ટોબર, 1844ના દિવસે ત્રીજા દૂતના આગમનને, જે “ઘડી” શબ્દ દ્વારા પ્રતીકરૂપે દર્શાવવામાં આવ્યો છે, રજૂ કરે છે, તે પછી ફરીથી જણાવવામાં આવે છે અને વિશદ કરવામાં આવે છે. પુનરુક્તિ કરીને વિસ્તૃત કરવાનો આ ઉપાય એક ભવિષ્યવાણીય ઉપાય છે, જે ભવિષ્યવાણીમાં વારંવાર જોવા મળે છે, પરંતુ વિશેષ કરીને દાનિએલના ગ્રંથમાં.</w:t>
      </w:r>
    </w:p>
    <w:p>
      <w:pPr>
        <w:pStyle w:val="ArticleBody"/>
        <w:jc w:val="left"/>
      </w:pPr>
      <w:r>
        <w:rPr>
          <w:rFonts w:ascii="Nirmala UI" w:hAnsi="Nirmala UI" w:eastAsia="Nirmala UI" w:cs="Nirmala UI"/>
        </w:rPr>
        <w:t>એકવાર નેબૂખદનેઝ્ઝર ન્યાયના “કલાક” પર પહોંચ્યો, ત્યારે “સાત સમય,” જે તેનો ન્યાય હતો, શરૂ થયો, અને ઉત્તરનો રાજા તરીકે તેણે ત્યારબાદ ઈ.સ.પૂ. 723માં ઇઝરાયેલના ઉત્તર રાજ્ય પર લાવવામાં આવેલા ન્યાયનું પ્રતિનિધિત્વ કર્યું. તેને પશુનું હૃદય આપવામાં આવ્યું, અને બાઇબલની ભવિષ્યવાણীতে પશુ એક રાજ્ય છે, અને ઈ.સ.પૂ. 723થી લઈને 1798 સુધી તેણે મૂર્તિપૂજાના તે બે સ્વરૂપોનું પ્રતિનિધિત્વ કર્યું, જે દાનિયેલના પુસ્તકનો ઘણીવાર વિષય બને છે.</w:t>
      </w:r>
    </w:p>
    <w:p>
      <w:pPr>
        <w:pStyle w:val="ArticleBody"/>
        <w:jc w:val="left"/>
      </w:pPr>
      <w:r>
        <w:rPr>
          <w:rFonts w:ascii="Nirmala UI" w:hAnsi="Nirmala UI" w:eastAsia="Nirmala UI" w:cs="Nirmala UI"/>
        </w:rPr>
        <w:t>બારસો સાઠ દિવસો સુધી, જે બારસો સાઠ વર્ષોનું પ્રતિનિધિત્વ કરતા હતા, તેણે મૂર્તિપૂજક ઉજાડ લાવનાર સત્તાનું પ્રતિનિધિત્વ કર્યું; અને ત્યારબાદ બીજા બારસો સાઠ દિવસો માટે, જે બારસો સાઠ વર્ષોનું પ્રતીક હતા, તેણે પાપલ ઉજાડ લાવનાર સત્તાનું પ્રતિનિધિત્વ કર્યું. આ બંને ઉજાડ લાવનાર સત્તાઓનું હૃદય એક જ હતું, કારણ કે પાપવાદ તો ખ્રિસ્તી ધર્મના સ્વીકારનો આવરણ ધારણ કરેલું માત્ર મૂર્તિપૂજકત્વ જ છે.</w:t>
      </w:r>
    </w:p>
    <w:p>
      <w:pPr>
        <w:pStyle w:val="ArticleBody"/>
        <w:jc w:val="left"/>
      </w:pPr>
      <w:r>
        <w:rPr>
          <w:rFonts w:ascii="Nirmala UI" w:hAnsi="Nirmala UI" w:eastAsia="Nirmala UI" w:cs="Nirmala UI"/>
        </w:rPr>
        <w:t>“દિવસોના અંતે,” જે દાનિયેલના બારમા અધ્યાયમાં ઓળખવામાં આવેલું એક પ્રતિક છે, અને જે 1798ના “અંતના સમય”નું પ્રતિનિધિત્વ કરે છે, તેનું રાજ્ય તેને ફરીથી પરત અપાયું. દાનિયેલ 4ની સાક્ષી, અને પ્રોફેસીના આત્મા, દર્શાવે છે કે જ્યારે “દિવસોના અંતે” તેનું રાજ્ય તેને પુનઃસ્થાપિત કરવામાં આવ્યું, ત્યારે તે પરિવર્તિત મનુષ્ય હતો. ત્યારબાદ તે ચાર મહત્વપૂર્ણ સત્યોનું ભવિષ્યવાણીય પ્રતિક બને છે. તે મૂર્તિપૂજકતાની અજગર-શક્તિ વચ્ચેની ભવિષ્યવાણીય કડી બને છે, જેનું તેણે પોતાના “સાત સમય”ના પ્રથમ અર્ધભાગમાં પ્રતિનિધિત્વ કર્યું હતું, અને પશુ-શક્તિ વચ્ચેની પણ, જેનું તેણે પોતાના “સાત સમય”ના છેલ્લાં અર્ધભાગમાં પ્રતિનિધિત્વ કર્યું હતું. આ બે શક્તિઓના પ્રતિક તરીકે, 1798માં પુનઃસ્થાપિત રાજ્યરૂપે ઊભો રહીને, ત્યારબાદ તે ત્રીજી ઉજ્જડ કરનાર શક્તિ (ખોટા પ્રોફેટ)નું પ્રતિનિધિત્વ કરે છે, જેને સિત્તેર પ્રતીકાત્મક વર્ષો સુધી શાસન કરવાનું હતું, જ્યારે તીરની વ્યભિચારિણિ ભૂલાઈ ગઈ હતી. બાબેલના રાજા તરીકે, નબૂખાદ્નેસ્સર તે ત્રણ શક્તિઓ વચ્ચેની ભવિષ્યવાણીય કડીનું પ્રતિનિધિત્વ કરે છે, જે અંતિમ દિવસોમાં આધુનિક બાબેલ બનવાની હતી, અને જે પછી વિશ્વને આર્માગેડોન તરફ દોરી જાય છે.</w:t>
      </w:r>
    </w:p>
    <w:p>
      <w:pPr>
        <w:pStyle w:val="ArticleBody"/>
        <w:jc w:val="left"/>
      </w:pPr>
      <w:r>
        <w:rPr>
          <w:rFonts w:ascii="Nirmala UI" w:hAnsi="Nirmala UI" w:eastAsia="Nirmala UI" w:cs="Nirmala UI"/>
        </w:rPr>
        <w:t>તેમણે પૃથ્વીના પશુ તરીકે સંયુક્ત રાજ્ય અમેરિકાના જન્મનું પણ પ્રતિનિધિત્વ કર્યું, જે 1798માં મેઢિયાના બચ્ચા તરીકે આરંભ્યું હતું, અને જેનું પ્રતીક તેમના પરિવર્તિત અનુભવ દ્વારા દર્શાવવામાં આવ્યું હતું. તેઓ એક સાથે પૃથ્વીના પશુના બે શિંગડાઓનું પણ પ્રતિનિધિત્વ કરતાં, જે રિપબ્લિકનિઝમ અને પ્રોટેસ્ટન્ટિઝમ તરીકે સંયુક્ત રાજ્ય અમેરિકાની શક્તિનું પ્રતિનિધિત્વ કરતા હતા, અને એ જ તે કારણ હતું કે તેને વિશ્વનું સર્વાધિક અનુગ્રહિત રાષ્ટ્ર બનવા દીધું. તથાપિ પ્રતીકાત્મક સિત્તેર વર્ષોના અંતે, તે બે શિંગડાં પછી અધર્મી રિપબ્લિકનિઝમ અને અધર્મી પ્રોટેસ્ટન્ટિઝમ તરીકે પ્રતિનિધિત્વ પામવાના હતા, જેમાં બંને શિંગડાં બે વર્ગોમાં વિભાજિત હતા. રિપબ્લિકનિઝમનું શિંગડું ડેમોક્રેટિક પક્ષથી બનેલું હોત, જે બંધારણના પવિત્ર સિદ્ધાંતોની ખુલ્લેઆમ અવગણના કરતો હતો, અને રિપબ્લિકન પક્ષથી, જે પોતાને બંધારણના રક્ષકો અને ધ્વજવાહકો તરીકે જાહેર કરતો હતો, પરંતુ વાસ્તવમાં બંધારણના પવિત્ર સિદ્ધાંતોનો ઇનકાર કરતાં, તે પવિત્ર દસ્તાવેજમાં રહેલા સિદ્ધાંતોને અતિક્રમી જાય એવા પરંપરા અને રિવાજોને પસંદ કરતો હતો.</w:t>
      </w:r>
    </w:p>
    <w:p>
      <w:pPr>
        <w:pStyle w:val="ArticleBody"/>
        <w:jc w:val="left"/>
      </w:pPr>
      <w:r>
        <w:rPr>
          <w:rFonts w:ascii="Nirmala UI" w:hAnsi="Nirmala UI" w:eastAsia="Nirmala UI" w:cs="Nirmala UI"/>
        </w:rPr>
        <w:t>ખ્રિસ્તના સમયમાં આ બે પક્ષોનું પ્રતિરૂપ સદૂકી અને ફરીસી દ્વારા દર્શાવવામાં આવ્યું હતું. સદૂકી અને ફરીસીનો આત્મા ધર્મત્યાગી પ્રોટેસ્ટન્ટવાદના શિંગામાં પણ પ્રગટ થવાનો હતો, જેમાં એક વર્ગ રવિવારની ઉપાસનાને સમર્થન આપશે અને બીજો શબ્બાથની ઉપાસનાને. “દિવસોના અંતે,” 1798માં, નેબૂખદ્નેસ્સરની પરિવર્તિત અવસ્થા યોગ્ય રીતે સંયુક્ત રાજ્ય અમેરિકા અને પૃથ્વીના પશુના બન્ને શિંગાંનું પ્રતિનિધિત્વ કરે છે. આ ત્રણેય પ્રતીકો—પૃથ્વીનો પશુ અને તેના બે શિંગાં—મેમણાથી અજગરમાં પરિવર્તિત થવા માટે નિયત કરવામાં આવ્યા હતા.</w:t>
      </w:r>
    </w:p>
    <w:p>
      <w:pPr>
        <w:pStyle w:val="ArticleBody"/>
        <w:jc w:val="left"/>
      </w:pPr>
      <w:r>
        <w:rPr>
          <w:rFonts w:ascii="Nirmala UI" w:hAnsi="Nirmala UI" w:eastAsia="Nirmala UI" w:cs="Nirmala UI"/>
        </w:rPr>
        <w:t>નેબૂખદનેઝ્ઝર, પોતાના “સાત સમય”ના અંતે, તે કડીનું પ્રતિનિધિત્વ કરતો હતો જે તેના શાબ્દિક બાબિલોન રાજ્યને અંતિમ દિવસોમાંના આધુનિક બાબિલોનના પ્રતિક તરીકે ઓળખાવે છે, જે અજગર, પશુ અને ખોટા પ્રભુવક્તાથી બનેલું છે. તેણે તે ત્રણ પ્રબોધકીય સત્તાઓનું પણ પ્રતિનિધિત્વ કર્યું હતું, જેઓ બે શિંગડાવાળા પૃથ્વીપશુ દ્વારા દર્શાવવામાં આવે છે, જે તૂરની વ્યભિચારિણી ભૂલી દેવાયેલી હોય તેવા સિત્તેર પ્રતીકાત્મક વર્ષો દરમિયાન મેથી અજગરમાં બદલાઈ જાય છે. આ અત્યંત ગહન વાત છે કે તેનું શાબ્દિક રાજ્ય એ જ રાજ્ય છે જે તે રાજ્યનું પ્રતિરૂપ છે, જે સિત્તેર પ્રતીકાત્મક વર્ષો સુધી શાસન કરે છે.</w:t>
      </w:r>
    </w:p>
    <w:p>
      <w:pPr>
        <w:pStyle w:val="ArticleBody"/>
        <w:jc w:val="left"/>
      </w:pPr>
      <w:r>
        <w:rPr>
          <w:rFonts w:ascii="Nirmala UI" w:hAnsi="Nirmala UI" w:eastAsia="Nirmala UI" w:cs="Nirmala UI"/>
        </w:rPr>
        <w:t>ચોથા અધ્યાયમાં નેબૂખદનેઝરના પ્રતીકવાદને પ્રથમ અધ્યાય પર આચ્છાદિત કરીને લાગુ કરવો છે. જ્યારે આ લાગુકરણ કરવામાં આવે છે, ત્યારે તે મિલરાઇટ ઇતિહાસના માર્ગચિહ્નોને એકત્રિત કરે છે, અને ઉલાઈ નદીના દર્શનની એવી અનેક સચ્ચાઈઓની પુષ્ટિ કરે છે કે જે તે સમયમાં અનમુદ્રિત કરવામાં આવી હતી. મિલરાઇટ ચળવળનો પાયો અને કેન્દ્રીય સ્તંભ દાનિયેલ અધ્યાય આઠ, તથા તેની તેરમી અને ચૌદમી કલમનો પ્રશ્ન અને ઉત્તર હતો. પ્રશ્ન હતો, “નિત્ય બલિદાન, તથા ઉઝાડપાણાની અતિક્રમણ બાબતનું દર્શન કેટલા સમય સુધી રહેશે, જેથી પવિત્રસ્થાન અને સેનાદળ બન્નેને પગ નીચે કચડવામાં આવે?”</w:t>
      </w:r>
    </w:p>
    <w:p>
      <w:pPr>
        <w:pStyle w:val="ArticleBody"/>
        <w:jc w:val="left"/>
      </w:pPr>
      <w:r>
        <w:rPr>
          <w:rFonts w:ascii="Nirmala UI" w:hAnsi="Nirmala UI" w:eastAsia="Nirmala UI" w:cs="Nirmala UI"/>
        </w:rPr>
        <w:t>બાઇબલમાં ઉમેરાયેલા સૈંકડો, નહીં તો હજારો શબ્દોમાંથી, પ્રેરણાએ માત્ર ઉમેરાયેલું “બલિદાન” શબ્દ જ એવો હોવાનું દર્શાવ્યું છે કે જે મૂળ લખાણનો ભાગ નથી. જ્યારે આ શબ્દને યોગ્ય રીતે દૂર કરવામાં આવે છે, ત્યારે તે સ્પષ્ટપણે દર્શાવે છે કે “દૈનિક અને અપરાધ” એ ઉજાડ પાડનાર બે ભિન્ન શક્તિઓ છે. સિસ્ટર વ્હાઇટ સ્પષ્ટ રીતે દર્શાવે છે કે “બલિદાન” શબ્દ માનવીય બુદ્ધિથી ઉમેરવામાં આવ્યો હતો અને લખાણને લાગુ પડતો નથી, અને એ જ અવતરણમાં તેઓ એ પણ દર્શાવે છે કે “દૈનિક” ને મૂર્તિપૂજકતા તરીકે ઓળખવામાં મિલરાઈટ્સ સાચા હતા. તેરમા શ્લોકના પ્રશ્નમાં રહેલા વ્યાકરણાત્મક તત્વોને, સિસ્ટર વ્હાઇટના લેખન દ્વારા, ખ્રિસ્તે કાળજીપૂર્વક ઓળખાવ્યા હતા; અને જ્યારે લખાણો તથા પ્રેરિત વધારાની સૂચનાઓના આધારે તેનું નિર્ધારણ કરવામાં આવે છે, ત્યારે પ્રશ્ન એવો બને છે: “મૂર્તિપૂજકતા અને પાપાસત્તા રૂપે આવેલી ઉજાડ પાડનાર બે શક્તિઓ વિષેના દર્શનનો સમય કેટલો હશે, જેઓ પવિત્રસ્થાન અને દેવની પ્રજાને બંનેને પગ નીચે રોંદવાના હતા?”</w:t>
      </w:r>
    </w:p>
    <w:p>
      <w:pPr>
        <w:pStyle w:val="ArticleBody"/>
        <w:jc w:val="left"/>
      </w:pPr>
      <w:r>
        <w:rPr>
          <w:rFonts w:ascii="Nirmala UI" w:hAnsi="Nirmala UI" w:eastAsia="Nirmala UI" w:cs="Nirmala UI"/>
        </w:rPr>
        <w:t>આથી, જ્યારે 1798માં “અંતકાળના સમય” ખાતે નેબૂખદનેઝર સ્થાન પામે છે, ત્યારે તે એક પરિવર્તિત મનુષ્યનું પ્રતિનિધિત્વ કરે છે અને તેથી તે એવા “જ્ઞાનીઓ”નું પ્રતિનિધિત્વ કરે છે, જેઓ એડ્વેન્ટિઝમના કેન્દ્રિય સ્તંભ અને પાયાને સમજવાના હતા. તેનું પરિવર્તન એવા “જ્ઞાનીઓ”ને ઓળખાવે છે, જેઓ તે સમયે મુદ્રા ખૂલવાથી પ્રગટ થયેલ “જ્ઞાનના વધારા”ને સમજતા હતા; પરંતુ તેનું પોતાનું ભવિષ્યવાણીપ્રતીકત્વ સીધેસીધું તે ઇતિહાસને ઉજાગર કરે છે, જે આ પ્રશ્નનો વિષય છે: “પેગનિઝમ અને પેપલિઝમની ઉજાડ બનાવનારી શક્તિના દર્શનનો સમય કેટલો લાંબો હશે, જે દેવના લોકસમુદાયને (સૈન્યને) અને દેવના પવિત્રસ્થાનને પગ નીચે દબાવશે?” “જ્ઞાનના વધારા”ને સમજતી “જ્ઞાની કન્યા”ના પ્રતીક તરીકે, તે વિલિયમ મિલરનું પ્રતિનિધિત્વ કરે છે, કારણ કે મિલર તેઓનો પ્રતીક છે, જેઓ 1798માં “અંતકાળના સમય” ખાતે શરૂ થયેલા ઇતિહાસમાં “જ્ઞાની” હતા.</w:t>
      </w:r>
    </w:p>
    <w:p>
      <w:pPr>
        <w:pStyle w:val="ArticleBody"/>
        <w:jc w:val="left"/>
      </w:pPr>
      <w:r>
        <w:rPr>
          <w:rFonts w:ascii="Nirmala UI" w:hAnsi="Nirmala UI" w:eastAsia="Nirmala UI" w:cs="Nirmala UI"/>
        </w:rPr>
        <w:t>નબૂખાદનેઝર “અંતના સમય”ના માર્ગચિહ્નનું પ્રતીક છે, અને જ્યારે તેને પ્રથમ અધ્યાય પર મૂકવામાં આવે છે, ત્યારે તે તે સમયે પ્રથમ દૂતના આગમનનું પણ પ્રતિનિધિત્વ કરે છે, કારણ કે ચોથા અધ્યાયમાં જે “ઘડી” દરમિયાન દાનિયેલ નબૂખાદનેઝરને ચેતવણીનો સંદેશ આપે છે, તે પ્રથમ દૂત ક્યારે આવ્યો તે દર્શાવે છે, અને તે 1798 હતું. જે “ઘડી”માં નબૂખાદનેઝર પરનો ન્યાય આવ્યો, તે 22 ઓક્ટોબર, 1844ના દિવસે દેવના તપાસણીય ન્યાયની શરૂઆતની “ઘડી”નું પ્રતિનિધિત્વ કરતી હતી. ચોથા અધ્યાયમાં નબૂખાદનેઝરના પ્રતીકવાદથી ઉત્પન્ન થતા માર્ગચિહ્નો 723 BC, 538, 1798 (અંતનો સમય) અને 22 ઓક્ટોબર, 1844 છે.</w:t>
      </w:r>
    </w:p>
    <w:p>
      <w:pPr>
        <w:pStyle w:val="ArticleBody"/>
        <w:jc w:val="left"/>
      </w:pPr>
      <w:r>
        <w:rPr>
          <w:rFonts w:ascii="Nirmala UI" w:hAnsi="Nirmala UI" w:eastAsia="Nirmala UI" w:cs="Nirmala UI"/>
        </w:rPr>
        <w:t>દાનિયેલના પ્રથમ અધ્યાયમાં મિલરાઇટ ઇતિહાસના માર્ગચિહ્નો યહોયાકીમથી શરૂ થાય છે, જે 1798માં આવેલા “અંતકાળ” સમયે પ્રથમ સંદેશાના સશક્તિકરણનું પ્રતિક છે. યહોયાકીમ દ્વારા પ્રતિનિધિત પ્રથમ સંદેશાનું સશક્તિકરણ 11 ઑગસ્ટ, 1840ને ચિહ્નિત કરે છે. યહોયાકીમનો વિજય બાબેલના સિત્તેર વર્ષના શાસનની શરૂઆત કરે છે, જે કુરશના આદેશ સાથે પૂર્ણ થાય છે. દાનિયેલનો પ્રથમ અધ્યાય પરીક્ષણની ત્રિ-સોપાની પ્રક્રિયાને દર્શાવે છે, જે આહાર-પરીક્ષા તરીકે રજૂ થાય છે, ત્યારબાદ દૃશ્ય-પરીક્ષા આવે છે, અને અંતે કસોટી-પરીક્ષણ સાથે તેનું સમાપન થાય છે. આ ત્રણ પરીક્ષાઓ 11 ઑગસ્ટ, 1840નું પ્રતિનિધિત્વ કરે છે, જ્યારે તે શક્તિશાળી દેવદૂત, જે ઈસુ ખ્રિસ્તથી ઓછી કોઈ વ્યક્તિ ન હતા, સ્વર્ગમાંથી નાનાં પુસ્તક સાથે નીચે ઉતર્યા, જેને દેવના લોકોએ ત્યારે “ખાવાનું” હતું, જેમ દાનિયેલ અને તે ત્રણ શ્રેષ્ઠજનોએ બાબેલના આહાર કરતાં કઠોળના આહારને પસંદ કર્યો હતો.</w:t>
      </w:r>
    </w:p>
    <w:p>
      <w:pPr>
        <w:pStyle w:val="ArticleBody"/>
        <w:jc w:val="left"/>
      </w:pPr>
      <w:r>
        <w:rPr>
          <w:rFonts w:ascii="Nirmala UI" w:hAnsi="Nirmala UI" w:eastAsia="Nirmala UI" w:cs="Nirmala UI"/>
        </w:rPr>
        <w:t>આ પ્રક્રિયાની બીજી કસોટીએ પ્રોટેસ્ટન્ટ ચર્ચો દ્વારા મિલરના સંદેશ (પ્રથમ દૂતનો સંદેશ) ના અસ્વીકારની પ્રગટતા દર્શાવી, જ્યારે ત્યાર પછી મિલરાઇટ ચળવળ અને તે પ્રોટેસ્ટન્ટ ચર્ચો વચ્ચેનો ભેદ સ્પષ્ટપણે જોવાઈ શક્યો, જેઓએ ત્યારથી ધર્મત્યાગી પ્રોટેસ્ટન્ટવાદ તરીકે પોતાની ભવિષ્યવાણીય ભૂમિકા આરંભી. આ બે વર્ગો વચ્ચેનો ભેદ એટલો જ સ્પષ્ટ હતો જેટલો દાનિયેલ અને તેના ત્રણ સહયોગીઓનું શરીર બાબેલના આહારના બદલે સ્વર્ગીય આહાર ગ્રહણ કરવા બદલ વધુ સુંદર અને વધુ સ્થૂળ દેખાતું હતું. આ ભેદ બાઇબલના 1843ના વર્ષના અંતે (19 એપ્રિલ, 1844), જ્યારે દસ કન્યાઓના દૃષ્ટાંતનો વિલંબનો સમય આવ્યો, ત્યારે સ્પષ્ટ રીતે ચિહ્નિત થયો.</w:t>
      </w:r>
    </w:p>
    <w:p>
      <w:pPr>
        <w:pStyle w:val="ArticleBody"/>
        <w:jc w:val="left"/>
      </w:pPr>
      <w:r>
        <w:rPr>
          <w:rFonts w:ascii="Nirmala UI" w:hAnsi="Nirmala UI" w:eastAsia="Nirmala UI" w:cs="Nirmala UI"/>
        </w:rPr>
        <w:t>ત્રીજી કસોટી, જે નિર્ણાયક કસોટી હતી, તે 22 ઓક્ટોબર, 1844નું પ્રતિનિધિત્વ કરતી હતી, જ્યારે ત્રણ વર્ષ પછી તે “ઘડી” આવી જેમાં નેબૂખદનેઝરે સ્વયં નિર્ણય કરીને દાનિયેલ અને તે ત્રણ શ્રેષ્ઠ પુરુષોને બેબિલોનના જ્ઞાની માણસો કરતાં “દસ ગણાં” શ્રેષ્ઠ જાહેર કર્યા. દાનિયેલના પ્રથમ અધ્યાય ઉપર ચોથા અધ્યાયને મૂકાશે ત્યારે, 1798માં “અંતના સમય”થી આરંભ થતો મિલરાઇટ ઇતિહાસના ચિહ્ન-સ્થાનો પ્રગટ થાય છે; 11 ઑગસ્ટ, 1840ના રોજ પ્રથમ દૂતના સંદેશાનું સશક્તીકરણ; 19 એપ્રિલ, 1844ની પ્રથમ નિરાશા; અને 22 ઑક્ટોબર, 1844ની મહાન નિરાશા.</w:t>
      </w:r>
    </w:p>
    <w:p>
      <w:pPr>
        <w:pStyle w:val="ArticleBody"/>
        <w:jc w:val="left"/>
      </w:pPr>
      <w:r>
        <w:rPr>
          <w:rFonts w:ascii="Nirmala UI" w:hAnsi="Nirmala UI" w:eastAsia="Nirmala UI" w:cs="Nirmala UI"/>
        </w:rPr>
        <w:t>મિલરાઈટ ઇતિહાસના વિશિષ્ટ માર્ગચિહ્નોને ઓળખાવતાં ઉપરાંત, આ બે અધ્યાયો, જ્યારે “પંક્તિ ઉપર પંક્તિ” એકત્ર લાવવામાં આવે છે, ત્યારે પ્રથમ દૂતનો સંદેશ સ્પષ્ટ કરે છે, તેવી બે વિનાશક શક્તિઓને ઓળખાવે છે જે બે હજાર ત્રણસો દિવસોના પાયાના સિદ્ધાંતનો વિષય છે, તેમજ દાનિયેલ બારનો ત્રણ-પગથિયાવાળો પરીક્ષણ પ્રક્રિયાપણ દર્શાવે છે, જે દાનિયેલનું પુસ્તક અનમુદ્રિત થાય ત્યારે હંમેશા બનતી હોય છે.</w:t>
      </w:r>
    </w:p>
    <w:p>
      <w:pPr>
        <w:pStyle w:val="ArticleBody"/>
        <w:jc w:val="left"/>
      </w:pPr>
      <w:r>
        <w:rPr>
          <w:rFonts w:ascii="Nirmala UI" w:hAnsi="Nirmala UI" w:eastAsia="Nirmala UI" w:cs="Nirmala UI"/>
        </w:rPr>
        <w:t>તેઓ એ પણ ઓળખે છે કે ઈ.સ. 1798માં જ્ઞાનીના પ્રતીક તરીકે નેબૂખાદનેઝર, અધ્યાય ચારના તેના બીજા સ્વપ્નના સંદર્ભમાં, વિલિયમ મિલરનું પ્રતિનિધિત્વ કરે છે, જેના આંદોલનને સાચું પ્રોટેસ્ટન્ટ શિંગડું બનવાનું હતું. વિલિયમ મિલરનું કાર્ય, જે એડ્વેન્ટિઝમના આધારભૂત સત્યોનું પ્રતિનિધિત્વ કરે છે, હબક્કૂકની બે પટ્ટિકાઓ પર દર્શાવવામાં આવ્યું છે, અને દેવએ તે બંને પવિત્ર પટ્ટિકાઓના નિર્માણમાં માર્ગદર્શન આપ્યું હતું.</w:t>
      </w:r>
    </w:p>
    <w:p>
      <w:pPr>
        <w:pStyle w:val="ArticleBody"/>
        <w:jc w:val="left"/>
      </w:pPr>
      <w:r>
        <w:rPr>
          <w:rFonts w:ascii="Nirmala UI" w:hAnsi="Nirmala UI" w:eastAsia="Nirmala UI" w:cs="Nirmala UI"/>
        </w:rPr>
        <w:t>મિલરે અનેક ભવિષ્યવાણીય સત્યોને યોગ્ય રીતે જોયા નહોતાં, કારણ કે ભવિષ્યવાણીય ઇતિહાસમાં તેમની દૃષ્ટિસ્થિતિએ તેમને એ ઓળખવામાં અસમર્થ બનાવ્યા કે ત્યાં ઉજાડ લાવતી ત્રણ શક્તિઓ છે; માત્ર પેગનવાદ (અજગર), પાપસત્તાવાદ (પશુ) જ નહીં, પરંતુ ભ્રષ્ટ થયેલો પ્રોટેસ્ટન્ટવાદ (ખોટો ભવિષ્યવક્તા) પણ છે. ઈશ્વરની વ્યવસ્થામાં મિલરની તે ભવિષ્યવાણીય સમજણો, જે ઇતિહાસમાં તેમની દૃષ્ટિસ્થિતિથી મર્યાદિત હતી, હબક્કૂકની બે પવિત્ર પાટિયાઓ પર પ્રતિનિધિત્વ પામેલી નહોતી.</w:t>
      </w:r>
    </w:p>
    <w:p>
      <w:pPr>
        <w:pStyle w:val="ArticleBody"/>
        <w:jc w:val="left"/>
      </w:pPr>
      <w:r>
        <w:rPr>
          <w:rFonts w:ascii="Nirmala UI" w:hAnsi="Nirmala UI" w:eastAsia="Nirmala UI" w:cs="Nirmala UI"/>
        </w:rPr>
        <w:t>દાનિયેલના ચોથા અધ્યાયમાં નેબૂખદનેઝરનું બીજું સ્વપ્ન, વિલિયમ મિલરના બીજા સ્વપ્નનું પ્રતિનિધિત્વ કરે છે. બંને સ્વપ્નો “સાત સમય” વિષે સંબોધે છે, અને મિલરનું સ્વપ્ન તેના કાર્યના તે અસ્વીકારને ઓળખાવે છે, જે 1863માં શરૂ થયો હતો અને મધ્યરાત્રિના પોકાર સુધી ક્રમશઃ વિકરાળ બનતો જાય છે. બંને સ્વપ્નો વિખેરાવના એક સમયગાળા પછી પુનઃસ્થાપિત થયેલા રાજ્ય સાથે સમાપ્ત થાય છે. આ કારણસર, 1798માં અનમુદ્રિત કરાયેલા ઉલાઈ નદીના દર્શનને આપણે સીધા ધ્યાનમાં લઈએ તે પહેલાં, આપણે મિલરના બીજા સ્વપ્નનો વિચાર કરીશું.</w:t>
      </w:r>
    </w:p>
    <w:p>
      <w:pPr>
        <w:pStyle w:val="ArticleScripture"/>
        <w:jc w:val="left"/>
      </w:pPr>
      <w:r>
        <w:rPr>
          <w:rFonts w:ascii="Nirmala UI" w:hAnsi="Nirmala UI" w:eastAsia="Nirmala UI" w:cs="Nirmala UI"/>
        </w:rPr>
        <w:t>“મેં સ્વપ્નમાં જોયું કે દેવએ, એક અદૃશ્ય હાથે, મને આશરે દસ ઇંચ લાંબું અને છ ઇંચ ચોરસ, અતિ કુશળતાથી બનાવેલું એક નાનું પેટિયું મોકલ્યું, જે અબનૂસ અને મોતીની અદભુત જડિત કારીગરીથી બનાવેલું હતું. તે પેટિયાંને એક ચાવી જોડેલી હતી. મેં તરત જ તે ચાવી લીધી અને પેટિયું ખોલ્યું; ત્યારે, મારા અદ્ભુત આશ્ચર્ય અને ચકિતતામાં, મેં તેને દરેક પ્રકાર અને કદનાં રત્નો, હીરા, મૂલ્યવાન પથ્થરો, અને દરેક માપ તથા મૂલ્યનાં સોનાં-ચાંદીના સિક્કાઓથી ભરેલું જોયું, જે પેટિયાંમાં તેમના તેમના સ્થાનોમાં સુંદર રીતે ગોઠવાયેલા હતા; અને આ રીતે ગોઠવાયેલા હોવાને કારણે તેઓ એવો પ્રકાશ અને મહિમા પરાવર્તિત કરતા હતા, જેની સમતા માત્ર સૂર્ય જ કરી શકે.”</w:t>
      </w:r>
    </w:p>
    <w:p>
      <w:pPr>
        <w:pStyle w:val="ArticleScripture"/>
        <w:jc w:val="left"/>
      </w:pPr>
      <w:r>
        <w:rPr>
          <w:rFonts w:ascii="Nirmala UI" w:hAnsi="Nirmala UI" w:eastAsia="Nirmala UI" w:cs="Nirmala UI"/>
        </w:rPr>
        <w:t>“મને એવું લાગ્યું કે આ અદ્ભુત દૃશ્યનો આનંદ એકલો માણવો મારું કર્તવ્ય ન હતું, યદ્યપિ તેની અંદરના તેજ, સૌંદર્ય અને મૂલ્યને કારણે મારું હૃદય અતિશય આનંદિત હતું. તેથી મેં તેને મારા ઓરડાની મધ્યમાં રહેલી મેજ પર મૂકી અને એવી જાણ કરી કે જેઓને ઇચ્છા હોય તેઓ આવીને આ જીવનમાં મનુષ્યે ક્યારેય જોયેલું સર્વોત્તમ મહિમામય અને તેજોમય દૃશ્ય નિહાળી શકે.</w:t>
      </w:r>
    </w:p>
    <w:p>
      <w:pPr>
        <w:pStyle w:val="ArticleScripture"/>
        <w:jc w:val="left"/>
      </w:pPr>
      <w:r>
        <w:rPr>
          <w:rFonts w:ascii="Nirmala UI" w:hAnsi="Nirmala UI" w:eastAsia="Nirmala UI" w:cs="Nirmala UI"/>
        </w:rPr>
        <w:t>“લોકો આવવા લાગ્યા—શરૂઆતમાં સંખ્યામાં થોડા, પરંતુ પછી વધતાં વધતાં એક ભીડ बनी ગઈ. જ્યારે તેમણે પ્રથમવાર તે પેટીકામાં નજર કરી, ત્યારે તેઓ આશ્ચર્યચકિત થઈ જતા અને આનંદથી પોકાર ઊઠતા. પરંતુ જ્યારે દર્શકોની સંખ્યા વધી, ત્યારે દરેક જણ તે રત્નોને અડચણમાં મૂકવા લાગ્યો, તેમને પેટીકામાંથી બહાર કાઢવા અને મેજ પર છાંટી દેવા લાગ્યો. હું વિચારવા લાગી કે માલિક ફરીથી તે પેટીકું અને તે રત્નો મારી પાસેથી માગશે; અને જો હું તેમને આમ વિખેરાઈ જવા દઉં, તો પછી હું તેમને અગાઉની જેમ ફરી પેટીકામાં તેમના સ્થાન પર કદી મૂકી શકીશ નહીં; અને મને લાગ્યું કે હું આ જવાબદારીનો ભાર કદી નિભાવી શકીશ નહીં, કારણ કે તે અતિ વિશાળ હતો. ત્યારે મેં લોકોને વિનંતી કરવી શરૂ કરી કે તેઓ તેમને સ્પર્શ ન કરે અને પેટીકામાંથી બહાર ન કાઢે; પરંતુ જેટલી વધુ મેં વિનંતી કરી, તેટલા વધુ તેઓ તેમને વિખેરી નાખતા ગયા; અને હવે તેઓ એમ લાગતાં હતાં કે તેમને આખા ઓરડામાં, જમીન પર અને ઓરડાની દરેક ફર્નિચરની વસ્તુ પર સર્વત્ર વિખેરી રહ્યા હતા.”</w:t>
      </w:r>
    </w:p>
    <w:p>
      <w:pPr>
        <w:pStyle w:val="ArticleScripture"/>
        <w:jc w:val="left"/>
      </w:pPr>
      <w:r>
        <w:rPr>
          <w:rFonts w:ascii="Nirmala UI" w:hAnsi="Nirmala UI" w:eastAsia="Nirmala UI" w:cs="Nirmala UI"/>
        </w:rPr>
        <w:t>“પછી મેં જોયું કે સાચા રત્નો અને સિક્કાઓની વચ્ચે તેઓએ નકલી રત્નો અને ખોટા સિક્કાઓની અગણિત માત્રા છાંટી દીધી હતી. તેમની નીચ વર્તણૂક અને કૃતઘ્નતાથી હું અત્યંત ક્રોધિત થયો, અને તે બાબતે મેં તેમને ઠપકો આપ્યો અને તાડના કરી; પરંતુ હું જેટલો વધુ તેમને ઠપકો આપતો ગયો, તેટલા વધુ તેઓ સાચા રત્નો અને સાચા સિક્કાઓની વચ્ચે નકલી રત્નો અને ખોટા સિક્કાઓ છાંટતા ગયા.”</w:t>
      </w:r>
    </w:p>
    <w:p>
      <w:pPr>
        <w:pStyle w:val="ArticleScripture"/>
        <w:jc w:val="left"/>
      </w:pPr>
      <w:r>
        <w:rPr>
          <w:rFonts w:ascii="Nirmala UI" w:hAnsi="Nirmala UI" w:eastAsia="Nirmala UI" w:cs="Nirmala UI"/>
        </w:rPr>
        <w:t>“ત્યાર પછી હું મારા દૈહિક પ્રાણમાં અત્યંત વ્યથિત થયો અને તેમને ઓરડામાંથી બહાર ધકેલવા દૈહિક બળનો ઉપયોગ કરવા માંડ્યો; પરંતુ હું એકને બહાર ધકેલી રહ્યો હતો ત્યારે બીજા ત્રણ અંદર પ્રવેશી જતા અને માટી તથા લાકડાનાં ચૂરાં અને રેતી અને સર્વ પ્રકારનો કચરો અંદર લાવતા, ત્યાં સુધી કે તેમણે બધા સાચા મણિઓ, હીરાઓ અને સિક્કાઓને ઢાંકી નાખ્યાં, જેથી તેઓ સંપૂર્ણપણે દૃષ્ટિથી ઓઝલ થઈ ગયા. તેમણે મારી પેટી પણ ફાડી ટુકડા-ટુકડા કરી નાખી અને તેને કચરામાં વિખેરી નાખી. મને લાગ્યું કે મારા શોક અથવા મારા ક્રોધની કોઈ માનવે કાળજી લીધી નહોતી. હું સંપૂર્ણ રીતે નિરોત્સાહ અને હતાશ થયો, અને બેસી ગયો તથા રડ્યો.”</w:t>
      </w:r>
    </w:p>
    <w:p>
      <w:pPr>
        <w:pStyle w:val="ArticleScripture"/>
        <w:jc w:val="left"/>
      </w:pPr>
      <w:r>
        <w:rPr>
          <w:rFonts w:ascii="Nirmala UI" w:hAnsi="Nirmala UI" w:eastAsia="Nirmala UI" w:cs="Nirmala UI"/>
        </w:rPr>
        <w:t>“હું મારા મહાન નુકસાન અને જવાબદારીને કારણે આ રીતે રડી રહ્યો હતો અને શોક કરી રહ્યો હતો ત્યારે, મને ઈશ્વર યાદ આવ્યા, અને મેં તત્પરતાપૂર્વક પ્રાર્થના કરી કે તેઓ મને સહાય મોકલે. તરત જ દરવાજો ખુલ્યો, અને એક માણસ ઓરડામાં પ્રવેશ્યો; ત્યારે બધા લોકો ત્યાંથી નીકળી ગયા; અને તેણે પોતાના હાથમાં ધૂળ સાફ કરવાની ઝાડૂડી લઈને બારીઓ ખોલી, અને ઓરડામાંથી ધૂળ અને કચરો ઝાડવા માંડ્યો.”</w:t>
      </w:r>
    </w:p>
    <w:p>
      <w:pPr>
        <w:pStyle w:val="ArticleScripture"/>
        <w:jc w:val="left"/>
      </w:pPr>
      <w:r>
        <w:rPr>
          <w:rFonts w:ascii="Nirmala UI" w:hAnsi="Nirmala UI" w:eastAsia="Nirmala UI" w:cs="Nirmala UI"/>
        </w:rPr>
        <w:t>“મેં તેને વિનંતી કરી કે તે થંભી જાય, કારણ કે કચરામાં કેટલાંક અમૂલ્ય રત્નો વિખેરાયેલા પડેલા હતા.</w:t>
      </w:r>
    </w:p>
    <w:p>
      <w:pPr>
        <w:pStyle w:val="ArticleScripture"/>
        <w:jc w:val="left"/>
      </w:pPr>
      <w:r>
        <w:rPr>
          <w:rFonts w:ascii="Nirmala UI" w:hAnsi="Nirmala UI" w:eastAsia="Nirmala UI" w:cs="Nirmala UI"/>
        </w:rPr>
        <w:t>તેમણે મને કહ્યું, ‘ભય ન કર,’ કારણ કે તેઓ ‘તેઓની સંભાળ રાખશે.’</w:t>
      </w:r>
    </w:p>
    <w:p>
      <w:pPr>
        <w:pStyle w:val="ArticleScripture"/>
        <w:jc w:val="left"/>
      </w:pPr>
      <w:r>
        <w:rPr>
          <w:rFonts w:ascii="Nirmala UI" w:hAnsi="Nirmala UI" w:eastAsia="Nirmala UI" w:cs="Nirmala UI"/>
        </w:rPr>
        <w:t>“પછી, જ્યારે તેણે ધૂળ અને કચરો, ખોટા રત્નો અને બનાવટી સિક્કાઓને સાફ કર્યા, ત્યારે તે બધું જ વાદળની માફક ઊડીને બારીમાંથી બહાર ગયું, અને પવન તેમને દૂર લઈ ગયો. તે હોબાળામાં મેં એક ક્ષણ માટે આંખો મીંચી દીધી; જ્યારે મેં તેને ખોલી, ત્યારે સારો કચરો સંપૂર્ણપણે અદૃશ્ય થઈ ગયો હતો. કિંમતી રત્નો, હીરા, સોનાના અને ચાંદીના સિક્કાઓ, સમગ્ર ઓરડામાં સર્વત્ર પુષ્કળ પ્રમાણમાં વિખરાયેલા પડ્યા હતા.”</w:t>
      </w:r>
    </w:p>
    <w:p>
      <w:pPr>
        <w:pStyle w:val="ArticleScripture"/>
        <w:jc w:val="left"/>
      </w:pPr>
      <w:r>
        <w:rPr>
          <w:rFonts w:ascii="Nirmala UI" w:hAnsi="Nirmala UI" w:eastAsia="Nirmala UI" w:cs="Nirmala UI"/>
        </w:rPr>
        <w:t>“પછી તેણે મેજ પર પહેલાની પેટી કરતાં ઘણી મોટી અને વધુ સુંદર એક પેટી મૂકી, અને મુઠ્ઠીભર મુઠ્ઠીભર કરીને રત્નો, હીરા અને નાણાં એકઠાં કરીને તે પેટીમાં નાખ્યાં, જ્યાં સુધી એક પણ બાકી ન રહ્યું, જોકે કેટલાક હીરા પિનની અણી કરતાં પણ મોટા ન હતાં.”</w:t>
      </w:r>
    </w:p>
    <w:p>
      <w:pPr>
        <w:pStyle w:val="ArticleScripture"/>
        <w:jc w:val="left"/>
      </w:pPr>
      <w:r>
        <w:rPr>
          <w:rFonts w:ascii="Nirmala UI" w:hAnsi="Nirmala UI" w:eastAsia="Nirmala UI" w:cs="Nirmala UI"/>
        </w:rPr>
        <w:t>“પછી તેણે મને ‘આવીને જો’ એવું બોલાવ્યું.”</w:t>
      </w:r>
    </w:p>
    <w:p>
      <w:pPr>
        <w:pStyle w:val="ArticleScripture"/>
        <w:jc w:val="left"/>
      </w:pPr>
      <w:r>
        <w:rPr>
          <w:rFonts w:ascii="Nirmala UI" w:hAnsi="Nirmala UI" w:eastAsia="Nirmala UI" w:cs="Nirmala UI"/>
        </w:rPr>
        <w:t>“મેં પેટી અંદર જોયું, પરંતુ તે દૃશ્યને જોઈને મારી આંખો ચમકી ઊઠી. તેઓ પોતાની પહેલાની મહિમા કરતાં દસગણી વધુ મહિમાથી તેજસ્વી થતા હતા. મેં વિચાર્યું કે જેઓએ તેમને વિખેરી નાખ્યા હતા અને ધૂળમાં પગ નીચે ત્રાંપી નાખ્યા હતા, એવા તે દુષ્ટ લોકોના પગોથી તેઓ રેતીમાં ઘસાઈ સ્વચ્છ કરવામાં આવ્યા હશે. તેઓ પેટીમાં સુંદર વ્યવસ્થાથી ગોઠવાયેલા હતા, દરેક વસ્તુ પોતાની જગ્યાએ, અને તેમને અંદર ફેંકનાર મનુષ્યની કષ્ટસાધ્ય મહેનતનું કોઈ દૃશ્યમાન ચિહ્ન નહોતું. હું પરમ આનંદથી પોકારી ઊઠી, અને તે પોકારે મને જાગ્રત કરી.” Early Writings, 81–83.</w:t>
      </w:r>
    </w:p>
    <w:p>
      <w:pPr>
        <w:pStyle w:val="ArticleBody"/>
        <w:jc w:val="left"/>
      </w:pPr>
      <w:r>
        <w:rPr>
          <w:rFonts w:ascii="Nirmala UI" w:hAnsi="Nirmala UI" w:eastAsia="Nirmala UI" w:cs="Nirmala UI"/>
        </w:rPr>
        <w:t>આગામી લેખમાં અમે મિલરનું સ્વપ્ન વિચારણા માટે લઈશું.</w:t>
      </w:r>
    </w:p>
    <w:p>
      <w:pPr>
        <w:pStyle w:val="ArticleBody"/>
        <w:jc w:val="left"/>
      </w:pPr>
      <w:r>
        <w:rPr>
          <w:rFonts w:ascii="Nirmala UI" w:hAnsi="Nirmala UI" w:eastAsia="Nirmala UI" w:cs="Nirmala UI"/>
        </w:rPr>
        <w:t>નીચેનું લખાણ વિલિયમ મિલરના બીજા સ્વપ્નનો પરિચય છે, જે જેમ્સ વ્હાઈટે Advent Herald માં મિલરનું સ્વપ્ન પ્રકાશિત કર્યું ત્યારે લખ્યો હતો.</w:t>
      </w:r>
    </w:p>
    <w:p>
      <w:pPr>
        <w:pStyle w:val="ArticleScripture"/>
        <w:jc w:val="left"/>
      </w:pPr>
      <w:r>
        <w:rPr>
          <w:rFonts w:ascii="Nirmala UI" w:hAnsi="Nirmala UI" w:eastAsia="Nirmala UI" w:cs="Nirmala UI"/>
        </w:rPr>
        <w:t>“નીચેનું સ્વપ્ન બે વર્ષથી વધુ પહેલાં એડ્વેન્ટ હેરાલ્ડમાં પ્રકાશિત થયું હતું. ત્યારે મેં જોયું કે તે અમારી ભૂતકાળની દ્વિતीय આગમન સંબંધિત અનુભૂતિને સ્પષ્ટ રીતે દર્શાવતું હતું, અને વિખરાયેલા ઝુંડના હિતાર્થે દેવે આ સ્વપ્ન આપ્યું હતું.</w:t>
      </w:r>
    </w:p>
    <w:p>
      <w:pPr>
        <w:pStyle w:val="ArticleScripture"/>
        <w:jc w:val="left"/>
      </w:pPr>
      <w:r>
        <w:rPr>
          <w:rFonts w:ascii="Nirmala UI" w:hAnsi="Nirmala UI" w:eastAsia="Nirmala UI" w:cs="Nirmala UI"/>
        </w:rPr>
        <w:t>“પ્રભુના મહાન અને ભયંકર દિવસના નજીક આવતા સમયના ચિહ્નોમાં, ઈશ્વરે સ્વપ્નોને સ્થાન આપ્યું છે. જુઓ યોયેલ 2:28–31; પ્રેરિતોના કામો 2:17–20. સ્વપ્નો ત્રણ રીતે આવી શકે છે; પ્રથમ, ‘કાર્યોની બહુતા દ્વારા.’ જુઓ ઉપદેશક 5:3. બીજું, જે લોકો શૈતાનની અશુદ્ધ આત્મા અને તેના ભ્રમ હેઠળ હોય છે, તેઓ તેના પ્રભાવથી સ્વપ્નો જોઈ શકે છે. જુઓ પુનર્નિયમ 8:1–5; યિરમિયા 23:25–28; 27:9; 29:8; ઝખર્યા 10:2; યહૂદા 8. અને ત્રીજું, ઈશ્વરે હંમેશાં પોતાના લોકોને દૂતો અને પવિત્ર આત્માની કાર્યકારિતા દ્વારા આવતા સ્વપ્નો વડે ઓછા કે વધારે પ્રમાણમાં શિક્ષિત કર્યા છે, અને હજુ પણ કરે છે. જે લોકો સત્યના નિર્મળ પ્રકાશમાં ઊભા છે તેઓ જાણી લેશે કે ઈશ્વર તેમને ક્યારે સ્વપ્ન આપે છે; અને આવા લોકો ખોટાં સ્વપ્નોથી ભ્રમિત થઈ માર્ગભ્રષ્ટ નહીં બને.”</w:t>
      </w:r>
    </w:p>
    <w:p>
      <w:pPr>
        <w:pStyle w:val="ArticleScripture"/>
        <w:jc w:val="left"/>
      </w:pPr>
      <w:r>
        <w:rPr>
          <w:rFonts w:ascii="Nirmala UI" w:hAnsi="Nirmala UI" w:eastAsia="Nirmala UI" w:cs="Nirmala UI"/>
        </w:rPr>
        <w:t>“‘અને તેણે કહ્યું, હવે મારા શબ્દો સાંભળો; જો તમારામાં કોઈ પ્રબોધક હોય, તો હું યહોવા તેને દર્શનમાં મારા વિષે જાણીતો કરીશ, અને તેને સ્વપ્નમાં વાત કરીશ.’ ગણના 12:6. યાકૂબે કહ્યું, ‘યહોવાના દૂતે મને સ્વપ્નમાં કહ્યું.’ ઉત્પત્તિ 31:2. ‘અને દેવ રાત્રે સ્વપ્નમાં અરામી લાબાન પાસે આવ્યા.’ ઉત્પત્તિ 31:24. યોસેફનાં સ્વપ્નો વાંચો, [ઉત્પત્તિ 37:5–9], અને પછી મિસરમાં તેમની પૂર્ણતાની રસપ્રદ કથા વાંચો. ‘ગિબેઓનમાં યહોવા રાત્રે સ્વપ્નમાં સુલેમાનને દર્શન આપ્યા.’ 1 રાજાઓ 3:5. દાનિયેલના બીજા અધ્યાયની મહાન અને અતિ મહત્ત્વની પ્રતિમા સ્વપ્નમાં આપવામાં આવી હતી, તેમજ સાતમા અધ્યાયનાં ચાર પશુઓ વગેરે પણ. જ્યારે હેરોદે શિશુ ત્રાણકર્તાનો નાશ કરવા પ્રયત્ન કર્યો, ત્યારે યોસેફને સ્વપ્નમાં ચેતવણી આપવામાં આવી કે તે મિસરમાં ભાગી જાય. મત્તી 2:13.”</w:t>
      </w:r>
    </w:p>
    <w:p>
      <w:pPr>
        <w:pStyle w:val="ArticleScripture"/>
        <w:jc w:val="left"/>
      </w:pPr>
      <w:r>
        <w:rPr>
          <w:rFonts w:ascii="Nirmala UI" w:hAnsi="Nirmala UI" w:eastAsia="Nirmala UI" w:cs="Nirmala UI"/>
        </w:rPr>
        <w:t>“‘અને એવું બનશે કે અંતિમ દિવસોમાં, દેવ કહે છે, હું મારા આત્મામાંથી સર્વ માનવજાત પર રેડીશ; અને તમારા પુત્રો તથા તમારી પુત્રીઓ ભવિષ્યવાણી કરશે, અને તમારા યુવકો દર્શનો જોશે, અને તમારા વૃદ્ધો સ્વપ્નો જોશે.’ પ્રેરિતોનાં કૃત્યો 2:17.”</w:t>
      </w:r>
    </w:p>
    <w:p>
      <w:pPr>
        <w:pStyle w:val="ArticleScripture"/>
        <w:jc w:val="left"/>
      </w:pPr>
      <w:r>
        <w:rPr>
          <w:rFonts w:ascii="Nirmala UI" w:hAnsi="Nirmala UI" w:eastAsia="Nirmala UI" w:cs="Nirmala UI"/>
        </w:rPr>
        <w:t>“અહીં ભવિષ્યવાણીનો દાન, સ્વપ્નો અને દર્શનો દ્વારા, પવિત્ર આત્માનું ફળ છે; અને અંતિમ દિવસોમાં તે એક નિશાનીરૂપે પૂરતું પ્રગટ થવાનું છે. તે સુસમાચારની કલીસિયાનાં દાનોમાંનું એક છે.</w:t>
      </w:r>
    </w:p>
    <w:p>
      <w:pPr>
        <w:pStyle w:val="ArticleScripture"/>
        <w:jc w:val="left"/>
      </w:pPr>
      <w:r>
        <w:rPr>
          <w:rFonts w:ascii="Nirmala UI" w:hAnsi="Nirmala UI" w:eastAsia="Nirmala UI" w:cs="Nirmala UI"/>
        </w:rPr>
        <w:t>“‘અને તેણે કેટલાંકને પ્રેરિતો આપ્યા; અને કેટલાંકને પ્રભુવક્તાઓ; અને કેટલાંકને સુવાર્તાપ્રચારકો; અને કેટલાંકને પાલકો અને શિક્ષકો; પવિત્રજનોને સંપૂર્ણ બનાવવાના હેતુથી, સેવાકાર્ય માટે, અને ખ્રિસ્તના દેહના ઉન્નતિકરણ માટે.’ એફેસીઓ 4:11–12.”</w:t>
      </w:r>
    </w:p>
    <w:p>
      <w:pPr>
        <w:pStyle w:val="ArticleScripture"/>
        <w:jc w:val="left"/>
      </w:pPr>
      <w:r>
        <w:rPr>
          <w:rFonts w:ascii="Nirmala UI" w:hAnsi="Nirmala UI" w:eastAsia="Nirmala UI" w:cs="Nirmala UI"/>
        </w:rPr>
        <w:t>“‘અને ઈશ્વરે મંડળીમાં કેટલાકને સ્થાપ્યા છે, પ્રથમ પ્રેરિતો, દ્વિતીય ક્રમે ભવિષ્યવક્તાઓ,’ વગેરે. 1 Corinthians 12:28. ‘ભવિષ્યવાણીઓને તુચ્છ ન ગણો.’ 1 Thessalonians 5:20. વધુમાં Acts 13:1; 21:9; Romans 7:6; 1 Corinthians 14:1, 24, 39 જુઓ. ભવિષ્યવક્તાઓ અથવા ભવિષ્યવાણીઓ ખ્રિસ્તની મંડળીની ઉન્નતિ માટે છે; અને ઈશ્વરના વચનમાંથી એવું કોઈ પ્રમાણ રજૂ કરી શકાય તેમ નથી કે સુસમાચાર પ્રચારકો, પાસ્તરો અને શિક્ષકોનું કાર્ય બંધ થાય તે પહેલાં ભવિષ્યવક્તાઓનું કાર્ય બંધ થવાનું હતું. પરંતુ વિરોધ કરનાર કહે છે, ‘ખોટાં દર્શનો અને સ્વપ્નો એટલાં ઘણાં થયા છે કે આ પ્રકારની કોઈ બાબત પર હું વિશ્વાસ રાખી શકતો નથી.’ એ સત્ય છે કે શૈતાન પાસે તેની નકલ છે. તેના પાસે હંમેશાં ખોટાં ભવિષ્યવક્તાઓ રહ્યા છે, અને નિશ્ચિતરૂપે આપણે હવે પણ તેમની અપેક્ષા રાખી શકીએ, કારણ કે આ છેતરપિંડી અને વિજયની તેની આ છેલ્લી ઘડી છે. જે લોકો માત્ર એટલા માટે આવા વિશેષ પ્રકટનોનો ત્યાગ કરે છે કે તેની નકલ અસ્તિત્વમાં છે, તેઓ સમાન યોગ્યતાથી થોડું વધુ આગળ જઈને એ પણ નકારી શકે કે ઈશ્વરે ક્યારેય મનુષ્યને સ્વપ્ન કે દર્શન દ્વારા પોતાને પ્રગટ કર્યો હતો, કારણ કે નકલ તો હંમેશાં અસ્તિત્વમાં હતી.”</w:t>
      </w:r>
    </w:p>
    <w:p>
      <w:pPr>
        <w:pStyle w:val="ArticleScripture"/>
        <w:jc w:val="left"/>
      </w:pPr>
      <w:r>
        <w:rPr>
          <w:rFonts w:ascii="Nirmala UI" w:hAnsi="Nirmala UI" w:eastAsia="Nirmala UI" w:cs="Nirmala UI"/>
        </w:rPr>
        <w:t>“સ્વપ્નો અને દર્શનો એ તે માધ્યમ છે, જેના દ્વારા ઈશ્વરે મનુષ્યને પોતાનું પ્રકાશન કર્યું છે. આ માધ્યમ દ્વારા તેમણે ભવિષ્યવક્તાઓ સાથે વાણી કરી; તેમણે સુસમાચારની કલીસિયાને અપાયેલ દાનોમાં ભવિષ્યવાણીના દાનને સ્થાન આપ્યું છે, અને ‘છેલ્લા દિવસોના’ અન્ય ચિહ્નો સાથે સ્વપ્નો અને દર્શનોને પણ ગણ્યા છે.” આમેન.</w:t>
      </w:r>
    </w:p>
    <w:p>
      <w:pPr>
        <w:pStyle w:val="ArticleScripture"/>
        <w:jc w:val="left"/>
      </w:pPr>
      <w:r>
        <w:rPr>
          <w:rFonts w:ascii="Nirmala UI" w:hAnsi="Nirmala UI" w:eastAsia="Nirmala UI" w:cs="Nirmala UI"/>
        </w:rPr>
        <w:t>“ઉપરોક્ત ટિપ્પણીઓમાં મારો હેતુ વાંધાઓને શાસ્ત્રસંગત રીતે દૂર કરવાનો અને નીચેના માટે વાચકના મનને તૈયાર કરવાનો રહ્યો છે.” —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છત્ત્રીસ</dc:title>
  <dc:subject>નેબૂખાદનેઝરના ભવિષ્યવાણીાત્મક પ્રતિકવાદ: મિલરાઇટ ચળવળના ઐતિહાસિક માર્ગચિહ્નો અને ઉલાઈ નદીના મુદ્રાંકિત દર્શનનું અનાવરણ</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