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Arba’in da Biyar</w:t>
      </w:r>
    </w:p>
    <w:p>
      <w:pPr>
        <w:pStyle w:val="ArticleSubtitle"/>
        <w:jc w:val="left"/>
      </w:pPr>
      <w:r>
        <w:rPr>
          <w:rFonts w:ascii="Arial" w:hAnsi="Arial" w:eastAsia="Arial" w:cs="Arial"/>
        </w:rPr>
        <w:t>Fassarar Annabcin Littafi Mai Tsarki da Al’amuran Yanzu: Wani Ra’ayi kan Siyasar Zamani da Alamar Addini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Addinin “woke-ism” (Sodom) da siyasar Kwaminisanci (Masar) sun taso sa’ad da shugaban ƙasa mafi arziki ya sanar da niyyarsa ta tsayawa takarar shugabancin ƙasa a 2015, kuma bayan ya ba da shaidarsa ta siyasa, aka kashe shi a 2020. An kashe fafaroma a annabce a 1798, bayan ya ba da shaidarsa ta shaidan na kwanaki uku da rabi na annabci. Duk da haka Maganar annabcin Allah ta bayyana cewa fafaroma yana yin nasara a yaƙinsa da macijin.</w:t>
      </w:r>
    </w:p>
    <w:p>
      <w:pPr>
        <w:pStyle w:val="ArticleScripture"/>
        <w:jc w:val="left"/>
      </w:pPr>
      <w:r>
        <w:rPr>
          <w:rFonts w:ascii="Times New Roman" w:hAnsi="Times New Roman" w:eastAsia="Times New Roman" w:cs="Times New Roman"/>
        </w:rPr>
        <w:t>Ɗan mutum, ka fuskanci Fir’auna sarkin Masar, ka kuma yi annabci a kansa, da kuma a kan dukan Masar: Ka yi magana, ka ce, Ga abin da Ubangiji Allah yana cewa; Duba, ina gāba da kai, Fir’auna sarkin Masar, babban maciji wanda yake kwance a tsakiyar kogunansa, wanda ya ce, Kogina nawa ne, ni kuma na yi shi domin kaina. Ezekiyel 29:2, 3.</w:t>
      </w:r>
    </w:p>
    <w:p>
      <w:pPr>
        <w:pStyle w:val="ArticleBody"/>
        <w:jc w:val="left"/>
      </w:pPr>
      <w:r>
        <w:rPr>
          <w:rFonts w:ascii="Times New Roman" w:hAnsi="Times New Roman" w:eastAsia="Times New Roman" w:cs="Times New Roman"/>
        </w:rPr>
        <w:t>Masar ita ce babban maciji, kuma rashin yarda da Allah na Fir’auna ya kasance alamar rashin yarda da Allah na Juyin Juya Halin Faransa, da kuma tsarin dunkulewar duniya na ƙarni na ashirin da ɗaya. Wannan tsarin dunkulewar duniya a cikin iyakokin dabbar ƙasa ta ƙarni na ashirin da ɗaya ana wakilta shi da Jam’iyyar Democratic. Ezekiyel ya bayyana cewa Allah yana gāba da Masar, kuma daga baya a cikin babin, Ezekiyel ya bayyana cewa Allah zai ba da Masar ga sarkin arewa, wanda a cikin wurin nan aka bayyana shi a matsayin Nebukadnezzar, kuma wanda yake wakiltar sarkin arewa na ƙarya na kwanaki na ƙarshe. Sarkin arewa na ƙarya shi ne papacy, kuma Allah ya bayyana ta bakin Ezekiyel cewa Allah zai ba da Masar ga sarkin arewa saboda hidimar da Nebukadnezzar ya yi a matsayin sandar horonsa. Ya bayyana cewa Zai ba da Masar ga paparoma a lokacin da ruwan sama na ƙarshe ya iso.</w:t>
      </w:r>
    </w:p>
    <w:p>
      <w:pPr>
        <w:pStyle w:val="ArticleScripture"/>
        <w:jc w:val="left"/>
      </w:pPr>
      <w:r>
        <w:rPr>
          <w:rFonts w:ascii="Times New Roman" w:hAnsi="Times New Roman" w:eastAsia="Times New Roman" w:cs="Times New Roman"/>
        </w:rPr>
        <w:t>Sai ya faru a shekara ta ashirin da bakwai, a cikin wata na fari, a ranar fari ta watan, maganar Ubangiji ta zo mini, tana cewa, Ɗan mutum, Nebukadnezzar sarkin Babila ya sa rundunarsa ta yi babban aiki a kan Taya: kowane kai ya yi sanƙo, kuma kowane kafaɗa ya surɗe; duk da haka bai sami lada ba, shi ko rundunarsa, daga Taya, saboda aikin da ya yi a kanta. Saboda haka haka Ubangiji Allah ya ce; Ga shi, zan ba da ƙasar Masar ga Nebukadnezzar sarkin Babila; zai kwashe yawanta, ya kwashe ganimarta, ya kwashe abin farautarta; wannan kuwa zai zama ladan rundunarsa. Na ba shi ƙasar Masar saboda wahalar aikinsa da ya yi a kanta, domin sun yi mini aiki, in ji Ubangiji Allah. A wannan rana zan sa ƙahon gidan Isra’ila ya toho, kuma zan ba ka buɗewar baki a tsakiyarsu; za su kuwa san ni ne Ubangiji. Ezekiyel 29:17–21.</w:t>
      </w:r>
    </w:p>
    <w:p>
      <w:pPr>
        <w:pStyle w:val="ArticleBody"/>
        <w:jc w:val="left"/>
      </w:pPr>
      <w:r>
        <w:rPr>
          <w:rFonts w:ascii="Times New Roman" w:hAnsi="Times New Roman" w:eastAsia="Times New Roman" w:cs="Times New Roman"/>
        </w:rPr>
        <w:t>“Ranar” da Allah yake sa “ƙahon gidan Isra’ila ya toho” ita ce 11 ga Satumba, 2001, sa’ad da ruwan sama na ƙarshe ya fara yayyafawa. A wancan lokaci Ubangiji ya tashe masu tsaro yana cewa, “ku saurari ƙarar ƙaho” na masifa ta uku, gama Ya bayyana cewa Allah zai “ba ka buɗewar baki a tsakiyarsu.” Kalmar “a tsakiyar” tana nuna lokacin da yake tsakanin yayyafar ruwan sama na ƙarshe da ya fara a 11 ga Satumba, 2001, kuma ya ƙare a dokar Lahadi, sa’ad da ake zub da Ruhu Mai Tsarki ba tare da auna ba. A tsakiyar waɗannan alamomin hanya biyu, shaidu biyu, ko ƙahoni biyu, za su bayar da shaidarsu, har sai da aka kashe su duka biyu a titi a shekara ta 2020.</w:t>
      </w:r>
    </w:p>
    <w:p>
      <w:pPr>
        <w:pStyle w:val="ArticleBody"/>
        <w:jc w:val="left"/>
      </w:pPr>
      <w:r>
        <w:rPr>
          <w:rFonts w:ascii="Times New Roman" w:hAnsi="Times New Roman" w:eastAsia="Times New Roman" w:cs="Times New Roman"/>
        </w:rPr>
        <w:t>Kafin a kashe su, sun ba da shaidarsu, kuma bayan an kashe su, aka rayar da su a matsayin na takwas, wato wanda yake daga cikin bakwai ɗin. An kashe su ta wurin ikon macijin na rashin yarda da Allah (Masar) da kuma lalata (Saduma). Saboda hidimar da suka yi wa Allah, Ya yi alkawarin ba su Masar a matsayin sakamakonsu. Sa’ad da sarkin arewa ya kama ƙasa mai ɗaukaka ta Amurka a aya ta arba’in da ɗaya ta Daniyel goma sha ɗaya, sai ya kuma ɗauki Masar, gama wannan ne biyan da yake samu saboda hidimomin da ya yi a cikin aikin Allah na tanadi.</w:t>
      </w:r>
    </w:p>
    <w:p>
      <w:pPr>
        <w:pStyle w:val="ArticleScripture"/>
        <w:jc w:val="left"/>
      </w:pPr>
      <w:r>
        <w:rPr>
          <w:rFonts w:ascii="Times New Roman" w:hAnsi="Times New Roman" w:eastAsia="Times New Roman" w:cs="Times New Roman"/>
        </w:rPr>
        <w:t>Ya Assuriya, sandan fushina, kuma makamin da yake hannunsu shi ne hasalata. Zan aike shi gāba da al’umma mai riya, kuma a kan mutanen fushina zan ba shi umarni, ya ƙwace ganima, ya kuma kama abin farauta, ya tattake su kamar laka ta tituna. Ishaya 10:5, 6.</w:t>
      </w:r>
    </w:p>
    <w:p>
      <w:pPr>
        <w:pStyle w:val="ArticleBody"/>
        <w:jc w:val="left"/>
      </w:pPr>
      <w:r>
        <w:rPr>
          <w:rFonts w:ascii="Times New Roman" w:hAnsi="Times New Roman" w:eastAsia="Times New Roman" w:cs="Times New Roman"/>
        </w:rPr>
        <w:t>Ba’ashure shi ne sarkin arewa, wanda yake wakiltar papacy, wato sarkin arewa na jabu a kwanaki na ƙarshe. An yi amfani da Assuriya da Babila domin kawo hukunci a kan Isra’ila, wato duka mulkokin arewa da na kudu, saboda ci gaba da tayarwarsu.</w:t>
      </w:r>
    </w:p>
    <w:p>
      <w:pPr>
        <w:pStyle w:val="ArticleScripture"/>
        <w:jc w:val="left"/>
      </w:pPr>
      <w:r>
        <w:rPr>
          <w:rFonts w:ascii="Times New Roman" w:hAnsi="Times New Roman" w:eastAsia="Times New Roman" w:cs="Times New Roman"/>
        </w:rPr>
        <w:t>“‘Haka aka kwashe Isra’ila daga ƙasarsu zuwa Assuriya,’ ‘saboda ba su yi biyayya ga muryar Ubangiji Allahnsu ba, amma suka karya alkawarinsa, da dukan abin da Musa bawan Ubangiji ya umarta.’ 2 Sarakuna 17:7, 11, 14–16, 20, 23; 18:12.</w:t>
      </w:r>
    </w:p>
    <w:p>
      <w:pPr>
        <w:pStyle w:val="ArticleScripture"/>
        <w:jc w:val="left"/>
      </w:pPr>
      <w:r>
        <w:rPr>
          <w:rFonts w:ascii="Times New Roman" w:hAnsi="Times New Roman" w:eastAsia="Times New Roman" w:cs="Times New Roman"/>
        </w:rPr>
        <w:t>“A cikin hukunci masu ban tsoro da aka kawo a kan kabilu goma, Ubangiji yana da hikima da kuma manufar jinƙai. Abin da ba zai ƙara iya yi ta wurinsu ba a cikin ƙasar kakanninsu, zai nemi ya cika ta wajen watsewarsu a cikin al’ummai marasa sanin Allah. Dole ne a cika shirinsa na ceton dukan waɗanda za su zaɓi su amfana da gafara ta wurin Mai Ceton jinsin mutane; kuma a cikin wahalolin da aka kawo wa Isra’ila, yana shirya hanya domin a bayyana ɗaukakarsa ga al’umman duniya. Ba dukan waɗanda aka kwashe zuwa bautar talala ba ne marasa tuba. A cikinsu akwai waɗansu da suka ci gaba da kasancewa masu aminci ga Allah, da kuma waɗansu da suka ƙasƙantar da kansu a gabansa. Ta wurin waɗannan, ‘’ya’yan Allah Rayayye’ (Hosea 1:10), zai kai taro mai yawa a cikin mulkin Assuriya ga sanin siffofin halinsa da kuma alherin dokarsa.” Annabawa da Sarakuna, 292.</w:t>
      </w:r>
    </w:p>
    <w:p>
      <w:pPr>
        <w:pStyle w:val="ArticleBody"/>
        <w:jc w:val="left"/>
      </w:pPr>
      <w:r>
        <w:rPr>
          <w:rFonts w:ascii="Times New Roman" w:hAnsi="Times New Roman" w:eastAsia="Times New Roman" w:cs="Times New Roman"/>
        </w:rPr>
        <w:t>Ubangiji ya yi amfani da sarakunan arewa a matsayin kayan aikinsa na hukunci, kuma ƙa’idar da ya bi a cikin Littafi Mai Tsarki game da waɗannan sarakunan arewa ita ce, dole ne a biya su saboda hidimar da suka yi.</w:t>
      </w:r>
    </w:p>
    <w:p>
      <w:pPr>
        <w:pStyle w:val="ArticleScripture"/>
        <w:jc w:val="left"/>
      </w:pPr>
      <w:r>
        <w:rPr>
          <w:rFonts w:ascii="Times New Roman" w:hAnsi="Times New Roman" w:eastAsia="Times New Roman" w:cs="Times New Roman"/>
        </w:rPr>
        <w:t>Kuma ku zauna a cikin wannan gida ɗaya, kuna ci kuna sha abin da suka ba ku; gama ma’aikaci ya cancanci ladansa. Kada ku rika yawo daga gida zuwa gida. Luka 10:7.</w:t>
      </w:r>
    </w:p>
    <w:p>
      <w:pPr>
        <w:pStyle w:val="ArticleBody"/>
        <w:jc w:val="left"/>
      </w:pPr>
      <w:r>
        <w:rPr>
          <w:rFonts w:ascii="Times New Roman" w:hAnsi="Times New Roman" w:eastAsia="Times New Roman" w:cs="Times New Roman"/>
        </w:rPr>
        <w:t>Ubangiji yana amfani da papanci domin ya hukunta Amurka sa’ad da suka cika kofin lokacin jarrabawarsu a dokar Lahadi mai zuwa nan ba da daɗewa ba, kuma biyanSa shi ne ya ba da Misira ga papancin saboda hidimomin da aka yi. Maganar annabcin Allah a bayyane take cewa an ba da Misira ga papancin, kuma ayoyi na arba’in da biyu da na arba’in da uku na Daniyel sura ta goma sha ɗaya suna tabbatar da wannan gaskiya. Biyan da aka yi wa shugaban cocin Roma saboda hidimomin da aka yi shi ne ya zama kan da sarakuna goma za su ɗaukaka, wanda kuma yake mulki bisa siffar dabbar ta dukan duniya.</w:t>
      </w:r>
    </w:p>
    <w:p>
      <w:pPr>
        <w:pStyle w:val="ArticleBody"/>
        <w:jc w:val="left"/>
      </w:pPr>
      <w:r>
        <w:rPr>
          <w:rFonts w:ascii="Times New Roman" w:hAnsi="Times New Roman" w:eastAsia="Times New Roman" w:cs="Times New Roman"/>
        </w:rPr>
        <w:t>Trump ya yi nasara a kan ikonin macijin, domin shi ne kai na takwas, wanda yake daga cikin bakwai, a lokacin siffar dabbar a cikin Tarayyar Amurka. Rushewar jam’iyyar Democrat, wato ikon macijin da ya kashe Trump a 2020, yanzu tana faruwa. Maganar Allah ba ta taɓa kasawa ba. “Ƙaramar ciyawar da ta karya bayan rakumi” ga jam’iyyar Democrat ita ce annabin ƙarya na Musulunci. Harin ranar 7 ga Oktoba, 2023, ya sa wani tsaga a cikin tubalin goyon bayanta, abin da ba za a iya jingina shi ga wani abu ba sai ga rawar da Musulunci ke takawa wajen fusata da wahalar da al’ummai. Wannan kuma zai kasance tare da ƙarin hare-hare, waɗanda za su haifar da babbar rarrabuwar kai, alhali suna haɗa wani rukunin ’yan ƙasar dabbar duniya, waɗanda suke gane wautar ambaliyar shige-da-fice ba bisa ƙa’ida ba da aka saki ta hannun sojojin macijin. Haka kuma zai haifar da rikicin tattalin arziki, ko da yake wannan rikicin ya riga ya iso.</w:t>
      </w:r>
    </w:p>
    <w:p>
      <w:pPr>
        <w:pStyle w:val="ArticleScripture"/>
        <w:jc w:val="left"/>
      </w:pPr>
      <w:r>
        <w:rPr>
          <w:rFonts w:ascii="Times New Roman" w:hAnsi="Times New Roman" w:eastAsia="Times New Roman" w:cs="Times New Roman"/>
        </w:rPr>
        <w:t>“Kuma sa’an nan babban mai-ruɗin nan zai rinjayi mutane cewa waɗanda suke bauta wa Allah ne suke jawo waɗannan miyagun abubuwa. Rukunin da ya tayar da fushin Sama zai ɗora dukan wahalolinsu a kan waɗanda biyayyarsu ga umarnan Allah take zama tsawatarwa ta dindindin ga masu ƙetare doka. Za a shelanta cewa mutane suna yi wa Allah laifi ta wajen karya Asabar ta Lahadi; cewa wannan zunubi ne ya jawo bala’o’i waɗanda ba za su daina ba sai an tilasta kiyaye Lahadi da tsanani; kuma cewa waɗanda suke gabatar da iƙirarin umarni na huɗu, ta haka suna rushe girmama Lahadi, su ne masu tayar da hankalin jama’a, suna hana a komo cikin tagomashin Allah da kuma wadata ta wannan duniya. Ta haka zargin da aka taɓa yi tun dā a kan bawan Allah za a maimaita shi bisa dalilai masu kama da waɗanda aka kafa a wancan lokaci: ‘Kuma ya faru, sa’ad da Ahab ya ga Iliya, sai Ahab ya ce masa, Ashe, kai ne mai tayar wa Isra’ila da hankali? Sai ya amsa ya ce, Ban tayar wa Isra’ila da hankali ba; amma kai ne, da gidan ubanka, domin kun bar umarnan Ubangiji, kuma kai ka bi Ba’alai.’ 1 Sarakuna 18:17, 18. Kamar yadda fushin jama’a zai ƙaru ta dalilin zarge-zargen ƙarya, za su bi hanya ga jakadun Allah mai kama ƙwarai da wadda Isra’ila mai ridda ta bi ga Iliya.” Babban Rikici, 590.</w:t>
      </w:r>
    </w:p>
    <w:p>
      <w:pPr>
        <w:pStyle w:val="ArticleBody"/>
        <w:jc w:val="left"/>
      </w:pPr>
      <w:r>
        <w:rPr>
          <w:rFonts w:ascii="Times New Roman" w:hAnsi="Times New Roman" w:eastAsia="Times New Roman" w:cs="Times New Roman"/>
        </w:rPr>
        <w:t>Za a gane masu kiyaye Asabar a matsayin dalilin da ya sa aka cire “yardar Allah da wadata ta ɗan lokaci.” A cikin bayyana wannan zamani da yake gab da zuwa a gabanmu, ta yi nuni ga Iliya, da mu’amalarsa da Ahab. Zarge-zargen da suka yi wa juna sun faru ne a gaban Dutsen Karmel. Ana cire wadata ta ɗan lokaci da yardar Allah ta wurin hukunce-hukunce masu ƙaruwa, kafin dokar Lahadi mai zuwa nan ba da daɗewa ba. Sashen da aka ambata ɗazu yana nuni ga jerin al’amura da suke faruwa a lokacin gwajin dokar Lahadi, amma akwai lokutan gwaji guda biyu. Gwajin siffar dabbar da ke faruwa a cikin iyakokin Amurka, daga baya kuma ana maimaita shi a cikin dukan duniya. Dukan al’amuran da aka bayyana a cikin sashen suna samun cikar annabci a tarihin da ke kaiwa ga dokar Lahadi mai zuwa nan ba da daɗewa ba, da kuma a tarihin rikicin dokar Lahadi ta duniya wanda yake biyo baya.</w:t>
      </w:r>
    </w:p>
    <w:p>
      <w:pPr>
        <w:pStyle w:val="ArticleBody"/>
        <w:jc w:val="left"/>
      </w:pPr>
      <w:r>
        <w:rPr>
          <w:rFonts w:ascii="Times New Roman" w:hAnsi="Times New Roman" w:eastAsia="Times New Roman" w:cs="Times New Roman"/>
        </w:rPr>
        <w:t>Sakin layi na farko na Testimonies juzu’i na tara, wanda ya fara a shafi na goma sha ɗaya, ta haka yana nuna TARA-SHA ƊAYA, yana cewa: “Muna rayuwa ne a lokacin ƙarshe. Alamomin zamani masu cika cikin gaggawa suna bayyana cewa zuwan Almasihu ya kusa ƙwarai. Kwanakin da muke rayuwa a cikinsu masu girma ne kuma masu muhimmanci. Ruhun Allah a hankali amma tabbatacce ana janye shi daga duniya. Annoba da hukunci tuni suna sauka a kan masu raina alherin Allah. Masifun da ke aukuwa a ƙasa da teku, yanayin zamantakewa marar tabbas, firgicin yaƙi, alamu ne masu nuna abin da ke tafe. Suna yin hasashen abubuwan da ke gabatowa masu girma ƙwarai.” Yayin da labarin yake ci gaba, muna samu a shafi na goma sha huɗu cewa, “Ba su da yawa, har ma a cikin masu ilimi da shugabannin ƙasa, waɗanda suke fahimtar dalilan da suke a ƙarƙashin yanayin zamantakewar al’umma na yanzu. Waɗanda suke riƙe da linzamin gwamnati ba su iya warware matsalar lalacewar ɗabi’a, talauci, matsanancin talauci, da ƙaruwa na laifuffuka. Suna ta fama a banza don su kafa harkokin kasuwanci a kan tushe mafi tabbatacce. Da mutane za su mai da hankali sosai ga koyarwar maganar Allah, da sun sami mafita ga matsalolin da suke rikitar da su.”</w:t>
      </w:r>
    </w:p>
    <w:p>
      <w:pPr>
        <w:pStyle w:val="ArticleScripture"/>
        <w:jc w:val="left"/>
      </w:pPr>
      <w:r>
        <w:rPr>
          <w:rFonts w:ascii="Times New Roman" w:hAnsi="Times New Roman" w:eastAsia="Times New Roman" w:cs="Times New Roman"/>
        </w:rPr>
        <w:t>“Littattafai Masu Tsarki suna bayyana yanayin duniya kafin zuwan Almasihu na biyu. Game da mutanen da ta wajen fashi da ƙwace da danniya suke tara manyan dukiyoyi, an rubuta cewa: ‘Kun tara wa kanku dukiya domin kwanaki na ƙarshe. Ga shi, ladan ma’aikatan da suka girbe gonakinku, wanda kuka riƙe ta hanyar zamba, yana kuka: kukan waɗanda suka girbe kuma ya shiga cikin kunnen Ubangijin Runduna. Kun yi rayuwa cikin jin daɗi a duniya, kun kuma yi lalaci cikin shashanci; kun ƙosar da zukatanku, kamar a ranar yanka. Kun hukunta, kun kuma kashe mai adalci; bai kuwa yi muku gāba ba.’ Yakubu 5:3–6.”</w:t>
      </w:r>
    </w:p>
    <w:p>
      <w:pPr>
        <w:pStyle w:val="ArticleBody"/>
        <w:jc w:val="left"/>
      </w:pPr>
      <w:r>
        <w:rPr>
          <w:rFonts w:ascii="Times New Roman" w:hAnsi="Times New Roman" w:eastAsia="Times New Roman" w:cs="Times New Roman"/>
        </w:rPr>
        <w:t>A cikin kwanaki na ƙarshe mutane suna “ta faman ƙoƙari a banza su kafa harkokin kasuwanci a kan tushe mafi tabbatacce.” ‘Yan Democrat, na’urarsu ta farfaganda, da ma’aikatan bankunan duniya masu ra’ayin duniya ɗaya suna ta faman ƙoƙari a banza, kuma suna yin ƙarya game da ainihin kwanciyar hankali na kuɗi da suke iƙirarin gwamnatin Biden ta cim ma. Ɗaya daga cikin alamomin “duniya a gab da zuwan Almasihu na biyu,” shi ne “mutane waɗanda ta hanyar fashi da kwace da ƙwacewa” suka “tara dukiya mai yawa.” Ayoyi uku da suka gabaci ayoyin daga littafin Yakubu, waɗanda Sister White ta ambata, su ne:</w:t>
      </w:r>
    </w:p>
    <w:p>
      <w:pPr>
        <w:pStyle w:val="ArticleScripture"/>
        <w:jc w:val="left"/>
      </w:pPr>
      <w:r>
        <w:rPr>
          <w:rFonts w:ascii="Times New Roman" w:hAnsi="Times New Roman" w:eastAsia="Times New Roman" w:cs="Times New Roman"/>
        </w:rPr>
        <w:t>To, ku attajirai, ku yi kuka, ku yi ihu saboda masifun da za su sauko muku. Dukiyarku ta lalace, tufafinku kuma asu ya cinye su. Zinarinku da azurfarku sun yi tsatsa; tsatsarsu kuma za ta zama shaida a kanku, ta kuma cinye namanku kamar wuta. Kun tara dukiya domin kwanakin ƙarshe. Yaƙub 5:1–3.</w:t>
      </w:r>
    </w:p>
    <w:p>
      <w:pPr>
        <w:pStyle w:val="ArticleBody"/>
        <w:jc w:val="left"/>
      </w:pPr>
      <w:r>
        <w:rPr>
          <w:rFonts w:ascii="Times New Roman" w:hAnsi="Times New Roman" w:eastAsia="Times New Roman" w:cs="Times New Roman"/>
        </w:rPr>
        <w:t>Wata siffa ta annabci game da “kwanaki na ƙarshe” ita ce, lokacin da akwai mutane da ake gane su ta wurin dukiyarsu mai ban mamaki, wadda aka samar ta hanyar zamba. Waɗannan mutane suna cikin labarai a kowace rana. Wannan lokaci ya zo. A wannan lokacin, an wakilta dukiyar waɗannan ma’aikatan bankunan duniya da attajirai masu biliyoyi da zinariya da azurfa, waɗanda suke zama tsatsattsu. Azurfa da zinariya ba sa tsatsa, saboda haka Nassosi suna nuna wani abu gaba ɗaya da ba a zata ba da zai faru da dukiyar attajiran a kwanaki na ƙarshe, gama zinariyarsu da azurfarsu za su zama tsatsattsu. Alamar gargaɗi ta wannan durkushewar tattalin arziki ta faru ne da zuwan annoba ta uku, a ranar 11 ga Satumba, 2001. Musuluncin annoba ta uku shi ne iskar gabas ta annabcin Littafi Mai Tsarki, kuma a kwanaki na ƙarshe iskar gabas ce ke nutsar da tattalin arziki, kamar yadda jiragen Tarshish suke wakilta.</w:t>
      </w:r>
    </w:p>
    <w:p>
      <w:pPr>
        <w:pStyle w:val="ArticleScripture"/>
        <w:jc w:val="left"/>
      </w:pPr>
      <w:r>
        <w:rPr>
          <w:rFonts w:ascii="Times New Roman" w:hAnsi="Times New Roman" w:eastAsia="Times New Roman" w:cs="Times New Roman"/>
        </w:rPr>
        <w:t>Gama, duba, sarakuna sun taru, sun zo tare. Sun gan shi, sai suka yi mamaki; hankalinsu ya tashi, suka yi gaggawar gudu. Tsoro ya kama su a can, da wahala kamar ta mace mai naƙuda. Kai ne kake kakkarya jiragen Tarshish da iskar gabas. Zabura 48:4–7.</w:t>
      </w:r>
    </w:p>
    <w:p>
      <w:pPr>
        <w:pStyle w:val="ArticleBody"/>
        <w:jc w:val="left"/>
      </w:pPr>
      <w:r>
        <w:rPr>
          <w:rFonts w:ascii="Times New Roman" w:hAnsi="Times New Roman" w:eastAsia="Times New Roman" w:cs="Times New Roman"/>
        </w:rPr>
        <w:t>Sarakunan masu neman mulkin duniya, attajirai biliyoyi da ma’aikatan bankuna suna cikin firgici da azaba sa’ad da iskar gabas, wadda take wakiltar ƙaruwa da tsanantawar fushin al’ummai (kamar mace mai naƙuda), wadda Musulunci na masifa ta uku ya haifar, ta nutsar da jiragen Tarshish. Musulunci na dab da karya tattalin arziƙin gida da na duniya, ya kuma haifar da yanayin tattalin arziƙi da siyasa da ya dace ƙwarai da ƙarfafa Trump, ba ‘yan Democrat da masu neman mulkin duniya ba, domin an ba ikon macijin ga kai na takwas, wanda yake daga cikin bakwai, saboda “ayyukan da aka yi”. Allah ya yi amfani da Trump domin ya tayar da dukkan masarautar Helenawa, domin Allah yanzu yana kawo yanayin da za a raba dukan duniya zuwa rukuni biyu.</w:t>
      </w:r>
    </w:p>
    <w:p>
      <w:pPr>
        <w:pStyle w:val="ArticleBody"/>
        <w:jc w:val="left"/>
      </w:pPr>
      <w:r>
        <w:rPr>
          <w:rFonts w:ascii="Times New Roman" w:hAnsi="Times New Roman" w:eastAsia="Times New Roman" w:cs="Times New Roman"/>
        </w:rPr>
        <w:t>Tsarin tattalin arziki da ’yan tutar dunkulewar duniya ke tafiyarwa a yanzu an fara gabatar da shi ne a lokacin shugabancin Woodrow Wilson, ɗan jam’iyyar Democrat wanda aka zaɓa ta wurin yin alkawarin kiyaye Amurka daga shiga Yaƙin Duniya na Farko da ke tafe, amma a ƙarshe ya zama shugaban da ya jagoranci ƙasar a lokacin Yaƙin Duniya na Farko. Wilson ya fi shahara saboda yunƙurinsa na ingiza Ƙungiyar Al’ummai, wadda ita ce magabaciyar Majalisar Ɗinkin Duniya. A zamanin shugabancinsa ne aka miƙa tsarin kuɗi na Amurka a hannun ’yan tutar dunkulewar duniya, sa’ad da Wilson ya ba da jagorancin tattalin arzikin ƙasar a ƙarƙashin kulawar Tsarin Babban Bankin Tarayya (Federal Reserve System) a shekara ta 1913.</w:t>
      </w:r>
    </w:p>
    <w:p>
      <w:pPr>
        <w:pStyle w:val="ArticleBody"/>
        <w:jc w:val="left"/>
      </w:pPr>
      <w:r>
        <w:rPr>
          <w:rFonts w:ascii="Times New Roman" w:hAnsi="Times New Roman" w:eastAsia="Times New Roman" w:cs="Times New Roman"/>
        </w:rPr>
        <w:t>Halayen annabci na shugaban lokacin Yaƙin Duniya na Farko su ne alkawarin da ya yi cewa ba zai je yaƙi ba, alhali wannan ƙarya ce. Shi ne babban mutumin tarihi da ya jagoranci ingiza gwamnatin duniya ɗaya ta Ƙungiyar Al’ummai, kuma shi ne ya shugabanci mika harkokin kuɗin Amurka ga hannun bankunan duniya. Ya yi mulki daga 1913 zuwa 1921. A shekarar 1919, ƙarni na uku na Adventism, wanda ake yi masa alama da yin sulhu da duniya, ya tafi a layi ɗaya da sulhun Wilson da duniya, domin ƙahonin biyu suna tafiya a layi ɗaya da juna. A ƙarni na uku na Adventism na Laodicea, sun miƙa ikon kula da tsarin lafiyarsu da tsarin iliminsu ga hannun waɗanda suke a waje da ikon ruhaniya nasu. A lokaci guda kuma, Wilson ya miƙa ikon mulkin kuɗaɗen Amurka ga bankunan masu ra’ayin duniya-ɗaya, kuma ya yi aiki ba tare da gajiyawa ba, amma ya kasa, wajen miƙa ikon mulkin siyasar Amurka ga masu ra’ayin duniya-ɗaya.</w:t>
      </w:r>
    </w:p>
    <w:p>
      <w:pPr>
        <w:pStyle w:val="ArticleBody"/>
        <w:jc w:val="left"/>
      </w:pPr>
      <w:r>
        <w:rPr>
          <w:rFonts w:ascii="Times New Roman" w:hAnsi="Times New Roman" w:eastAsia="Times New Roman" w:cs="Times New Roman"/>
        </w:rPr>
        <w:t>Wilson, a matsayinsa na shugaban ƙasa a lokacin Yaƙin Duniya na Farko, yana wakiltar siffofi na annabci waɗanda suke gano Yaƙin Duniya na Uku. Yana wakiltar wani tarihi inda Babban Bankin Tarayya (Federal Reserve) yake da hannu wajen sarrafa tattalin arziƙin duniya ta hanyar da ta fi dacewa da ajandar masu ra’ayin duniya-ɗaya, ba ikon mallakar Amurka ba. Yana wakiltar wani shugaban ƙasa da yake a wurin sa’ad da Sabon Tsarin Duniya a ƙarshe ya cim ma manufarsa na zama masarauta ta bakwai ta annabcin Littafi Mai Tsarki, ko da yake mulkinsu ɗan gajeren lokaci ne. An kafa wannan gaskiya bisa shaidu biyu, domin ƙoƙarin Wilson da ya ci tura na shiga Ƙungiyar Al’ummai bayan Yaƙin Duniya na Farko ya kasance wata alama ta shigar Amurka cikin Majalisar Ɗinkin Duniya nan da nan bayan Yaƙin Duniya na Biyu. Bisa ga waɗannan shaidu biyu, dokar Lahadi mai zuwa nan ba da daɗewa ba, wadda take jawo rushewar ƙasa a bayanta, tana kaiwa ga aiwatar da Majalisar Ɗinkin Duniya a matsayin gwamnatin duniya ɗaya da masu ra’ayin duniya-ɗaya suka kasance suna turawa tun daga shugabancin Woodrow Wilson.</w:t>
      </w:r>
    </w:p>
    <w:p>
      <w:pPr>
        <w:pStyle w:val="ArticleBody"/>
        <w:jc w:val="left"/>
      </w:pPr>
      <w:r>
        <w:rPr>
          <w:rFonts w:ascii="Times New Roman" w:hAnsi="Times New Roman" w:eastAsia="Times New Roman" w:cs="Times New Roman"/>
        </w:rPr>
        <w:t>Waɗannan siffofi na annabci dole ne su kasance a shugabancin shugaban ƙasa na takwas kuma na ƙarshe, wanda yake daga cikin bakwai ɗin. Bayan Wilson sai Warren Harding, ɗan jam’iyyar Republican, wanda ya shigar da zamanin da ake kira “the roaring twenties,” wanda ya kai ga rugujewar 1929, wadda ta kai ga Babbar Matsin Tattalin Arziki, wadda kuma ta kai ga Yaƙin Duniya na Biyu. Shugabancin farko na Trump shi ne “the roaring twenties,” kuma Biden yana gab da shigar da mafi girman matsin tattalin arziki a tarihin dabbar ƙasa. An misalta wannan matsin tattalin arziki da rugujewar 1929, amma kuma da “panic of 1837” a zamanin Ellen White.</w:t>
      </w:r>
    </w:p>
    <w:p>
      <w:pPr>
        <w:pStyle w:val="ArticleBody"/>
        <w:jc w:val="left"/>
      </w:pPr>
      <w:r>
        <w:rPr>
          <w:rFonts w:ascii="Times New Roman" w:hAnsi="Times New Roman" w:eastAsia="Times New Roman" w:cs="Times New Roman"/>
        </w:rPr>
        <w:t>Raguwar tattalin arzikin da ta faru a cikin shekarun 1830 a Amurka yawanci ana kiranta da “Panic of 1837.” Ta kasance mummunar koma-bayar tattalin arziki ce wadda ta ɗauki lokaci daga 1837 har zuwa tsakiyar shekarun 1840, tana shafar babban ɓangare na shekarun 1830. “Panic of 1837” ta kasance tana da siffar rikicin kuɗi, durƙushewar bankuna, rashin aikin yi mai yaɗuwa, da kuma dogon lokaci na tsananin wahalar tattalin arziki.</w:t>
      </w:r>
    </w:p>
    <w:p>
      <w:pPr>
        <w:pStyle w:val="ArticleBody"/>
        <w:jc w:val="left"/>
      </w:pPr>
      <w:r>
        <w:rPr>
          <w:rFonts w:ascii="Times New Roman" w:hAnsi="Times New Roman" w:eastAsia="Times New Roman" w:cs="Times New Roman"/>
        </w:rPr>
        <w:t>Firgicin Tattalin Arziki na 1837 ya samo asali ne daga wata “Kumfar Hasashe,” kamar yadda rugujewar 1929 ma ta samo asali daga irin wannan. A 1837, sa’ad da kumfar ta fashe, hakan ya jawo yawaitar fatara da asarar kuɗi. An samu jerin rushewar bankuna a bayan wannan kumfar hasashe, abin da ya haifar da rasa amincewa ga tsarin banki da kuma yaduwar firgicin kuɗi. Komawar tattalin arzikin duniya baya, wadda ta tsananta sakamakon raguwa a kasuwancin ƙasa da ƙasa da kuma raguwar buƙata ga kayayyakin fitarwa na Amurka, ta taimaka wajen ƙara tsananta matsalolin tattalin arziki a cikin Amurka.</w:t>
      </w:r>
    </w:p>
    <w:p>
      <w:pPr>
        <w:pStyle w:val="ArticleBody"/>
        <w:jc w:val="left"/>
      </w:pPr>
      <w:r>
        <w:rPr>
          <w:rFonts w:ascii="Times New Roman" w:hAnsi="Times New Roman" w:eastAsia="Times New Roman" w:cs="Times New Roman"/>
        </w:rPr>
        <w:t>Fāɗuwar kasuwar hannayen jari ta 1929, wadda ta nuna farkon Babban Durƙushewar Tattalin Arziki, ta sami gabacinta da kumfar hasashe a Kasuwar Hannayen Jari. A cikin shekarun 1920s, an yi wani zamani na bunƙasar tattalin arziki a Ƙasar Amurka, wanda aka sani da Roaring Twenties, kuma ya kasance mai siffantuwa da saurin ci gaban masana’antu, ƙirƙire-ƙirƙire na fasaha, da yalwataccen bege. A wannan lokaci, hasashe a Kasuwar Hannayen Jari ya yi tsananin tashi, ana kuma ingiza shi da sauƙin samun bashi, ciniki ta gefen rance (siyan hannayen jari da kuɗin aro), da sayen hannayen jari bisa hasashe bisa tsammanin ƙarin hauhawar farashi a nan gaba maimakon a kan ainihin ƙimarsu. Farashin hannayen jari ya hau zuwa matakan da ba za a iya dorewa a kansu ba, yana nesa ƙwarai da ƙimar ainihi ta kamfanonin da suke wakilta.</w:t>
      </w:r>
    </w:p>
    <w:p>
      <w:pPr>
        <w:pStyle w:val="ArticleBody"/>
        <w:jc w:val="left"/>
      </w:pPr>
      <w:r>
        <w:rPr>
          <w:rFonts w:ascii="Times New Roman" w:hAnsi="Times New Roman" w:eastAsia="Times New Roman" w:cs="Times New Roman"/>
        </w:rPr>
        <w:t>Daga Maris, 2000 zuwa Oktoba 2002, “kumfar dot-com” ta fashe. Ran 11 ga Satumba, 2001 ya kasance a cikin wannan durƙushewar tattalin arziki. Sa’an nan kuma kumfar gidaje ta fashe a 2008, abin da aka kira Rikicin Kuɗi na Duniya ko kuma Babban Koma-bayan Tattalin Arziki.</w:t>
      </w:r>
    </w:p>
    <w:p>
      <w:pPr>
        <w:pStyle w:val="ArticleBody"/>
        <w:jc w:val="left"/>
      </w:pPr>
      <w:r>
        <w:rPr>
          <w:rFonts w:ascii="Times New Roman" w:hAnsi="Times New Roman" w:eastAsia="Times New Roman" w:cs="Times New Roman"/>
        </w:rPr>
        <w:t>Kafin a kai ga dokar Lahadi, ana ɗauke wadatar al’amuran duniya ta ’yan ƙasar Amurka. Wannan cirewar wadatar al’amuran duniya tana faruwa ne a lokacin hatimcewar dubu ɗari da arba’in da huɗu. Alamar hanya ta farko ta lokacin hatimcewa an saka ta ne a cikin ruftawar tattalin arziki. Satumba 11, 2001 shi ne ba wa mala’ika na uku iko, kuma sa’ad da wannan mala’ika ɗin ya iso a 1844, an saka wannan tarihin ne a cikin ruftawar tattalin arziki. 1844 yana wakiltar dokar Lahadi mai zuwa nan ba da daɗewa ba, kuma Satumba 11, 2001 shi ne farkon zamanin hatimcewa. Yesu kullum yana misalta ƙarshen wani abu da farkon wani abu. Ruftawar tattalin arzikin 1929 ta riga ta zo, kuma ta kai ga Yaƙin Duniya na Biyu.</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“An sami malalacin sakaci, da kuma rashin bangaskiya mai laifi a cikinmu a matsayin jama’a, wanda ya hana mu ci gaba da yin aikin da Allah ya bar mana mu yi, na barin haskenmu ya haskaka ga waɗanda suke na sauran al’ummai. Akwai wani irin tsoro na fita gaba da kuma ɗaukar kasada a cikin wannan babban aiki, ana tsoron cewa kashe dukiya ba zai kawo sakamako ba. To, in an yi amfani da dukiya amma duk da haka ba mu ga cewa an ceci rayuka ta wurinta ba fa? Me zai hana idan aka yi asarar wani sashe na dukiyarmu kwata-kwata? Gara a yi aiki, a kuma ci gaba da aiki, da a yi kome ba. Ba ku san wanne ne zai yi albarka ba, wannan ko wancan. Mutane sukan zuba jari a cikin haƙƙoƙin lasisi, su kuma yi asara mai nauyi, kuma ana ɗaukan wannan a matsayin abu na al’ada. Amma a cikin aikin Allah da kuma manufarsa, mutane suna jin tsoron kasada. Kuɗi a ganinsu kamar asara ce matacciya idan ba su kawo sakamako nan da nan ba sa’ad da aka zuba su a cikin aikin ceton rayuka. Irin wannan dukiyar da yanzu ake zubawa da ƙanƙanta sosai a cikin manufar Allah, wadda kuma ake riƙe da ita cikin son kai, ba da daɗewa ba za a jefar da ita tare da dukan gumaka ga berayen ƙasa da jemagu. Kuɗi ba da daɗewa ba za su faɗi ƙwarai a daraja kwatsam sa’ad da gaskiyar al’amuran madawwami za ta buɗu ga hankulan mutane.” The True Missionary, Janairu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Arba’in da Biyar</dc:title>
  <dc:subject>Fassarar Annabcin Littafi Mai Tsarki da Al’amuran Yanzu: Wani Ra’ayi kan Siyasar Zamani da Alamar Addini</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