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Arba’in da Shida</w:t>
      </w:r>
    </w:p>
    <w:p>
      <w:pPr>
        <w:pStyle w:val="ArticleSubtitle"/>
        <w:jc w:val="left"/>
      </w:pPr>
      <w:r>
        <w:rPr>
          <w:rFonts w:ascii="Arial" w:hAnsi="Arial" w:eastAsia="Arial" w:cs="Arial"/>
        </w:rPr>
        <w:t>Warware Zaren Annabci: Shugaban Ƙasa na Ƙarshe, Mulkin Kama-karya, da Dokar Lahadi Mai Zuwa Ba da Daɗewa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Muna cikin aikin tantance yanayin annabci da yake wanzuwa sa’ad da shugaban ƙarshe na Amurka ya sami ikon zama mai mulkin kama-karya a cikin tarihin da ke kai wa ga dokar Lahadi mai zuwa ba da daɗewa ba. Ba a yin komai a cikin fanko ba, kuma jama’ar ɗan ƙasar dabbar ƙasa sun kasu kusan daidai wajen yadda suke tantance Trump. Waɗanda suke tausaya wa ra’ayinsa za su iya gani a sarari dalilin da ya sa yake bukatar ya tsabtace fadama, da kuma dalilin da ya sa kusan ba zai yiwu hakan ta faru ba, sai dai idan Trump ya ɗauki matsayin mai mulkin kama-karya. Mafi ƙarfi daga cikin masu mulkin kama-karya su ne waɗanda suke da babban kaso na al’umma suna goyon bayan aikin da mai mulkin kama-karyan yake ƙoƙarin yi. Kafin hawan Hitler zuwa mulki, sai an ɗauko kuɗi cike da keken hannu kafin a iya sayen burodin burodi guda ɗaya.</w:t>
      </w:r>
    </w:p>
    <w:p>
      <w:pPr>
        <w:pStyle w:val="ArticleBody"/>
        <w:jc w:val="left"/>
      </w:pPr>
      <w:r>
        <w:rPr>
          <w:rFonts w:ascii="Times New Roman" w:hAnsi="Times New Roman" w:eastAsia="Times New Roman" w:cs="Times New Roman"/>
        </w:rPr>
        <w:t>Hitler ya juya wannan akasin haka, kuma ko da yake Jamusawa ba sa son amincewa da yawancin wannan tarihin, Hitler ya sami goyon baya mai yawa ga aikinsa. Batutuwan da suke fuskantar Amurka, da kuma dukan duniya, suna haifar da rarrabewa tsakanin ’yan ƙasa, kuma a yanzu ana zana layuka. Lokacin daga Yaƙin Juyin Juya Hali har zuwa 1798 yana wakiltar wani zamani na shirye-shirye da ya yi daidai da lokacin hatimin dubu ɗari da arba’in da huɗu. Dokar Patriot ta nuna farkon maimaituwar ruhaniya ta Yaƙin Juyin Juya Hali. Yesu kullum yana kwatanta ƙarshe da farko, kuma dabbar ƙasa ta fara ne da Yaƙin Juyin Juya Hali, haka kuma za ta ƙare da ɗaya. Na farkon a zahiri ne, na ƙarshe kuwa na ruhaniya ne.</w:t>
      </w:r>
    </w:p>
    <w:p>
      <w:pPr>
        <w:pStyle w:val="ArticleBody"/>
        <w:jc w:val="left"/>
      </w:pPr>
      <w:r>
        <w:rPr>
          <w:rFonts w:ascii="Times New Roman" w:hAnsi="Times New Roman" w:eastAsia="Times New Roman" w:cs="Times New Roman"/>
        </w:rPr>
        <w:t>Yaƙin Basasa na Amurka ya kasance na zahiri ne, kuma za a maimaita shi a kwanakin ƙarshe. Ya nuna zuwan shugaban ƙasa na farko daga jam’iyyar Republican, wanda yake misalta shugaban ƙasa na ƙarshe daga jam’iyyar Republican. Jam’iyyar Republican ta samu wanzuwa a matsayin jam’iyya mai adawa da bautar bayi, domin ta yi hamayya da jam’iyyar Democrats mai goyon bayan bautar bayi da ta daɗe da kafu. Wannan muhawarar siyasa ce ta haifar da Yaƙin Basasa, da kuma shugabancin Lincoln. Saboda haka, ba zai yiwu a raba shugaban ƙasa na farko daga jam’iyyar Republican da Yaƙin Basasa ba; saboda haka shugaban ƙasa na ƙarshe daga jam’iyyar Republican zai gaji gabatarwa kai tsaye zuwa ga Yaƙin Basasa. Yesu ya yi amfani da duniyar zahiri domin ya bayyana duniyar ruhaniya. Jam’iyyar macijin, tana da uba, uban ƙarya, kuma alamar jam’iyyar Democrats ita ce ƙarya. Misali na gargajiya na wannan dabara shi ne ikirar da suke yi cewa su ne jam’iyyar da take nuna tausayi ga tsiraru.</w:t>
      </w:r>
    </w:p>
    <w:p>
      <w:pPr>
        <w:pStyle w:val="ArticleScripture"/>
        <w:jc w:val="left"/>
      </w:pPr>
      <w:r>
        <w:rPr>
          <w:rFonts w:ascii="Times New Roman" w:hAnsi="Times New Roman" w:eastAsia="Times New Roman" w:cs="Times New Roman"/>
        </w:rPr>
        <w:t>Ku yi hankali da annabawan ƙarya, waɗanda suke zuwa gare ku cikin tufafin tumaki, amma a ciki su kerkeci ne masu ƙwacewa. Za ku gane su ta wurin ’ya’yansu. Mutane sukan tsinka inabi daga ƙaya ne, ko ɓaure daga sarƙaƙƙiya? Haka nan kowace itaciya mai kyau takan ba da ’ya’ya masu kyau; amma itaciya marar kyau takan ba da mugayen ’ya’ya. Itaciya mai kyau ba za ta iya ba da mugayen ’ya’ya ba, haka kuma itaciya marar kyau ba za ta iya ba da ’ya’ya masu kyau ba. Duk itaciyar da ba ta ba da ’ya’ya masu kyau ba, akan sare ta a jefa ta cikin wuta. Saboda haka, ta wurin ’ya’yansu za ku gane su. Matiyu 7:15–20.</w:t>
      </w:r>
    </w:p>
    <w:p>
      <w:pPr>
        <w:pStyle w:val="ArticleBody"/>
        <w:jc w:val="left"/>
      </w:pPr>
      <w:r>
        <w:rPr>
          <w:rFonts w:ascii="Times New Roman" w:hAnsi="Times New Roman" w:eastAsia="Times New Roman" w:cs="Times New Roman"/>
        </w:rPr>
        <w:t>Saiwar itace ce ke ƙayyade irin ’ya’yan da za ta ba, kuma asalin jam’iyyar Democratic matsayinsu ne na goyon bayan bautar bayi. Asalin jam’iyyar Republican kuwa matsayinsu ne na adawa da bautar bayi.</w:t>
      </w:r>
    </w:p>
    <w:p>
      <w:pPr>
        <w:pStyle w:val="ArticleScripture"/>
        <w:jc w:val="left"/>
      </w:pPr>
      <w:r>
        <w:rPr>
          <w:rFonts w:ascii="Times New Roman" w:hAnsi="Times New Roman" w:eastAsia="Times New Roman" w:cs="Times New Roman"/>
        </w:rPr>
        <w:t>Kai mai adalci ne, ya Ubangiji, sa’ad da nake roƙo a gare ka; duk da haka bari in yi magana da kai game da hukunce-hukuncenka: Don me hanyar mugaye take bunƙasa? don me duk masu yin ha’inci ƙwarai suke cikin walwala? Ka dasa su, i, sun kafe da saiwoyi; suna girma, i, suna ba da ’ya’ya; kana kusa a bakinsu, amma kana nesa da zuciyarsu. Irmiya 12:1, 2.</w:t>
      </w:r>
    </w:p>
    <w:p>
      <w:pPr>
        <w:pStyle w:val="ArticleBody"/>
        <w:jc w:val="left"/>
      </w:pPr>
      <w:r>
        <w:rPr>
          <w:rFonts w:ascii="Times New Roman" w:hAnsi="Times New Roman" w:eastAsia="Times New Roman" w:cs="Times New Roman"/>
        </w:rPr>
        <w:t>An kafa yakin basasa mai zuwa cikin mahallin “masu kuɗi,” kamar yadda Sister White ta kira su, suna iko da kasuwanni domin su girbe dukiyar al’ummai, alhali suna take matalauta.</w:t>
      </w:r>
    </w:p>
    <w:p>
      <w:pPr>
        <w:pStyle w:val="ArticleScripture"/>
        <w:jc w:val="left"/>
      </w:pPr>
      <w:r>
        <w:rPr>
          <w:rFonts w:ascii="Times New Roman" w:hAnsi="Times New Roman" w:eastAsia="Times New Roman" w:cs="Times New Roman"/>
        </w:rPr>
        <w:t>“A Indiya, Sin, Rasha, da biranen Amurka, dubban maza da mata suna mutuwa saboda yunwa. Masu kuɗi, domin suna da iko, su ne ke iko da kasuwa. Suna saya a kan farashi mai rahusa duk abin da za su iya samu, sa’an nan kuma su sayar a kan farashi da aka ƙara ƙwarai. Wannan yana nufin yunwa ga azuzuwan matalauta, kuma zai haifar da yaƙin basasa.” Manuscript Releases, juzu’i na 5, 305.</w:t>
      </w:r>
    </w:p>
    <w:p>
      <w:pPr>
        <w:pStyle w:val="ArticleBody"/>
        <w:jc w:val="left"/>
      </w:pPr>
      <w:r>
        <w:rPr>
          <w:rFonts w:ascii="Times New Roman" w:hAnsi="Times New Roman" w:eastAsia="Times New Roman" w:cs="Times New Roman"/>
        </w:rPr>
        <w:t>Yaƙin Basasa a tarihin Lincoln na zahiri ne, kuma ya fuskanci bautar zahiri. Masu ra’ayin dunkulewar duniya da dodon ya hure suna haifar da Yaƙin Basasa a kwanaki na ƙarshe wanda ya ginu bisa ƙoƙarinsu na kawar da matsakaicin aji, su bar kawai manyan attajirai na koli da talakawan bayi matuƙa. Matsakaicin aji ne ke kiyaye ’yancin zamantakewa, tattalin arziki da addini, kuma idan aka kawar da shi babu wani katanga da zai hana aiwatar da tsarin feudalism. Babban abin da Juyin Juya Halin Faransa ya cim ma shi ne ya kawo ƙarshen tsarin feudalism, wanda masu ra’ayin dunkulewar duniya yanzu suke neman su sake kakabawa, ta wajen kawar da matsakaicin aji. Tsarin masu ra’ayin dunkulewar duniya ya dogara sosai kan cika matsakaicin aji da baƙin haure ba bisa ƙa’ida ba, abin da ke rage samarwar tattalin arziki, yana saukar da albashi, kuma yana faɗaɗa tsarin jin daɗin jama’a na gwamnati.</w:t>
      </w:r>
    </w:p>
    <w:p>
      <w:pPr>
        <w:pStyle w:val="ArticleBody"/>
        <w:jc w:val="left"/>
      </w:pPr>
      <w:r>
        <w:rPr>
          <w:rFonts w:ascii="Times New Roman" w:hAnsi="Times New Roman" w:eastAsia="Times New Roman" w:cs="Times New Roman"/>
        </w:rPr>
        <w:t>A lokacin da ake tunkarar Yaƙin Duniya na Biyu, a lokacin Babban Matsin Tattalin Arziki, Uba Charles Coughlin, wani firist na Roman Katolika, ya sami shahara ta wajen shirye-shiryensa na rediyo, waɗanda suka kai ga miliyoyin masu sauraro a faɗin ƙasar. Shirye-shiryensa na rediyo sun yi daidai da irin tasirin da Rush Limbaugh ya yi a baya-bayan nan. Coughlin ya yi amfani da dandalinsa na rediyo wajen tattauna batutuwa iri-iri, ciki har da siyasa, tattalin arziki, da al’amuran zamantakewa. Da farko ya goyi bayan Shugaba Franklin D. Roosevelt da shirin New Deal nasa. Shirye-shiryen rediyon Coughlin, waɗanda sau da yawa suke tayar da hankali kuma masu jawo gardama, sun sanya shi ya zama mutum mai haddasa rarrabuwar kawuna a siyasar Amurka. Ko da yake yana da dimbin mabiyansa masu aminci, ya kuma fuskanci suka da Allah-wadai daga sassa daban-daban saboda ra’ayoyinsa masu tsattsauran ra’ayi.</w:t>
      </w:r>
    </w:p>
    <w:p>
      <w:pPr>
        <w:pStyle w:val="ArticleBody"/>
        <w:jc w:val="left"/>
      </w:pPr>
      <w:r>
        <w:rPr>
          <w:rFonts w:ascii="Times New Roman" w:hAnsi="Times New Roman" w:eastAsia="Times New Roman" w:cs="Times New Roman"/>
        </w:rPr>
        <w:t>Ra’ayoyin farko na siyasa, tattalin arziki, da zamantakewa na Coughlin ne Franklin Roosevelt ya karɓa, kuma suka zama tsarinsa na manufofin New Deal nasa, waɗanda suka ƙaddamar da annobar tsarin Social Security mai ta ƙaruwa, da kuma tsarin jin daɗin jama’a a cikin Amurka. Manufofin New Deal nasa suka zama babban alamar abin da ya bari a tarihi, kuma sun kasance wani ɓangare na yanayin annabci da ya kai ga, kuma ya biyo bayan, Yaƙin Duniya na Biyu. “By their fruits ye shall know them.” Saboda aiwatar da manufofin New Deal na Roosevelt, Babban Tashin Arziki ya daɗe a Amurka fiye da kowace al’umma a dukan duniya.</w:t>
      </w:r>
    </w:p>
    <w:p>
      <w:pPr>
        <w:pStyle w:val="ArticleBody"/>
        <w:jc w:val="left"/>
      </w:pPr>
      <w:r>
        <w:rPr>
          <w:rFonts w:ascii="Times New Roman" w:hAnsi="Times New Roman" w:eastAsia="Times New Roman" w:cs="Times New Roman"/>
        </w:rPr>
        <w:t>Roosevelt ɗan jam’iyyar Democrat ne, saboda haka kuma ɗan duniya-guda ne da dodon ya hure. Manufofin New Deal da ya gabatar wani ɓangare ne na shirin dogon zango na samar da al’umma mai attajirai matuƙa da matalauta matuƙa. Bautar zahiri ta Yaƙin Basasa tana wakiltar bautar ruhaniya da tattalin arziki wadda yanzu take ƙaruwa da gaggawa mai ban mamaki, yayin da attajiran ’yan kasuwa biloniya na duniya-guda na Babila ta zamani suke ɗaukar nauyin yaɗa shige da ficen ba bisa ƙa’ida ba, wanda aka tsara domin ya kai New Deal na Roosevelt ga abin da suke fahimta a matsayin kamala. Shugaban ƙasa na ƙarshe, wanda zai fuskanci Yaƙin Duniya na Uku, zai kuma fuskanci rikicin tsarin dogaro da jinƙai na zamantakewa da shugaban ƙasa a lokacin Yaƙin Duniya na Biyu ya kafa. Wahayi yana bayyana wannan gaskiyar, kuma yana kuma bayyana cewa shugabanni a kwanaki na ƙarshe ba za su san yadda za su magance wannan matsalar ba.</w:t>
      </w:r>
    </w:p>
    <w:p>
      <w:pPr>
        <w:pStyle w:val="ArticleScripture"/>
        <w:jc w:val="left"/>
      </w:pPr>
      <w:r>
        <w:rPr>
          <w:rFonts w:ascii="Times New Roman" w:hAnsi="Times New Roman" w:eastAsia="Times New Roman" w:cs="Times New Roman"/>
        </w:rPr>
        <w:t>“Ba su da yawa, har ma a cikin malamai da shugabannin ƙasa, waɗanda suke fahimtar dalilan da suke ginshiƙi ga yanayin al’umma na yanzu. Waɗanda suke riƙe da ragamar mulki ba su iya warware matsalar ruɓewar ɗabi’a, talauci, ƙangin talauci, da ƙaruwa cikin laifi ba. Suna ta fama a banza domin su kafa harkokin kasuwanci a kan tushe mafi ƙarfi da tabbaci. Da a ce mutane za su fi ba da hankali ga koyarwar maganar Allah, da sun sami mafita ga matsalolin da suke rikita su.”</w:t>
      </w:r>
    </w:p>
    <w:p>
      <w:pPr>
        <w:pStyle w:val="ArticleScripture"/>
        <w:jc w:val="left"/>
      </w:pPr>
      <w:r>
        <w:rPr>
          <w:rFonts w:ascii="Times New Roman" w:hAnsi="Times New Roman" w:eastAsia="Times New Roman" w:cs="Times New Roman"/>
        </w:rPr>
        <w:t>“Littattafai Masu Tsarki suna bayyana yanayin duniya jim kaɗan kafin zuwan Almasihu na biyu. Game da mutanen da suke tara manyan dukiya ta wurin fashi da ƙwace, an rubuta cewa: ‘Kun tara wa kanku taska domin kwanaki na ƙarshe. Ga shi, haƙƙin ma’aikatan da suka girbe gonakinku, wanda kuka riƙe ta zamba, yana kuka: kukansu waɗanda suka yi girbi kuwa ya shiga cikin kunnuwan Ubangijin Runduna. Kun yi rayuwa cikin jin daɗi a duniya, kun kuma yi lalaci da bin son rai; kun ƙoshi da zukatanku, kamar a ranar yanka. Kun hukunta, kun kuma kashe mai-adalci; shi kuwa ba ya tsayayya muku.’ James 5:3–6.” Testimonies, juzu’i na 9, 13.</w:t>
      </w:r>
    </w:p>
    <w:p>
      <w:pPr>
        <w:pStyle w:val="ArticleBody"/>
        <w:jc w:val="left"/>
      </w:pPr>
      <w:r>
        <w:rPr>
          <w:rFonts w:ascii="Times New Roman" w:hAnsi="Times New Roman" w:eastAsia="Times New Roman" w:cs="Times New Roman"/>
        </w:rPr>
        <w:t>Shugaban ƙarshe zai “riƙe linzamin mulki,” amma ba zai iya “warware matsalar lalacewar ɗabi’a, talauci, matsanancin talauci, da ƙaruwa cikin aikata laifuffuka” ba. Haka kuma ba zai iya “kafa harkokin kasuwanci a kan tubali mafi tabbatacce” ba. Dukkan waɗannan matsaloli suna da alaƙa da ma’aikatan banki da attajiran ’yan kasuwa na kwanaki na ƙarshe. Ana amfani da “matsanancin talauci” domin bayyana yanayin waɗanda suke dogara ga agajin talakawa ko tallafin jin daɗin jama’a da ƙananan hukumomi ko ƙungiyoyin agaji suke bayarwa. A cikin al’umma da yawa, matsanancin talauci yana da alaƙa da abin kunyar zamantakewa, kuma sau da yawa yakan haifar da warewa da nuna wariya ga waɗanda suke fama da talauci. Shirin da, a tarihin Amurka, ya haifar da “matsanancin talauci,” shi ne shirin da ake zaton an tsara domin taimaka wa waɗanda talauci ya tarkata su ɗaga kansu. A maimakon haka, ya samar da tsarin tallafin gwamnati domin riƙe waɗannan mabuƙata cikin bautar tattalin arziki.</w:t>
      </w:r>
    </w:p>
    <w:p>
      <w:pPr>
        <w:pStyle w:val="ArticleBody"/>
        <w:jc w:val="left"/>
      </w:pPr>
      <w:r>
        <w:rPr>
          <w:rFonts w:ascii="Times New Roman" w:hAnsi="Times New Roman" w:eastAsia="Times New Roman" w:cs="Times New Roman"/>
        </w:rPr>
        <w:t>Nan da nan bayan Yaƙin Duniya na Biyu ne Majalisar Ɗinkin Duniya ta fara aiki. Wannan ya ba da shaida ta biyu daga yaƙe-yaƙen duniya biyu na farko cewa za a ɗora mulki na bakwai (Majalisar Ɗinkin Duniya) a kan kursiyin duniya. Yaƙin duniya na farko ya bayyana rawar da tsarin banki na duniya ya taka wanda aka runguma a cikin tarihin yaƙin duniya na farko, da kuma manufar waɗancan ma’aikatan bankin duniya da ’yan kasuwa ta komawa ga tsarin feudal, kamar yadda aka wakilta a cikin yaƙin duniya na biyu. Dukan waɗannan tsare-tsare; gwamnatin duniya ɗaya, tsarin tattalin arziki na masu arziki ƙwarai suna mulkin matalauta ƙwarai, da kuma tsarin kuɗi na duniya ɗaya wanda zai ba da izinin shiga kawai ga duk wanda ya ga ya dace, sun fito ne daga macijin, wanda yake yaƙi da shugaban ƙasa na takwas, wanda yake daga cikin bakwai ɗin nan.</w:t>
      </w:r>
    </w:p>
    <w:p>
      <w:pPr>
        <w:pStyle w:val="ArticleBody"/>
        <w:jc w:val="left"/>
      </w:pPr>
      <w:r>
        <w:rPr>
          <w:rFonts w:ascii="Times New Roman" w:hAnsi="Times New Roman" w:eastAsia="Times New Roman" w:cs="Times New Roman"/>
        </w:rPr>
        <w:t>Hankalin da waɗannan abubuwa suke wakilta a fili yana nuna wani shugaban ƙasa wanda zai ji an tilasta masa ya zama mai mulkin kama-karya a hanyarsa ta warware matsaloli. Abin da muke yi kawai shi ne gano yanayin annabci wanda Maganar Allah ta bayyana cewa zai bayyana a cikin tarihin shugaban ƙarshe na dabbar ƙasa. A cikin labarin da ya gabata mun yi nuni ga wani sashe daga The Great Controversy inda ta bayyana cewa za a cire “wadata ta ɗan lokaci” kafin dokar Lahadi. Sashen ya bayyana halaye masu yawa na annabci na kwanaki na ƙarshe, kuma abubuwan da ta tattauna suna samun cikar su a lokacin gwajin siffar dabbar, da farko a Amurka sannan kuma daga baya a duniya. Ta bayyana batutuwa biyu da Shaiɗan yake amfani da su domin kama duniya, wato sihirin ruhohi da tsarkakewar Lahadi. Yayin da take yin nuni ga mu’ujizai na warkarwa da Shaiɗan zai yi amfani da su, ta kuma bayyana wata batun annabci ta zamaninmu.</w:t>
      </w:r>
    </w:p>
    <w:p>
      <w:pPr>
        <w:pStyle w:val="ArticleScripture"/>
        <w:jc w:val="left"/>
      </w:pPr>
      <w:r>
        <w:rPr>
          <w:rFonts w:ascii="Times New Roman" w:hAnsi="Times New Roman" w:eastAsia="Times New Roman" w:cs="Times New Roman"/>
        </w:rPr>
        <w:t>“Ta wurin manyan kuskure biyu nan, wato rashin mutuwar rai da tsarkakewar Lahadi, Shaiɗan zai kawo mutane ƙarƙashin yaudarorinsa. Yayin da na farkon yake kafa tubalin ruhaniya, na biyun kuma yana haifar da alaƙar jituwa da Roma. Furotestocin Amurka za su zama na gaba wajen miƙa hannuwansu a ƙetare ramin don su kama hannun ruhaniya; za su miƙa zuwa ƙetaren ramin zurfi domin su haɗa hannu da ikon Roma; kuma a ƙarƙashin tasirin wannan haɗin kai mai ninki uku, wannan ƙasa za ta bi sawun Roma wajen take haƙƙoƙin lamiri.”</w:t>
      </w:r>
    </w:p>
    <w:p>
      <w:pPr>
        <w:pStyle w:val="ArticleScripture"/>
        <w:jc w:val="left"/>
      </w:pPr>
      <w:r>
        <w:rPr>
          <w:rFonts w:ascii="Times New Roman" w:hAnsi="Times New Roman" w:eastAsia="Times New Roman" w:cs="Times New Roman"/>
        </w:rPr>
        <w:t>“Yayin da bautar ruhohi take ƙara kwaikwayon Kiristancin suna na wannan zamani, tana samun mafi girman iko na yaudara da tarkon mutane. Shaiɗan kansa zai tuba, bisa ga tsarin zamani na al’amura. Zai bayyana cikin siffar mala’ikan haske. Ta wurin aikin bautar ruhohi, za a yi mu’ujizai, za a warkar da marasa lafiya, kuma za a aikata abubuwa masu banmamaki da yawa waɗanda ba za a iya musunsu ba. Kuma da yake ruhohin za su furta bangaskiya ga Littafi Mai Tsarki, su kuma nuna girmamawa ga tsare-tsaren ikilisiya, za a karɓi aikinsu a matsayin bayyanar ikon Allah.”</w:t>
      </w:r>
    </w:p>
    <w:p>
      <w:pPr>
        <w:pStyle w:val="ArticleScripture"/>
        <w:jc w:val="left"/>
      </w:pPr>
      <w:r>
        <w:rPr>
          <w:rFonts w:ascii="Times New Roman" w:hAnsi="Times New Roman" w:eastAsia="Times New Roman" w:cs="Times New Roman"/>
        </w:rPr>
        <w:t>“Layin bambanci tsakanin waɗanda suke ikirarin su Kiristoci ne da marasa tsoron Allah yanzu ya kusan gagara bambantawa. Membobin coci suna ƙaunar abin da duniya take ƙauna kuma a shirye suke su haɗa kai da su, kuma Shaidan ya ƙudura ya haɗa su cikin jiki guda, ta haka kuma ya ƙarfafa manufarsa ta wurin share kowa zuwa cikin sahun bori na ruhaniya. Mabiya Paparoma, waɗanda suke taƙama da mu’ujizai a matsayin tabbatacciyar alamar coci ta gaskiya, za a ruɗe su cikin sauƙi ta wannan ikon mai yin abubuwan banmamaki; kuma Furotestoci, da suka yar da garkuwar gaskiya, su ma za a ruɗe su. Mabiya Paparoma, Furotestoci, da masu son duniya dukansu za su karɓi siffar ibada ba tare da ikonta ba, kuma za su ga a cikin wannan haɗin kai wani babban motsi domin tuba ta duniya da kuma shigar da mileniyom ɗin da aka daɗe ana sa ran zuwansa.”</w:t>
      </w:r>
    </w:p>
    <w:p>
      <w:pPr>
        <w:pStyle w:val="ArticleScripture"/>
        <w:jc w:val="left"/>
      </w:pPr>
      <w:r>
        <w:rPr>
          <w:rFonts w:ascii="Times New Roman" w:hAnsi="Times New Roman" w:eastAsia="Times New Roman" w:cs="Times New Roman"/>
        </w:rPr>
        <w:t>“Ta wurin sihiri na ruhaniya, Shaiɗan yana bayyana kamar mai alheri ga ’yan Adam, yana warkar da cututtukan mutane, yana kuma da’awar gabatar da wani sabon tsari na bangaskiyar addini mafi ɗaukaka; amma a lokaci guda yana aiki a matsayin mai hallakarwa. Jarabawarsa tana kai jama’a masu yawa zuwa ga hallaka. Rashin kamewa yana tube hankali daga gadonsa; bin sha’awoyin jiki, rikici, da zubar da jini suna biyo baya. Shaiɗan yana jin daɗin yaƙi, gama yana hura mafi munin sha’awoyin rai, sa’an nan kuma ya share waɗanda suka faɗa hannunsa zuwa madawwamiya suna cike da mugunta da jini. Manufarsa ce ya tunzura al’ummai su yi yaƙi da juna, domin ta haka zai karkatar da hankulan mutane daga aikin shiri domin su iya tsayawa a ranar Allah.” The Great Controversy, 588, 589.</w:t>
      </w:r>
    </w:p>
    <w:p>
      <w:pPr>
        <w:pStyle w:val="ArticleBody"/>
        <w:jc w:val="left"/>
      </w:pPr>
      <w:r>
        <w:rPr>
          <w:rFonts w:ascii="Times New Roman" w:hAnsi="Times New Roman" w:eastAsia="Times New Roman" w:cs="Times New Roman"/>
        </w:rPr>
        <w:t>Shaidan yana bayyana ya cika babban aikinsa na ƙarshe a lokacin dokar Lahadi, ba kafin wannan ba. Bayan Amurka ta yi magana kamar maciji a aya ta goma sha ɗaya, a babi na goma sha uku na Ru’ya ta Yohanna, sai a aya ta goma sha uku ne Shaidan ya bayyana yana saukar da wuta daga sama. Wannan kuma shi ne abin da ’Yar’uwa White ta bayyana.</w:t>
      </w:r>
    </w:p>
    <w:p>
      <w:pPr>
        <w:pStyle w:val="ArticleScripture"/>
        <w:jc w:val="left"/>
      </w:pPr>
      <w:r>
        <w:rPr>
          <w:rFonts w:ascii="Times New Roman" w:hAnsi="Times New Roman" w:eastAsia="Times New Roman" w:cs="Times New Roman"/>
        </w:rPr>
        <w:t>“Ta wurin dokar da za ta tilasta kafuwar Paparoma, cikin take dokar Allah, al’ummarmu za ta yanke kanta gaba ɗaya daga adalci. Sa’ad da Furotesta za ta miƙa hannunta a ƙetaren ratar domin ta kama hannun ikon Roma, sa’ad da za ta miƙa a ƙetaren ramin zurfi domin ta haɗa hannu da Ruhohanci, sa’ad da, a ƙarƙashin rinjayar wannan haɗuwar sassa uku, ƙasarmu za ta yi watsi da kowane ƙa’ida na Kundin Tsarinta a matsayin gwamnatin Furotesta kuma ta jamhuriya, kuma za ta tanadi hanyar yaɗa ƙaryoyin da ruɗun Paparoma, sa’an nan za mu iya sani cewa lokacin ya yi da za a ga aikin banmamaki na Shaiɗan kuma cewa ƙarshen ya kusa.” Testimonies, juzu’i na 5, 451.</w:t>
      </w:r>
    </w:p>
    <w:p>
      <w:pPr>
        <w:pStyle w:val="ArticleBody"/>
        <w:jc w:val="left"/>
      </w:pPr>
      <w:r>
        <w:rPr>
          <w:rFonts w:ascii="Times New Roman" w:hAnsi="Times New Roman" w:eastAsia="Times New Roman" w:cs="Times New Roman"/>
        </w:rPr>
        <w:t>Kafin dokar Lahadi, a lokacin gwaji na siffar dabbar, wanda kuma shi ne lokacin hatimcewar dubu ɗari da arba’in da huɗu, wanda kuma a cikinsa ne tasirin kowane wahayi yake faruwa, za a bayyana wani al’amari na ikon macijin, wanda yake wakiltar mu’ujizar warkarwar ƙarya. A cikin littafin Ru’ya ta Yohanna, an bayyana karuwar Babila a matsayin mai ruɗar dukan al’ummai.</w:t>
      </w:r>
    </w:p>
    <w:p>
      <w:pPr>
        <w:pStyle w:val="ArticleScripture"/>
        <w:jc w:val="left"/>
      </w:pPr>
      <w:r>
        <w:rPr>
          <w:rFonts w:ascii="Times New Roman" w:hAnsi="Times New Roman" w:eastAsia="Times New Roman" w:cs="Times New Roman"/>
        </w:rPr>
        <w:t>Kuma hasken fitila ba zai ƙara haskakawa ko kaɗan a cikinki ba; kuma muryar ango da ta amarya ba za a ƙara ji ko kaɗan a cikinki ba: gama fatakeki su ne manyan mutanen duniya; gama ta wurin sihirinki aka yaudari dukan al’ummai. Ru’ya ta Yohanna 18:23.</w:t>
      </w:r>
    </w:p>
    <w:p>
      <w:pPr>
        <w:pStyle w:val="ArticleBody"/>
        <w:jc w:val="left"/>
      </w:pPr>
      <w:r>
        <w:rPr>
          <w:rFonts w:ascii="Times New Roman" w:hAnsi="Times New Roman" w:eastAsia="Times New Roman" w:cs="Times New Roman"/>
        </w:rPr>
        <w:t>Kalmar nan “sihirce-sihirce” ita ce kalmar Helenanci “pharmakeia” wadda take nufin magani, ko kuma kantin magunguna. An samo kalmar ne daga kalmar Helenanci G5332, wadda take nufin (wani magani, wato abin sha mai bayar da sihiri); mai sayar da magunguna ko masanin harhada magunguna ko mai guba. A kwanaki na ƙarshe da suke gabatowa ga dokar Lahadi, wani al’amari da zai taimaka wajen haifar da yanayin rarrabuwar kai da shugaban ƙasa na takwas kuma na ƙarshe zai gada, zai kasance aikin masana’antar magunguna, kamar yadda Anthony Fauci ke wakilta, da kuma ƙwayar cutar China.</w:t>
      </w:r>
    </w:p>
    <w:p>
      <w:pPr>
        <w:pStyle w:val="ArticleBody"/>
        <w:jc w:val="left"/>
      </w:pPr>
      <w:r>
        <w:rPr>
          <w:rFonts w:ascii="Times New Roman" w:hAnsi="Times New Roman" w:eastAsia="Times New Roman" w:cs="Times New Roman"/>
        </w:rPr>
        <w:t>Fauci da China duka wakilai ne na ikon macijin, kuma ana iya bi sawun shaidar aikin Fauci har zuwa ga ƙirƙirar kwayar cutar HIV. Sarrafa yawan jama'a, kamar yadda ake wakilta ta wurin mutane irin attajiri Bill Gates, sifa ce da aka bayyana a yunƙurin Fir'auna na shafe jarirai a zamanin Musa, da ƙoƙarin Hirudus na yin haka a zamanin Almasihu. Rabin yawan jama'a an ruɗe su ta wurin kwayar cutar China, kuma har yanzu kana iya ganin mutane suna sanye da takunkumin fuska, waɗanda ba sa hana kowace irin ƙwayar cuta.</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“Shaiɗan yana aiki ta wurin abubuwan halitta ma domin ya tara girbinsa na rayukan da ba su shirya ba. Ya binciki asirin ɗakunan gwaje-gwajen halitta, kuma yana amfani da dukan ikonsa wajen mallakar abubuwan halitta gwargwadon yadda Allah ya ƙyale shi. Sa’ad da aka bar shi ya azabtar da Ayuba, da sauri ƙwarai tumaki da shanu, bayi, gidaje, ’ya’ya, suka lalace, wata masifa tana bin wata kamar a cikin ɗan lokaci kaɗan. Allah ne yake kāre halittunsa, yana kewaye da su domin ya tsare su daga ikon mai hallakarwa. Amma duniyar Kirista ta nuna raini ga dokar Jehobah; kuma Ubangiji zai yi daidai da abin da ya bayyana cewa zai yi—zai janye albarkatunsa daga duniya, ya kuma ɗauke kulawarsa ta kāriya daga waɗanda suke tawaye ga dokarsa kuma suke koyarwa tare da tilasta wa waɗansu su yi haka. Shaiɗan yana da iko a kan dukan waɗanda Allah bai tsare musamman ba. Zai nuna alheri ga waɗansu, ya ba su wadata domin ya ciyar da shirye-shiryensa gaba, kuma zai kawo wahala a kan waɗansu ya sa mutane su gaskata cewa Allah ne yake azabtar da su.”</w:t>
      </w:r>
    </w:p>
    <w:p>
      <w:pPr>
        <w:pStyle w:val="ArticleScripture"/>
        <w:jc w:val="left"/>
      </w:pPr>
      <w:r>
        <w:rPr>
          <w:rFonts w:ascii="Times New Roman" w:hAnsi="Times New Roman" w:eastAsia="Times New Roman" w:cs="Times New Roman"/>
        </w:rPr>
        <w:t>“Yayinda yake bayyana ga ’ya’yan mutane kamar babban likita wanda zai iya warkar da dukan cututtukansu, zai kawo cuta da bala’i, har sai manyan birane masu yawan jama’a sun koma kufai da hallaka. Ko a yanzu ma yana aikinsa. Cikin haɗurra da masifu a teku da a ƙasa, cikin manyan gobara, cikin guguwa masu tsanani da ƙanƙara mai ban tsoro, cikin hadari, ambaliya, guguwa mai juyawa, igiyoyin ruwa masu mamaya, da girgizar ƙasa, a kowane wuri kuma ta hanyoyi dubu, Shaidan yana aiwatar da ikonsa. Yana kwashe amfanin gona da ya kusa nuna, sai yunwa da wahala su biyo baya. Yana sa wa iska wani gurɓataccen abu mai kashewa, dubban mutane kuma suna halaka ta wurin annoba. Waɗannan bulailai za su ƙara yawaita kuma su ƙara muni. Hallaka za ta sauko a kan mutum da dabba duka. ‘Ƙasa tana makoki tana kuma shuɗewa,’ ‘mutane masu girman kai kuma … suna raunana. Ƙasa ma ta ƙazantu a ƙarƙashin mazaunanta; gama sun ƙetare dokoki, sun canja farilla, sun karya madawwamin alkawari.’ Ishaya 24:4, 5.”</w:t>
      </w:r>
    </w:p>
    <w:p>
      <w:pPr>
        <w:pStyle w:val="ArticleScripture"/>
        <w:jc w:val="left"/>
      </w:pPr>
      <w:r>
        <w:rPr>
          <w:rFonts w:ascii="Times New Roman" w:hAnsi="Times New Roman" w:eastAsia="Times New Roman" w:cs="Times New Roman"/>
        </w:rPr>
        <w:t>“Kuma sa’an nan babban mai-ruɗin nan zai rinjayi mutane su gaskata cewa waɗanda suke bauta wa Allah su ne suke haddasa waɗannan miyagun abubuwa. Rukunin mutanen da suka jawo fushin Sama za su dora dukan wahalolinsu a kan waɗanda biyayyarsu ga umarnan Allah take zama tsayayyen tsawatawa ga masu karya doka. Za a bayyana cewa mutane suna ɓata wa Allah rai ta wurin keta Asabar ta Lahadi; cewa wannan zunubi ne ya kawo masifu waɗanda ba za su gushe ba sai an tilasta kiyaye Lahadi da tsanani; kuma cewa waɗanda suke gabatar da haƙƙin doka ta huɗu, ta haka suna rushe girmamawa ga Lahadi, su ne masu damun jama’a, suna hana a komo ga yardar Allah da kuma wadata ta duniya. Ta haka zargin da aka yi tun dā a kan bawan Allah za a maimaita shi bisa hujjoji daidai irin waɗanda aka kafa da su a wancan lokaci: ‘Sai ya zama, da Ahab ya ga Iliya, Ahab ya ce masa, Kai ne mai damun Isra’ila? Sai ya amsa ya ce, Ba ni ne na dame Isra’ila ba; amma kai ne, da gidan ubanka, domin kun yashe umarnan Ubangiji, kuma ka bi Ba’alim.’” 1 Sarakuna 18:17, 18. Yayinda fushin mutane zai ƙaru sakamakon ƙarairayin zarge-zarge, za su bi hanyar da ta yi kama ƙwarai da wadda Isra’ila mai ridda ta bi wajen yi wa Iliya.</w:t>
      </w:r>
    </w:p>
    <w:p>
      <w:pPr>
        <w:pStyle w:val="ArticleScripture"/>
        <w:jc w:val="left"/>
      </w:pPr>
      <w:r>
        <w:rPr>
          <w:rFonts w:ascii="Times New Roman" w:hAnsi="Times New Roman" w:eastAsia="Times New Roman" w:cs="Times New Roman"/>
        </w:rPr>
        <w:t>“Ikon yin mu’ujiza da aka bayyana ta wurin sihirin ruhohi zai yi tasirinsa a kan waɗanda suka zaɓi su yi wa Allah biyayya maimakon mutane. Saƙonni daga ruhohi za su bayyana cewa Allah ne ya aiko su domin su gamsar da waɗanda suka ƙi Lahadi game da kuskurensu, suna tabbatar da cewa ya kamata a yi biyayya ga dokokin ƙasa kamar yadda ake yi wa dokar Allah. Za su yi makoki saboda girman muguntar da ke cikin duniya, kuma za su goyi bayan shaidar malaman addini cewa lalacewar halaye ta samo asali ne daga ƙazantar da Lahadi. Babba za ta kasance fushin da za a hura a kan dukan waɗanda suka ƙi su karɓi shaidarsu.”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Arba’in da Shida</dc:title>
  <dc:subject>Warware Zaren Annabci: Shugaban Ƙasa na Ƙarshe, Mulkin Kama-karya, da Dokar Lahadi Mai Zuwa Ba da Daɗewa Ba</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