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tamanin da tara</w:t>
      </w:r>
    </w:p>
    <w:p>
      <w:pPr>
        <w:pStyle w:val="ArticleSubtitle"/>
        <w:jc w:val="left"/>
      </w:pPr>
      <w:r>
        <w:rPr>
          <w:rFonts w:ascii="Arial" w:hAnsi="Arial" w:eastAsia="Arial" w:cs="Arial"/>
        </w:rPr>
        <w:t>Zanen annabci na Yaƙin Panium: Gabatarwa ga Dokar Lahadi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2024-04-19</w:t>
      </w:r>
    </w:p>
    <w:p>
      <w:pPr>
        <w:pStyle w:val="ArticleBody"/>
        <w:jc w:val="left"/>
      </w:pPr>
      <w:r>
        <w:rPr>
          <w:rFonts w:ascii="Times New Roman" w:hAnsi="Times New Roman" w:eastAsia="Times New Roman" w:cs="Times New Roman"/>
        </w:rPr>
        <w:t>Yaƙin Panium, a zahiri, ya kasance yaƙin ruhaniya ne. Kafin dokar Lahadi, shugaban ƙasa na takwas, wanda shi ne na bakwai (na biyar) tun daga Ronald Reagan a lokacin ƙarshe a 1989, wanda kuma shi ne shugaban ƙasa na Republican na ƙarshe, kuma wanda shi ne shugaban ƙasa mafi arziki, wanda kuma yake hura dukan daular dunƙulewar duniya, zai jagoranci Protestantism mai ridda wajen cin nasara a kan addinin Helenawa na Pan, wanda shi ne “woke-ism” na dunƙulewar duniya. A cikin ayoyi goma sha ɗaya da goma sha biyu, tarihin da ya fara da Yaƙin Ukraine a 2014 yana ƙarewa a dokar Lahadi a aya ta goma sha shida. Aya ta goma sha biyar ita ce Yaƙin Panium, kuma Yaƙin Panium yana kaiwa ga yaƙin Actium, wanda shi ne Yaƙin Duniya na Uku.</w:t>
      </w:r>
    </w:p>
    <w:p>
      <w:pPr>
        <w:pStyle w:val="ArticleBody"/>
        <w:jc w:val="left"/>
      </w:pPr>
      <w:r>
        <w:rPr>
          <w:rFonts w:ascii="Times New Roman" w:hAnsi="Times New Roman" w:eastAsia="Times New Roman" w:cs="Times New Roman"/>
        </w:rPr>
        <w:t>A lokacin “babban girgizar ƙasa”, wato dokar Lahadi ta aya ta goma sha shida, Musulunci na Baito na uku yana kai hari ga Amurka, yana fusatar da al’ummai, kuma yana haifar da rugujewar ƙasa. Yaƙin Panium ne yake gabatar da wannan hari. A lokacin dokar Lahadi ne ake kafa haɗin kai na ninki uku na macijin, da dabbar, da annabcin ƙarya.</w:t>
      </w:r>
    </w:p>
    <w:p>
      <w:pPr>
        <w:pStyle w:val="ArticleScripture"/>
        <w:jc w:val="left"/>
      </w:pPr>
      <w:r>
        <w:rPr>
          <w:rFonts w:ascii="Times New Roman" w:hAnsi="Times New Roman" w:eastAsia="Times New Roman" w:cs="Times New Roman"/>
        </w:rPr>
        <w:t>“Ta wurin dokar da za ta tilasta kafuwar mulkin Paparoma cikin karya dokar Allah, al’ummarmu za ta yanke kanta gaba ɗaya daga adalci. Sa’ad da Furotestantanci zai miƙa hannunsa ta ƙetare ratar domin ya kama hannun ikon Roma, sa’ad da zai miƙa ta bisa ramin zurfi domin ya haɗa hannu da Ruhaniya, sa’ad da, a ƙarƙashin rinjayar wannan haɗin kai na ninki uku, ƙasarmu za ta ƙi kowane ƙa’ida na Kundin Tsarinta a matsayin gwamnatin Furotesta kuma ta jamhuriya, kuma za ta tanadi hanyoyi domin yaɗa ƙaryace-ƙaryacen Paparoma da ruɗunsa, sa’an nan za mu san cewa lokacin ayyukan banmamaki na Shaidan ya yi, kuma cewa ƙarshen ya kusa.” Testimonies, juzu’i na 5, 451.</w:t>
      </w:r>
    </w:p>
    <w:p>
      <w:pPr>
        <w:pStyle w:val="ArticleBody"/>
        <w:jc w:val="left"/>
      </w:pPr>
      <w:r>
        <w:rPr>
          <w:rFonts w:ascii="Times New Roman" w:hAnsi="Times New Roman" w:eastAsia="Times New Roman" w:cs="Times New Roman"/>
        </w:rPr>
        <w:t>A wannan lokaci ne mummunan rauninta na mutuwa na papacy ya warke sarai, kuma tana mulki da cikakkiyar rinjaye har sai daga ƙarshe ta kai ga ƙarshenta ba tare da mai taimako ba. A lokacin ne Roma take mulki bayan ta rinjayi cikas na uku, kamar yadda arna Roma aka wakilta a cikin Daniel sura ta takwas, aya ta tara, da kuma a cikin sura ta goma sha ɗaya, ayoyi na goma sha shida zuwa goma sha tara. Sa’ad da papal Rome ta kawar da ƙahoni uku, ta yi mulki da cikakkiyar rinjaye na shekaru dubu ɗaya da ɗari biyu da sittin, kamar yadda arna Roma ma ta yi mulki da cikakkiyar rinjaye na shekaru ɗari uku da sittin bayan ta ci Masar da yaƙi, cikas na uku, a Yaƙin Actium a shekara ta 31 K.H.K.</w:t>
      </w:r>
    </w:p>
    <w:p>
      <w:pPr>
        <w:pStyle w:val="ArticleBody"/>
        <w:jc w:val="left"/>
      </w:pPr>
      <w:r>
        <w:rPr>
          <w:rFonts w:ascii="Times New Roman" w:hAnsi="Times New Roman" w:eastAsia="Times New Roman" w:cs="Times New Roman"/>
        </w:rPr>
        <w:t>A nahawu, ana ƙara kari “ium” a ƙarshen kalma domin a samar da suna da yake nuni da wuri, yanayi, ko tarin wani abu. Ana yawan amfani da shi wajen ƙirƙirar kalmomin fasaha da na kimiyya, musamman a fannin ilmin sinadarai da ilmin halittu. Alal misali: “stadium” yana nufin wurin gudanar da gasannin motsa jiki ko wasu abubuwa, “aquarium” yana nufin wurin da ake ajiye halittu ko tsirran ruwa domin nunawa, kuma “gymnasium” yana nufin wurin motsa jiki ko horo na jiki. A kalmomin kimiyya, “ium” sau da yawa ana amfani da shi domin nuna wani sinadari ko mahadi na sinadarai, musamman idan an ware ko an gano wannan sinadari ko mahadin. Alal misali: “sodium” yana nufin wani sinadari mai alamar Na, “calcium” kuma yana nufin wani sinadari mai alamar Ca.</w:t>
      </w:r>
    </w:p>
    <w:p>
      <w:pPr>
        <w:pStyle w:val="ArticleBody"/>
        <w:jc w:val="left"/>
      </w:pPr>
      <w:r>
        <w:rPr>
          <w:rFonts w:ascii="Times New Roman" w:hAnsi="Times New Roman" w:eastAsia="Times New Roman" w:cs="Times New Roman"/>
        </w:rPr>
        <w:t>Farkon mulkin Roma ta arna a matsayin mai cikakken iko ya tabbata a Yaƙin Actium, kuma Yaƙin Panium ya buɗe ƙofa ga yaƙin da Actium yake wakilta; domin “layi bisa layi” Actium yana wakiltar dokar Lahadi sa’ad da papacy za ta sāke mulkin duniya da cikakken iko.</w:t>
      </w:r>
    </w:p>
    <w:p>
      <w:pPr>
        <w:pStyle w:val="ArticleBody"/>
        <w:jc w:val="left"/>
      </w:pPr>
      <w:r>
        <w:rPr>
          <w:rFonts w:ascii="Times New Roman" w:hAnsi="Times New Roman" w:eastAsia="Times New Roman" w:cs="Times New Roman"/>
        </w:rPr>
        <w:t>Actium ya kasance yaƙin teku, Panium kuma ya kasance yaƙin ƙasa; saboda haka haɗuwar waɗannan yaƙe-yaƙe biyu tana wakiltar yaƙi na duniya baki ɗaya, mai ƙunshe da ƙasa da teku. Actium, yaƙin teku mafi shahara a tarihin dā, shi ma yana wakiltar yaƙi na duniya baki ɗaya, domin “ruwayen da ka gani, inda karuwar take zaune, su ne jama’u, da taron mutane, da al’ummai, da harsuna.” Panium yana wakiltar yaƙi na ruhaniya da aka haɗa da yaƙin siyasa a dokar Lahadi mai zuwa ba da daɗewa ba.</w:t>
      </w:r>
    </w:p>
    <w:p>
      <w:pPr>
        <w:pStyle w:val="ArticleBody"/>
        <w:jc w:val="left"/>
      </w:pPr>
      <w:r>
        <w:rPr>
          <w:rFonts w:ascii="Times New Roman" w:hAnsi="Times New Roman" w:eastAsia="Times New Roman" w:cs="Times New Roman"/>
        </w:rPr>
        <w:t>Kalmar “pan” a matsayin suna tana da ma’anoi da yawa gwargwadon mahallin da aka yi amfani da ita; amma a cikin tatsuniyoyin Girkanci, Pan shi ne allahn makiyaya, garken dabbobi, kiɗan karkara, da jeji. Sau da yawa ana kwatanta shi da surar rabin mutum, rabin akuya, kuma sananne ne saboda ƙaunarsa ga kiɗa da yanayi.</w:t>
      </w:r>
    </w:p>
    <w:p>
      <w:pPr>
        <w:pStyle w:val="ArticleScripture"/>
        <w:jc w:val="left"/>
      </w:pPr>
      <w:r>
        <w:rPr>
          <w:rFonts w:ascii="Times New Roman" w:hAnsi="Times New Roman" w:eastAsia="Times New Roman" w:cs="Times New Roman"/>
        </w:rPr>
        <w:t>“A matsayin babban aiki na ƙarshe a cikin wannan babbar wasan kwaikwayon yaudara, Shaidan da kansa zai kwaikwayi Almasihu. Ikilisiya ta daɗe tana furta cewa tana sa rai ga zuwan Mai Ceto a matsayin cikar dukan bege nata. Yanzu babban mai yaudara zai sa ya bayyana kamar Almasihu ya riga ya zo. A wurare dabam-dabam na duniya, Shaidan zai bayyana kansa a tsakanin mutane a matsayin wani mai daraja cike da ɗaukaka mai haske ƙwarai, mai kama da bayanin Ɗan Allah da Yohanna ya bayar a cikin Ru’ya ta Yohanna. Ru’ya ta Yohanna 1:13–15.” The Great Controversy, 624.</w:t>
      </w:r>
    </w:p>
    <w:p>
      <w:pPr>
        <w:pStyle w:val="ArticleBody"/>
        <w:jc w:val="left"/>
      </w:pPr>
      <w:r>
        <w:rPr>
          <w:rFonts w:ascii="Times New Roman" w:hAnsi="Times New Roman" w:eastAsia="Times New Roman" w:cs="Times New Roman"/>
        </w:rPr>
        <w:t>Pan shi ne allahn makiyayi, kuma zai kwaikwayi Makiyayi na Gaskiya. Kwaikwayon Almasihu da Shaiɗan zai yi yana farawa ne da dokar Lahadi, domin a “dokar” “za mu iya” sa’an nan “mu san cewa lokaci ya yi da aikin banmamaki na Shaiɗan ya zo kuma cewa ƙarshen ya kusa.”</w:t>
      </w:r>
    </w:p>
    <w:p>
      <w:pPr>
        <w:pStyle w:val="ArticleBody"/>
        <w:jc w:val="left"/>
      </w:pPr>
      <w:r>
        <w:rPr>
          <w:rFonts w:ascii="Times New Roman" w:hAnsi="Times New Roman" w:eastAsia="Times New Roman" w:cs="Times New Roman"/>
        </w:rPr>
        <w:t>Kalmar “kwano” tana kuma iya nufin wani marar zurfi, mai faɗin baki, da ake amfani da shi wajen soya, gasa, ko dafa abinci. Yaƙin ƙarshe ya ta’allaka ne a kan Urushalima ta ruhaniya, tsattsarkan dutse da aka ɗaukaka a matsayin tuta, da kuma dutsen da sauran garken Allah waɗanda har yanzu suke cikin Babila suke gudu zuwa gare shi. A wancan lokaci dukan al’ummai za su zo gāba da Urushalima ta ruhaniya, wadda aka bayyana a matsayin “ƙoƙo” (kwano).</w:t>
      </w:r>
    </w:p>
    <w:p>
      <w:pPr>
        <w:pStyle w:val="ArticleScripture"/>
        <w:jc w:val="left"/>
      </w:pPr>
      <w:r>
        <w:rPr>
          <w:rFonts w:ascii="Times New Roman" w:hAnsi="Times New Roman" w:eastAsia="Times New Roman" w:cs="Times New Roman"/>
        </w:rPr>
        <w:t>Nauyin maganar Ubangiji game da Isra’ila, in ji Ubangiji, wanda yake shimfiɗa sammai, yake aza harsashin duniya, kuma yake halitta ruhun mutum a cikinsa. Ga shi, zan mai da Urushalima ƙo na rawar jiki ga dukan mutanen da suke kewaye da ita, sa’ad da za su kasance cikin kewayewa yaƙi da Yahuza da kuma da Urushalima. Kuma a wannan rana zan mai da Urushalima dutse mai nauyi ga dukan al’ummai: dukan waɗanda suka ɗora wa kansu nauyinta za a yayyanka su gunduwa-gunduwa, ko da yake dukan mutanen duniya sun taru gaba ɗaya a gāba da ita. Zakariya 12:1—3.</w:t>
      </w:r>
    </w:p>
    <w:p>
      <w:pPr>
        <w:pStyle w:val="ArticleBody"/>
        <w:jc w:val="left"/>
      </w:pPr>
      <w:r>
        <w:rPr>
          <w:rFonts w:ascii="Times New Roman" w:hAnsi="Times New Roman" w:eastAsia="Times New Roman" w:cs="Times New Roman"/>
        </w:rPr>
        <w:t>Urushalima kuma ita ce tukunyar, gama ita ce kwanon da ake aiwatar da wannan wasan kwaikwayo. “Tukunya” kuwa kwanon dafa abinci ne.</w:t>
      </w:r>
    </w:p>
    <w:p>
      <w:pPr>
        <w:pStyle w:val="ArticleScripture"/>
        <w:jc w:val="left"/>
      </w:pPr>
      <w:r>
        <w:rPr>
          <w:rFonts w:ascii="Times New Roman" w:hAnsi="Times New Roman" w:eastAsia="Times New Roman" w:cs="Times New Roman"/>
        </w:rPr>
        <w:t>Sai ya ce mini, Ɗan mutum, waɗannan su ne mutanen da suke ƙulla mugunta, suna kuma ba da mugun shawara a cikin wannan birni; waɗanda suke cewa, Lokaci bai kusa ba; bari mu gina gidaje: wannan birni tukunya ce, mu kuma nama ne. Saboda haka ka yi annabci a kansu, ka yi annabci, ya ɗan mutum. Sai Ruhun Ubangiji ya sauko a kaina, ya ce mini, Ka faɗa; Ga abin da Ubangiji yana cewa; Haka kuka faɗa, ya gidan Isra’ila: gama na san abubuwan da suke shiga zukatanku, kowannensu. Kun yawaita waɗanda aka kashe naku a cikin wannan birni, kun kuma cika titunansa da waɗanda aka kashe. Saboda haka ga abin da Ubangiji Allah yana cewa; Matattunku waɗanda kuka ajiye a tsakiyarsa, su ne naman, wannan birni kuma shi ne tukunya: amma zan fitar da ku daga tsakiyarsa. Kun ji tsoron takobi; ni kuwa zan kawo takobi a kanku, in ji Ubangiji Allah. Zan kuma fitar da ku daga tsakiyarsa, in ba da ku ga hannun baƙi, in kuma zartar da shari’u a tsakaninku. Za ku fāɗi ta takobi; zan hukunta ku a iyakar Isra’ila; sa’an nan za ku sani ni ne Ubangiji. Wannan birni ba zai zama tukunyarku ba, ku kuma ba za ku zama naman da yake a tsakiyarsa ba; amma zan hukunta ku a iyakar Isra’ila. Sa’an nan za ku sani ni ne Ubangiji: gama ba ku yi tafiya cikin ƙa’idodina ba, ba ku kuma aiwatar da shari’u na ba, amma kun yi bisa ga al’adun al’ummai waɗanda suke kewaye da ku. Ezekiel 11:2–12.</w:t>
      </w:r>
    </w:p>
    <w:p>
      <w:pPr>
        <w:pStyle w:val="ArticleBody"/>
        <w:jc w:val="left"/>
      </w:pPr>
      <w:r>
        <w:rPr>
          <w:rFonts w:ascii="Times New Roman" w:hAnsi="Times New Roman" w:eastAsia="Times New Roman" w:cs="Times New Roman"/>
        </w:rPr>
        <w:t>A cikin Turanci, “pan” a matsayin ƙari a farkon kalma yana nufin “na duniya baki ɗaya,” “duka” ko kuma “a fadin.” Alal misali, “panorama” yana nufin faffadan ko cikakken hangen wani yanki, “pantheism” yana nufin bangaskiyar cewa sararin samaniya allahntacce ne, kuma “Pan-American” yana nufin wani abu da ya shafi dukan ƙasashen nahiyoyin Amirka. Saboda haka “pan” yana nuna yaƙin duniya baki ɗaya.</w:t>
      </w:r>
    </w:p>
    <w:p>
      <w:pPr>
        <w:pStyle w:val="ArticleScripture"/>
        <w:jc w:val="left"/>
      </w:pPr>
      <w:r>
        <w:rPr>
          <w:rFonts w:ascii="Times New Roman" w:hAnsi="Times New Roman" w:eastAsia="Times New Roman" w:cs="Times New Roman"/>
        </w:rPr>
        <w:t>“Shaiɗan yana karkatar da tunani da tambayoyi marasa muhimmanci, domin kada su ga al’amura masu girman muhimmanci da hangen nesa bayyananne ƙwarai. Maƙiyi yana shirya tarko domin ya kama duniya.</w:t>
      </w:r>
    </w:p>
    <w:p>
      <w:pPr>
        <w:pStyle w:val="ArticleScripture"/>
        <w:jc w:val="left"/>
      </w:pPr>
      <w:r>
        <w:rPr>
          <w:rFonts w:ascii="Times New Roman" w:hAnsi="Times New Roman" w:eastAsia="Times New Roman" w:cs="Times New Roman"/>
        </w:rPr>
        <w:t>“Abin da ake kira duniyar Kirista za ta zama dandali na manyan ayyuka masu muhimmanci kuma yanke-hukunci. Mutane masu iko za su kafa dokoki masu mallake lamiri, bisa ga misalin Paparoma. Babila za ta sa dukan al’ummai su sha ruwan inabin fushin fasikancinta. Kowace al’umma za ta shiga ciki.” Selected Messages, littafi na 3, 392.</w:t>
      </w:r>
    </w:p>
    <w:p>
      <w:pPr>
        <w:pStyle w:val="ArticleBody"/>
        <w:jc w:val="left"/>
      </w:pPr>
      <w:r>
        <w:rPr>
          <w:rFonts w:ascii="Times New Roman" w:hAnsi="Times New Roman" w:eastAsia="Times New Roman" w:cs="Times New Roman"/>
        </w:rPr>
        <w:t>Kalmar “act” a matsayin suna tana nufin “shawara ko doka a rubuce a bisa ka’ida wadda majalisar dokoki ta zartar.”</w:t>
      </w:r>
    </w:p>
    <w:p>
      <w:pPr>
        <w:pStyle w:val="ArticleScripture"/>
        <w:jc w:val="left"/>
      </w:pPr>
      <w:r>
        <w:rPr>
          <w:rFonts w:ascii="Times New Roman" w:hAnsi="Times New Roman" w:eastAsia="Times New Roman" w:cs="Times New Roman"/>
        </w:rPr>
        <w:t>“Sa’ad da al’ummarmu za ta yi watsi da ka’idodin gwamnatinta har ta kafa dokar Lahadi, a cikin wannan aiki Furotestanci zai haɗa hannu da papanci.” Testimonies, juzu’i na 5, 712.</w:t>
      </w:r>
    </w:p>
    <w:p>
      <w:pPr>
        <w:pStyle w:val="ArticleBody"/>
        <w:jc w:val="left"/>
      </w:pPr>
      <w:r>
        <w:rPr>
          <w:rFonts w:ascii="Times New Roman" w:hAnsi="Times New Roman" w:eastAsia="Times New Roman" w:cs="Times New Roman"/>
        </w:rPr>
        <w:t>Abin da ake kira duniyar Kirista wata matattarar manyan ayyuka ce, ko kuma a ce ayyuka, kuma kowace al’umma (pan) za ta shiga cikinta. Kalmar “aiki” kuma na iya nufin sashe ko ɓangare na wasan kwaikwayo, fim, ko wani irin nuni, wanda yawanci wasu takamaiman abubuwa ko ayyuka ne suke siffanta shi. Kalmar “aiki” idan aka yi amfani da ita a matsayin fi’ili, tana nufin aiwatar da wani takamaiman aiki ko nuna hali ta wata hanya. Haka kuma tana iya nufin yin kamar ko taka rawa, kamar yadda ake yi a wasan kwaikwayo ko fim.</w:t>
      </w:r>
    </w:p>
    <w:p>
      <w:pPr>
        <w:pStyle w:val="ArticleScripture"/>
        <w:jc w:val="left"/>
      </w:pPr>
      <w:r>
        <w:rPr>
          <w:rFonts w:ascii="Times New Roman" w:hAnsi="Times New Roman" w:eastAsia="Times New Roman" w:cs="Times New Roman"/>
        </w:rPr>
        <w:t>“Duniya gidan wasan kwaikwayo ce. ’Yan wasan, mazaunanta, suna shirin taka rawarsu a cikin babban wasan ƙarshe. An daina kula da Allah. A wajen manyan taron bil’adama babu haɗin kai, sai dai idan mutane sun haɗa kai domin cim ma manufofinsu na son kai. Allah yana kallo. Za a cika nufinsa game da talakawansa masu tawaye. Ba a ba da duniya ga hannun mutane ba, ko da yake Allah yana barin abubuwan rikicewa da rashin tsari su yi mulki na ɗan lokaci. Wata ƙarfi daga ƙasa tana aiki domin ta kawo manyan al’amuran ƙarshe a cikin wannan wasan,—Shaidan yana zuwa kamar Almasihu, yana kuma aiki da dukan ruɗin rashin adalci a cikin waɗanda suke ɗaure kansu tare cikin ƙungiyoyin asiri. Waɗanda suke mika wuya ga sha’awar haɗa ƙawance suna aiwatar da tsare-tsaren maƙiyi. Za a bi sanadi da sakamako.”</w:t>
      </w:r>
    </w:p>
    <w:p>
      <w:pPr>
        <w:pStyle w:val="ArticleScripture"/>
        <w:jc w:val="left"/>
      </w:pPr>
      <w:r>
        <w:rPr>
          <w:rFonts w:ascii="Times New Roman" w:hAnsi="Times New Roman" w:eastAsia="Times New Roman" w:cs="Times New Roman"/>
        </w:rPr>
        <w:t>“Zunubi ya kusan kai ga iyakarsa. Rikicewa ta cika duniya, kuma wata babbar firgici na gab da faɗowa a kan ’yan Adam. Ƙarshe ya yi kusa ƙwarai. Mu da muka san gaskiya ya kamata mu kasance muna shirin abin da yake gab da auko wa duniya ba zato ba tsammani, kamar mamaya mai rinjaye.” Review and Herald, Satumba 10, 1903.</w:t>
      </w:r>
    </w:p>
    <w:p>
      <w:pPr>
        <w:pStyle w:val="ArticleBody"/>
        <w:jc w:val="left"/>
      </w:pPr>
      <w:r>
        <w:rPr>
          <w:rFonts w:ascii="Times New Roman" w:hAnsi="Times New Roman" w:eastAsia="Times New Roman" w:cs="Times New Roman"/>
        </w:rPr>
        <w:t>Panium da Actium suna wakiltar Yaƙin Duniya na Uku. A cikin wannan yaƙin za a yi bayyanuwar abubuwa na allahntaka kamar yadda allahn akuya na Girka, Pan, yake wakilta. Yaƙin zai kasance da alaƙa da aiwatar da dokar Lahadi a matsayin “aiki.” Kuma an bayyana yaƙin a matsayin “matsalolin ƙarshe a cikin babban wasan kwaikwayo”, domin ba kawai aikin shari’a ba ne na tilasta dokokin Lahadi, amma kuma shi ne kololuwar wasan kwaikwayon bishara a cikin sa’o’in ƙarshe na lokacin jarrabawar ɗan’adam. Kafin yaƙin inda Panium da Actium suka haɗu a annabce, a aya ta goma sha shida ta Daniyel sura ta goma sha ɗaya, rundunar kwanaki na ƙarshe ta Allah za ta riga ta tashi, kuma tutarsu, wadda ita ce tuta, za a ɗaga ta a lokacin. Ma’ana ta farko ta “tuta” ita ce tutar runduna.</w:t>
      </w:r>
    </w:p>
    <w:p>
      <w:pPr>
        <w:pStyle w:val="ArticleBody"/>
        <w:jc w:val="left"/>
      </w:pPr>
      <w:r>
        <w:rPr>
          <w:rFonts w:ascii="Times New Roman" w:hAnsi="Times New Roman" w:eastAsia="Times New Roman" w:cs="Times New Roman"/>
        </w:rPr>
        <w:t>Act da Pan su ne Actium da Panium, kuma Ƙwararren Masanin Harsuna mai ban al’ajabi ne ya sarrafa yanayin ƙasa, sunaye, da tarihin yaƙe-yaƙen biyu ɗin, domin wannan shi ne tarihin da ke nan take kafin dokar Lahadi mai zuwa nan ba da jimawa ba. Yaƙin Panium ya faru a shekara ta 200 kafin haihuwar Almasihu, kuma aya ta goma sha shida ta bayyana Roma tana cin Urushalima da yaƙi a shekara ta 63 kafin haihuwar Almasihu.</w:t>
      </w:r>
    </w:p>
    <w:p>
      <w:pPr>
        <w:pStyle w:val="ArticleBody"/>
        <w:jc w:val="left"/>
      </w:pPr>
      <w:r>
        <w:rPr>
          <w:rFonts w:ascii="Times New Roman" w:hAnsi="Times New Roman" w:eastAsia="Times New Roman" w:cs="Times New Roman"/>
        </w:rPr>
        <w:t>A tsakanin tarihin kwanakin ƙarshe da lokacin daga 200 BC zuwa 63 BC ke wakilta, za a kammala samuwar surar dabbar a cikin Amurka, kamar yadda tarihin daga 161 BC zuwa 158 BC ke wakilta. Kafin lokacin da motsi na ƙarshe na kafa surar dabbar a cikin Amurka zai faru, za a sami wani lamari da tawayen Modein a 167 BC ke wakilta. Tawayen yana da matsayin alama ta tawayen da aka yi a kan addinin Girka da aka tilasta wa mutane, kuma tawayen zai kai ga wata alamar hanya da sake keɓe haikalin a 164 BC ke wakilta.</w:t>
      </w:r>
    </w:p>
    <w:p>
      <w:pPr>
        <w:pStyle w:val="ArticleBody"/>
        <w:jc w:val="left"/>
      </w:pPr>
      <w:r>
        <w:rPr>
          <w:rFonts w:ascii="Times New Roman" w:hAnsi="Times New Roman" w:eastAsia="Times New Roman" w:cs="Times New Roman"/>
        </w:rPr>
        <w:t>Shekara ta 164 K.H. addinin Yahudanci yana tunawa da ita saboda mu’ujizar man tsarki na yini ɗaya da ya ɗauki kwanaki takwas. Saboda haka 164 K.H., wadda ta riga 161 K.H., tana bayyana wata mu’ujizar shaidaniyya da aka aikata domin masu ridda daga cikin mutanen Allah. An wakilta mu’ujizar a matsayin yini ɗaya yana haifar da kwanaki takwas, kuma man na wannan yini na farko shi ne ya wadatar da dukan kwanaki takwas ɗin. An kawo mu’ujizar a kan sashe ɗaya wanda yake daga cikin bakwai, kuma an kafa wannan alamar lokaci a cikin ainihin tarihin da ake cika asirin na takwas wanda yake daga cikin bakwai a kan duka ƙahon Jamhuriyya mai ridda da ƙahon Furotesta mai ridda.</w:t>
      </w:r>
    </w:p>
    <w:p>
      <w:pPr>
        <w:pStyle w:val="ArticleBody"/>
        <w:jc w:val="left"/>
      </w:pPr>
      <w:r>
        <w:rPr>
          <w:rFonts w:ascii="Times New Roman" w:hAnsi="Times New Roman" w:eastAsia="Times New Roman" w:cs="Times New Roman"/>
        </w:rPr>
        <w:t>Bayyanar mu’ujizai na shaidan kafin dokar Lahadi mai zuwa nan ba da jimawa ba tana da alaƙa da allahn Helenawa mai suna Pan. Sa’ad da yaƙin Panium ya ɓarke kuma Trump tare da Protestantoci masu ridda suka yi nasara, “akwatin Pandora” zai riga ya buɗe, kuma ba za a sami wata hanya ta magance matsalolin da za a saki a kan ’yan Adam a sa’an nan ba domin, “wani babban firgici yana gab da faɗowa kan mutane. Ƙarshe ya yi kusa ƙwarai. Mu da muka san gaskiya ya kamata mu kasance muna shirya kanmu domin abin da yake gab da auka wa duniya a matsayin abin mamaki mai girma.”</w:t>
      </w:r>
    </w:p>
    <w:p>
      <w:pPr>
        <w:pStyle w:val="ArticleBody"/>
        <w:jc w:val="left"/>
      </w:pPr>
      <w:r>
        <w:rPr>
          <w:rFonts w:ascii="Times New Roman" w:hAnsi="Times New Roman" w:eastAsia="Times New Roman" w:cs="Times New Roman"/>
        </w:rPr>
        <w:t>Mutane dubu ɗari da arba’in da huɗu su ne waɗanda aka hatimce su ta wurin ikon tsarkakewa na Maganar Allah wadda aka tanada ta wurin buɗe hatimin Wahayin Yesu Almasihu. Wannan Wahayin ya ƙunshi layuka na gaskiya da dama na musamman, kuma yana ba da tsarkakakkiyar koyarwa game da Ko Wane ne Yesu. A matsayinsa na Maganar Allah, Shi ne Mai Al’ajabi a Harsuna wanda ya mallaki dukan harsunan mutane, tun da ta wurin ikonsa ne Ya jawo samuwar harsuna dabam-dabam lokacin da Ya saukar da ruɗani a hasumiyar Babel. Shi ne Mai Al’ajabi a Ƙirga wanda ya ɓoye asirai cikin lambobin da aka gabatar a cikin Maganarsa, da kuma a cikin dukan halittarsa baki ɗaya. Shi ne mai mulkin tarihin duniya, gama tarihi “labarinsa” ne. Shi ne ya halicci duniya, kuma Shi ne ya mallaki tsarin yanayin ƙasa na duniyar nan bayan Ambaliya; sabili da haka, Shi ne tushen mabambantan yanayin ƙasa na annabci waɗanda suke ƙunshe da “gaskiyoyi” da ake samu a cikin Maganarsa. Mutane dubu ɗari da arba’in da huɗu suna wakiltar, a tsakanin sauran abubuwa, waɗanda suke nuna bangaskiya cewa Shi ne ya halicci dukan abubuwa.</w:t>
      </w:r>
    </w:p>
    <w:p>
      <w:pPr>
        <w:pStyle w:val="ArticleScripture"/>
        <w:jc w:val="left"/>
      </w:pPr>
      <w:r>
        <w:rPr>
          <w:rFonts w:ascii="Times New Roman" w:hAnsi="Times New Roman" w:eastAsia="Times New Roman" w:cs="Times New Roman"/>
        </w:rPr>
        <w:t>Tun da farko akwai Kalma, Kalman kuwa tana tare da Allah, Kalman kuwa Allah ce. Ita ce tun da farko tana tare da Allah. Dukan kome ta wurinta aka yi; kuma ba tare da ita ba ba a yi ko abu guda daga cikin abubuwan da aka yi ba. Yohanna 1:1–3.</w:t>
      </w:r>
    </w:p>
    <w:p>
      <w:pPr>
        <w:pStyle w:val="ArticleBody"/>
        <w:jc w:val="left"/>
      </w:pPr>
      <w:r>
        <w:rPr>
          <w:rFonts w:ascii="Times New Roman" w:hAnsi="Times New Roman" w:eastAsia="Times New Roman" w:cs="Times New Roman"/>
        </w:rPr>
        <w:t>Labarin akwatin Pandora tatsuniya ce daga tsohuwar tatsuniyoyin Helenawa. An fi ba da labarinsa a cikin “Works and Days” na mawakin Helenanci Hesiod da kuma a wasu mabambantan tushen adabin gargajiya. Babu shakka, wannan sigar sake fasalta kwarewar Hauwa’u ce a cikin Aljannar Adnin. Sunan “Pandora” ya fito ne daga tsohuwar tatsuniyoyin Helenawa. An samo shi daga kalmomin Helenanci “pan” mai nufin “duka,” da “dora” mai nufin “kyautai.” Pandora na nufin “wadda aka bai wa dukan kyautai.” Hauwa’u alama ce ta Ikilisiya, kuma ana samun dukan kyautai a cikin Ikilisiyar Allah.</w:t>
      </w:r>
    </w:p>
    <w:p>
      <w:pPr>
        <w:pStyle w:val="ArticleBody"/>
        <w:jc w:val="left"/>
      </w:pPr>
      <w:r>
        <w:rPr>
          <w:rFonts w:ascii="Times New Roman" w:hAnsi="Times New Roman" w:eastAsia="Times New Roman" w:cs="Times New Roman"/>
        </w:rPr>
        <w:t>A cikin tatsuniyoyin Girkawa, Pandora ita ce mace ta fari mai mutuwa da alloli suka halitta. Bisa ga tatsuniyar, Hephaestus ne ya ƙera ta bisa umarnin Zeus, sarkin alloli, a matsayin wani ɓangare na shirin hukunta ’yan Adam. Kowanne daga cikin allolin ya ba Pandora wata baiwa, ciki har da kyau, ɗaukaka, hikima, da kyan hali. Zeus ya ba ta tulu (a cikin sake ba da labarin daga baya, ya koma akwati) kuma ya umarce ta kada ta taɓa buɗe shi a kowane irin hali. An gaya wa Hauwa’u cewa za ta iya ci daga kowane itace, sai dai “itacen da yake tsakiyar Aljanna.”</w:t>
      </w:r>
    </w:p>
    <w:p>
      <w:pPr>
        <w:pStyle w:val="ArticleBody"/>
        <w:jc w:val="left"/>
      </w:pPr>
      <w:r>
        <w:rPr>
          <w:rFonts w:ascii="Times New Roman" w:hAnsi="Times New Roman" w:eastAsia="Times New Roman" w:cs="Times New Roman"/>
        </w:rPr>
        <w:t>Pandora, da son sani ya rinjaye ta, a ƙarshe ta faɗa cikin jaraba ta buɗe tulun. Da zarar ta yi haka, dukan mugayen abubuwa, azabobi, da cututtuka waɗanda a dā ake tsare da su a cikinsa suka kuɓuce zuwa cikin duniya, suna yaɗa wahala da baƙin ciki a cikin ’yan Adam. Duk da haka, abu ɗaya ya kasance a cikin tulun: bege. A wasu sigogin wannan tatsuniya, Pandora ta gaggauta rufe tulun, ta hana bege kuɓucewa, alhali a wasu kuma, bege ma ya fito, yana ba ’yan Adam ɗan hasken fata da juriya a fuskar tsanani.</w:t>
      </w:r>
    </w:p>
    <w:p>
      <w:pPr>
        <w:pStyle w:val="ArticleBody"/>
        <w:jc w:val="left"/>
      </w:pPr>
      <w:r>
        <w:rPr>
          <w:rFonts w:ascii="Times New Roman" w:hAnsi="Times New Roman" w:eastAsia="Times New Roman" w:cs="Times New Roman"/>
        </w:rPr>
        <w:t>Yaƙin Panium yana haɗuwa da Yaƙin Actium a dokar Lahadi mai zuwa ba da daɗewa ba, kuma dokar Lahadi mai zuwa ba da daɗewa ba an misalta ta ta wurin jarabawar da aka yi a Aljannar Adnin. A cikin aljannar, jarabawar ta kasance ne kawai ga Adamu da Hauwa’u, amma a kwanaki na ƙarshe jarabawar ta zama dole ta fuskanci dukan ’yan Adam a faɗin duniya baki ɗaya. Jarabawa ta farko ta gaskatawa ko rashin gaskata maganar Allah a Aljannar tana misalta jarabawa ta ƙarshe ta dokar Lahadi. Hauwa’u ta faɗi a waccan jarabawa ta farko, ta kuma buɗe ƙofofin ambaliyar masifu a kan ’yan Adam, kamar yadda aka wakilta a cikin tatsuniyar Pandora.</w:t>
      </w:r>
    </w:p>
    <w:p>
      <w:pPr>
        <w:pStyle w:val="ArticleBody"/>
        <w:jc w:val="left"/>
      </w:pPr>
      <w:r>
        <w:rPr>
          <w:rFonts w:ascii="Times New Roman" w:hAnsi="Times New Roman" w:eastAsia="Times New Roman" w:cs="Times New Roman"/>
        </w:rPr>
        <w:t>Sa’ad da Yaƙin Panium ya haɗu da Yaƙin Actium, gwajin da aka wakilta a cikin Gonar Adnin zai buɗe a kan dukan ’yan Adam. Bege da za a tanada wa duniya a lokacin shi ne tuta da aka ɗaga domin dukan duniya (panorama) ta gani.</w:t>
      </w:r>
    </w:p>
    <w:p>
      <w:pPr>
        <w:pStyle w:val="ArticleScripture"/>
        <w:jc w:val="left"/>
      </w:pPr>
      <w:r>
        <w:rPr>
          <w:rFonts w:ascii="Times New Roman" w:hAnsi="Times New Roman" w:eastAsia="Times New Roman" w:cs="Times New Roman"/>
        </w:rPr>
        <w:t>Dukan ku mazaunan duniya, da waɗanda suke zaune a bisa ƙasa, ku gani, sa’ad da ya ɗaga tuta a kan duwatsu; sa’ad da ya busa ƙaho kuma, ku ji. Ishaya 18:3.</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“Duniya wasan kwaikwayo ce; ’yan wasanta kuwa, mazaunanta, suna shirye su taka rawarsu a cikin babban wasan ƙarshe. A wurin manyan taron ’yan Adam, babu haɗin kai, sai dai idan mutane sun haɗa kai domin su cika manufofinsu na son kai. Allah yana kallo. Nufinsa game da talakawansa masu tawaye za su cika. Ba a ba da duniya a hannun mutane ba, ko da yake Allah yana barin abubuwan ruɗani da hargitsi su yi mulki na ɗan lokaci. Wata iko daga ƙasa tana aiki domin ta kawo manyan al’amuran ƙarshe a cikin wasan kwaikwayon,—Shaidan yana zuwa kamar Almasihu, yana kuma aiki da dukan ruɗin rashin adalci a cikin waɗanda suke ɗaure kansu tare a cikin ƙungiyoyin asiri. Waɗanda suke mika kansu ga sha’awar haɗa kai suna aiwatar da shirye-shiryen maƙiyi. Sabo zai biyo da sakamako.”</w:t>
      </w:r>
    </w:p>
    <w:p>
      <w:pPr>
        <w:pStyle w:val="ArticleScripture"/>
        <w:jc w:val="left"/>
      </w:pPr>
      <w:r>
        <w:rPr>
          <w:rFonts w:ascii="Times New Roman" w:hAnsi="Times New Roman" w:eastAsia="Times New Roman" w:cs="Times New Roman"/>
        </w:rPr>
        <w:t>“Ba a taɓa ganin wannan saƙo ya shafi mutane da irin wannan ƙarfi ba kamar yadda yake yi a yau. Ƙara da ƙari duniya tana ƙin amincewa da abin da Allah yake nema. Mutane sun zama jajirtattu cikin saɓo. Muguntar mazaunan duniya ta kusan cika ma’aunin zunubinsu. Wannan duniya ta kusan kai matsayin da Allah zai ƙyale mai hallakarwa ya aikata abin da yake so a kanta. Maye gurbin dokar Allah da dokokin mutane, ɗaukaka Lahadi, ta wurin ikon ɗan’adam kaɗai, a maimakon Asabar ta Littafi Mai Tsarki, shi ne aikin ƙarshe a cikin wannan wasan kwaikwayo. Sa’ad da wannan musanyawar ta zama gama-gari, Allah zai bayyana kansa. Zai tashi cikin ɗaukakarsa domin ya girgiza duniya da ban tsoro ƙwarai. Zai fito daga wurinsa domin ya hukunta mazaunan duniya saboda muguntarsu, duniya kuwa za ta bayyanar da jininta, ba kuma za ta ƙara rufe waɗanda aka kashe a cikinta ba.”</w:t>
      </w:r>
    </w:p>
    <w:p>
      <w:pPr>
        <w:pStyle w:val="ArticleScripture"/>
        <w:jc w:val="left"/>
      </w:pPr>
      <w:r>
        <w:rPr>
          <w:rFonts w:ascii="Times New Roman" w:hAnsi="Times New Roman" w:eastAsia="Times New Roman" w:cs="Times New Roman"/>
        </w:rPr>
        <w:t>“Muna tsaye a ƙofar rikicin zamanai. Cikin saurin jere hukuncin Allah za su bi juna,—wuta, da ambaliya, da girgizar ƙasa, tare da yaƙi da zubar da jini. Bai kamata mu yi mamaki a wannan lokaci saboda al’amura masu girma kuma masu yanke hukunci ba; gama mala’ikan jinƙai ba zai ƙara daɗe ba yana ba marasa tuba mafaka.</w:t>
      </w:r>
    </w:p>
    <w:p>
      <w:pPr>
        <w:pStyle w:val="ArticleScripture"/>
        <w:jc w:val="left"/>
      </w:pPr>
      <w:r>
        <w:rPr>
          <w:rFonts w:ascii="Times New Roman" w:hAnsi="Times New Roman" w:eastAsia="Times New Roman" w:cs="Times New Roman"/>
        </w:rPr>
        <w:t>“Rikicin yana ta kutso mana a hankali. Rana tana haskakawa a sammai, tana bin tafiyarta ta yau da kullum, kuma sammai har yanzu suna shelanta ɗaukakar Allah. Har yanzu mutane suna ci suna sha, suna shuka suna ginawa, suna aure suna ba da aure. Har yanzu ’yan kasuwa suna saya suna sayarwa. Mutane suna ture juna, suna fafatawa domin matsayi mafi girma. Masu son nishaɗi har yanzu suna cunkushewa zuwa gidajen wasan kwaikwayo, tseren dawakai, gidajen caca. Matuƙar ɗimuwa ce ke mulki, duk da haka sa’ar jarrabawa tana saurin rufewa, kuma kowane hali yana gab da a yanke masa hukunci na har abada. Shaidan yana ganin cewa lokacinsa kaɗan ne. Ya sa dukan wakilansa cikin aiki domin a ruɗe mutane, a yaudare su, a shagaltar da su, a kuma tsire su, har ranar jarrabawa ta ƙare, ƙofar jinƙai kuma ta rufe har abada.</w:t>
      </w:r>
    </w:p>
    <w:p>
      <w:pPr>
        <w:pStyle w:val="ArticleScripture"/>
        <w:jc w:val="left"/>
      </w:pPr>
      <w:r>
        <w:rPr>
          <w:rFonts w:ascii="Times New Roman" w:hAnsi="Times New Roman" w:eastAsia="Times New Roman" w:cs="Times New Roman"/>
        </w:rPr>
        <w:t>“Ketare iyaka kusan ya kai matuƙarsa. Ruɗani ya cika duniya, kuma wani babban firgici yana gab da saukowa a kan ’yan Adam. Ƙarshe ya yi kusa ƙwarai. Mu da muka san gaskiya ya kamata mu kasance muna shirya kanmu domin abin da ba da daɗewa ba zai afka wa duniya a matsayin wani babban abin mamaki mai galaba.</w:t>
      </w:r>
    </w:p>
    <w:p>
      <w:pPr>
        <w:pStyle w:val="ArticleScripture"/>
        <w:jc w:val="left"/>
      </w:pPr>
      <w:r>
        <w:rPr>
          <w:rFonts w:ascii="Times New Roman" w:hAnsi="Times New Roman" w:eastAsia="Times New Roman" w:cs="Times New Roman"/>
        </w:rPr>
        <w:t>“A wannan lokaci na mamayar mugunta, za mu iya sani cewa babban rikicin ƙarshe ya yi kusa. Sa’ad da rashin biyayya ga dokar Allah ya kusan zama gama-gari a ko’ina, sa’ad da jama’arsa ake tsanantawa kuma ake wahalar da su ta hannun ’yan’uwansu mutane, Ubangiji zai sa baki.</w:t>
      </w:r>
    </w:p>
    <w:p>
      <w:pPr>
        <w:pStyle w:val="ArticleScripture"/>
        <w:jc w:val="left"/>
      </w:pPr>
      <w:r>
        <w:rPr>
          <w:rFonts w:ascii="Times New Roman" w:hAnsi="Times New Roman" w:eastAsia="Times New Roman" w:cs="Times New Roman"/>
        </w:rPr>
        <w:t>“Muna tsaye a bakin ƙofar manyan abubuwa masu girma da kuma masu tsanani. Annabce-annabce suna cika. Ana rubuta wani tarihin ban mamaki, mai cike da abubuwa, a cikin littattafan sama. Komai a cikin duniyarmu yana cikin tashin hankali. Akwai yaƙe-yaƙe, da jita-jitar yaƙe-yaƙe. Al’ummai suna fushi, kuma lokacin matattu ya zo, domin a yi musu shari’a. Abubuwa suna sauyawa domin su kawo ranar Allah wadda take gaggautowa ƙwarai. Kamar dai ɗan ƙanƙanin lokaci kaɗai ya ragu. Amma yayin da al’umma ta riga ta tashi gaba da al’umma, mulki kuma gaba da mulki, har yanzu ba a kai ga wani yaƙi na gama-gari ba. Har yanzu ana riƙe da iskokin huɗu har sai an hatimce bayin Allah a goshinsu. Sa’an nan ikon duniya za su tattara rundunoninsu domin babban yaƙi na ƙarshe.” Christian Service, 50, 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tamanin da tara</dc:title>
  <dc:subject>Zanen annabci na Yaƙin Panium: Gabatarwa ga Dokar Lahadi</dc:subject>
  <dc:creator>Jeff Pippenger</dc:creator>
  <cp:keywords/>
  <dc:description>Generated by ArticleDigger from daniel\189_daniel.json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