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Boyayye na Aya ta Arba’in — Lamba ta Shida</w:t>
      </w:r>
    </w:p>
    <w:p>
      <w:pPr>
        <w:pStyle w:val="ArticleSubtitle"/>
        <w:jc w:val="left"/>
      </w:pPr>
      <w:r>
        <w:rPr>
          <w:rFonts w:ascii="Arial" w:hAnsi="Arial" w:eastAsia="Arial" w:cs="Arial"/>
        </w:rPr>
        <w:t>Goma sha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Yayin da muke fara nazarin ɓoyayyen tarihin nan, za mu yi la’akari da layukan annabci guda biyu, na ciki da na waje, waɗanda yanzu ake fahimta cewa suna daidaita da tarihin daga lokacin ƙarshe a aya ta arba’in har zuwa dokar Lahadi ta aya ta arba’in da ɗaya. Layin ciki na wannan tarihin annabci an alamta shi da littafin Ru’ya ta Yohanna, sura ta goma sha ɗaya, aya ta goma sha ɗaya. Layin waje kuma an alamta shi da littafin Daniyel, sura ta goma sha ɗaya, aya ta goma sha ɗaya. Layin waje na Daniyel 11—aya ta goma sha ɗaya ya zo cikin tarihi a shekara ta 2014, kuma layin ciki na Ru’ya ta Yohanna 11—aya ta goma sha ɗaya ya zo cikin tarihi a ranar 31 ga Disamba, 2023. Layin waje yana wakiltar ƙahon Jamhuriyya na dabbar ƙasa, kuma layin ciki yana wakiltar ƙahon Furotesta na dabbar ƙasa.</w:t>
      </w:r>
    </w:p>
    <w:p>
      <w:pPr>
        <w:pStyle w:val="ArticleHeading"/>
        <w:jc w:val="left"/>
      </w:pPr>
      <w:r>
        <w:rPr>
          <w:rFonts w:ascii="Arial" w:hAnsi="Arial" w:eastAsia="Arial" w:cs="Arial"/>
        </w:rPr>
        <w:t>Amurka</w:t>
      </w:r>
    </w:p>
    <w:p>
      <w:pPr>
        <w:pStyle w:val="ArticleBody"/>
        <w:jc w:val="left"/>
      </w:pPr>
      <w:r>
        <w:rPr>
          <w:rFonts w:ascii="Times New Roman" w:hAnsi="Times New Roman" w:eastAsia="Times New Roman" w:cs="Times New Roman"/>
        </w:rPr>
        <w:t>Littafin Ru’ya ta Yohanna ya bayyana wata al’umma guda ɗaya a matsayin babban abin da kwanakin ƙarshe suka shafa. Wannan al’umma ita ce dabbar ƙasa wadda take tilasta wa dukan duniya su yi wa dabbar teku ta papanci sujada. Littafin Ru’ya ta Yohanna ya bayyana wata al’umma guda ɗaya ta musamman, wata haɗakar ƙasashe goma guda ɗaya, da kuma cocin ƙarya guda ɗaya. Al’ummar ita ce Amurka, dabbar ƙasa ta sura ta goma sha uku; cocin ƙarya ita ce dabbar teku ta sura ta goma sha uku; kuma haɗakar mugunta ta sarakuna goma ta Littafi Mai Tsarki ita ce Majalisar Ɗinkin Duniya. Waɗannan iko uku, waɗanda aka wakilta a matsayin macijin, dabbar da annabin ƙarya a Ru’ya ta Yohanna sura ta goma sha shida, su ne suke jagorantar duniya zuwa Armageddon.</w:t>
      </w:r>
    </w:p>
    <w:p>
      <w:pPr>
        <w:pStyle w:val="ArticleBody"/>
        <w:jc w:val="left"/>
      </w:pPr>
      <w:r>
        <w:rPr>
          <w:rFonts w:ascii="Times New Roman" w:hAnsi="Times New Roman" w:eastAsia="Times New Roman" w:cs="Times New Roman"/>
        </w:rPr>
        <w:t>An bayyana kowannensu a cikin Daniyel sura ta goma sha ɗaya, aya ta arba’in zuwa ta arba’in da biyar, inda cocin ƙarya ta kai ga ƙarshenta tsakanin tekuna da dutsen tsarki mai ɗaukaka a aya ta arba’in da biyar, abin da a fannin ƙasa ya yi daidai da Armageddon na Ru’ya ta Yohanna. Aya ta arba’in ta fara ne a shekara ta 1798 sa’ad da dabbar teku—wato cocin ƙarya—ta sami mummunan rauni mai kisa, kuma sashen ya ƙare da wannan dabbar teku da aka tayar, wadda ita ce karuwar Ru’ya ta Yohanna sura ta goma sha bakwai, tana mutuwa a karo na biyu; ta haka ne sashen ya ƙare a daidai wurin da ya fara. Babbar ƙasa a cikin littafin Ru’ya ta Yohanna da kuma Daniyel ita ce Amurka, dabbar ƙasa ta Ru’ya ta Yohanna sura ta goma sha uku ta babin tawaye. Dabbar ƙasa ita ce kuma annabin ƙarya a sura ta goma sha shida ta Ru’ya ta Yohanna, kuma a aya ta arba’in ta Daniyel sura ta goma sha ɗaya, ita ce karusai, jiragen ruwa da mahayan dawakai.</w:t>
      </w:r>
    </w:p>
    <w:p>
      <w:pPr>
        <w:pStyle w:val="ArticleHeading"/>
        <w:jc w:val="left"/>
      </w:pPr>
      <w:r>
        <w:rPr>
          <w:rFonts w:ascii="Arial" w:hAnsi="Arial" w:eastAsia="Arial" w:cs="Arial"/>
        </w:rPr>
        <w:t>Rabin Gaskiya Ba Gaskiya Ba Ce Ko Kaɗan</w:t>
      </w:r>
    </w:p>
    <w:p>
      <w:pPr>
        <w:pStyle w:val="ArticleBody"/>
        <w:jc w:val="left"/>
      </w:pPr>
      <w:r>
        <w:rPr>
          <w:rFonts w:ascii="Times New Roman" w:hAnsi="Times New Roman" w:eastAsia="Times New Roman" w:cs="Times New Roman"/>
        </w:rPr>
        <w:t>Al’ummar da ita ce batun duka littafin Daniyel da Ru’ya ta Yohanna a kwanaki na ƙarshe ita ce Amurka, kuma sura ta goma sha ɗaya ta littafin Daniyel ta fara ne da fayyace shugaban ƙarshe na wannan al’umma. Wannan gaskiya tabbatacciyar hujja ce ta Littafi Mai Tsarki wadda Adventist na Bakwai na Laodikiya suke ƙi ta ta wurin ɓoyewa a bayan rabin-gaskiya. Rabin-gaskiyar da suke ɓoyewa a bayanta a kan wannan batu ita ce yarda da suke yi cewa Amurka ce dabbar ƙasa ta Ru’ya ta Yohanna sura ta goma sha uku, kuma ita ce annabin ƙarya na sura ta goma sha shida; duk da haka suna ƙin ganin cewa Donald Trump babban batu ne na annabcin Littafi Mai Tsarki a kwanaki na ƙarshe. Allah ba ya taɓa canjawa, kuma lokacin da Ya yi hulɗa da Masar, Fir’auna babban batu ne na tarihin annabci; sa’an nan kuma da Babila, an ambaci Nebukadnezzar da Belshazzar da sunansu. An ambaci Cyrus da sunansa. An ambaci Darius da sunansa. Littafi Mai Tsarki ya fayyace a sarari mai mulki na ƙarshe na dabbar ƙasa, kuma wannan ba ambato ne na wucewa ba. Adventism ya san ko wace ce Amurka a annabcin ƙarshen zamani, amma ba zai iya ganin cewa Allah yana magana game da al’umma da kuma shugabanta a cikin kowane yanayin annabci ba, kuma dukan waɗannan tarihohi masu tsarki na baya suna misalta kwanaki na ƙarshe.</w:t>
      </w:r>
    </w:p>
    <w:p>
      <w:pPr>
        <w:pStyle w:val="ArticleHeading"/>
        <w:jc w:val="left"/>
      </w:pPr>
      <w:r>
        <w:rPr>
          <w:rFonts w:ascii="Arial" w:hAnsi="Arial" w:eastAsia="Arial" w:cs="Arial"/>
        </w:rPr>
        <w:t>Ƙaho a Cikin Wahayi na Ƙarshe</w:t>
      </w:r>
    </w:p>
    <w:p>
      <w:pPr>
        <w:pStyle w:val="ArticleBody"/>
        <w:jc w:val="left"/>
      </w:pPr>
      <w:r>
        <w:rPr>
          <w:rFonts w:ascii="Times New Roman" w:hAnsi="Times New Roman" w:eastAsia="Times New Roman" w:cs="Times New Roman"/>
        </w:rPr>
        <w:t>Donald Trump shi ne batun farko a cikin wahayi na ƙarshe na Daniyel, wanda shi ne kololuwar dukan wahayi na annabci, ba kawai a cikin littafin Daniyel ba, amma a cikin dukan Littafi Mai Tsarki baki ɗaya.</w:t>
      </w:r>
    </w:p>
    <w:p>
      <w:pPr>
        <w:pStyle w:val="ArticleBody"/>
        <w:jc w:val="left"/>
      </w:pPr>
      <w:r>
        <w:rPr>
          <w:rFonts w:ascii="Times New Roman" w:hAnsi="Times New Roman" w:eastAsia="Times New Roman" w:cs="Times New Roman"/>
        </w:rPr>
        <w:t>Jigon wahayi na ƙarshe na tarihin annabci a cikin Kalmar Allah shi ne Donald Trump. Shi ne alamar da ke gano sawun tafiyar annabcin waje na kwanakin ƙarshe na ɓoyayyen tarihin aya ta arba’in. Haka kuma shi ne mahaɗin da ke gano kuma ya kafa layin cikin gida na dubu ɗari da arba’in da huɗu. Dubu ɗari da arba’in da huɗu su ne ƙahon Furotesta a kan dabbar ƙasa ta Ru’ya ta Yohanna sura ta goma sha uku, kuma Donald Trump yana wakiltar ƙahon jam’iyyar Republican na wannan dabbar. Dabbar kuwa ita ce Kundin Tsarin Mulkin Tarayyar Amurka kamar yadda gwamnatin jamhuriya mai kundin tsari ta wakilta, wadda tun farko ta kafa rarrabuwar kai tsakanin ƙahonan biyu, amma a ƙarshe ta haɗa ƙahonan su zama siffar dabbar teku ta Paparoma.</w:t>
      </w:r>
    </w:p>
    <w:p>
      <w:pPr>
        <w:pStyle w:val="ArticleBody"/>
        <w:jc w:val="left"/>
      </w:pPr>
      <w:r>
        <w:rPr>
          <w:rFonts w:ascii="Times New Roman" w:hAnsi="Times New Roman" w:eastAsia="Times New Roman" w:cs="Times New Roman"/>
        </w:rPr>
        <w:t>’Yar’uwa White ta sha nanata daidaita siffar zinariya ta Daniyel sura ta uku da dokar Lahadi ta kwanaki na ƙarshe; to, wa Nebukadnezzar yake wakilta? Addinin Adventist zai sanar da kai cewa Amurka ce, dabbar ƙasa ta sura ta goma sha uku ta Ru’ya ta Yohanna, abin da yake daidai da gane cewa Babila ce ta jefa Shadrak, Meshak da Abednego cikin wuta. Nebukadnezzar ne Littafi Mai Tsarki ya bayyana a matsayin wanda yake da alhaki a lokacin dokar Lahadi, saboda haka, wa ne Nebukadnezzar, in ba shugaban ƙasar da yake mulki sa’ad da dokar Lahadi mai zuwa nan ba ta iso?</w:t>
      </w:r>
    </w:p>
    <w:p>
      <w:pPr>
        <w:pStyle w:val="ArticleHeading"/>
        <w:jc w:val="left"/>
      </w:pPr>
      <w:r>
        <w:rPr>
          <w:rFonts w:ascii="Arial" w:hAnsi="Arial" w:eastAsia="Arial" w:cs="Arial"/>
        </w:rPr>
        <w:t>Uku</w:t>
      </w:r>
    </w:p>
    <w:p>
      <w:pPr>
        <w:pStyle w:val="ArticleBody"/>
        <w:jc w:val="left"/>
      </w:pPr>
      <w:r>
        <w:rPr>
          <w:rFonts w:ascii="Times New Roman" w:hAnsi="Times New Roman" w:eastAsia="Times New Roman" w:cs="Times New Roman"/>
        </w:rPr>
        <w:t>Wahayin ƙarshe na Daniyel, wato wahayin Kogin Hiddekel, an rarraba shi zuwa surori uku waɗanda kowannensu ya yi daidai da halayen mala’iku ukun da ke cikin Ru’ya ta Yohanna sura ta goma sha huɗu. Surorin ukun suna wakiltar mala’ika na farko, na biyu, da na uku, amma kuma suna wakiltar saƙon ƙarshe na Daniyel. Saƙonsa na farko a sura ta ɗaya shi ma yana wakiltar mala’iku ukun na Ru’ya ta Yohanna sura ta goma sha huɗu, kuma ta haka ne aka ɗora hatimin Alpha da Omega a kan sura ta ɗaya da kuma wahayin Kogin Hiddekel.</w:t>
      </w:r>
    </w:p>
    <w:p>
      <w:pPr>
        <w:pStyle w:val="ArticleBody"/>
        <w:jc w:val="left"/>
      </w:pPr>
      <w:r>
        <w:rPr>
          <w:rFonts w:ascii="Times New Roman" w:hAnsi="Times New Roman" w:eastAsia="Times New Roman" w:cs="Times New Roman"/>
        </w:rPr>
        <w:t>An kafa hangen nesa na ƙarshe na Daniyel a kan tsarin kalmar Ibrananci “gaskiya,” wadda ta ƙunshi harafi na farko, na goma sha uku, da na ƙarshe wato na ashirin da biyu na haruffan Ibrananci. Babi na goma ya bayyana Daniyel a matsayin ɗalibin annabci wanda aka canja shi daga ɗan Laodikiya zuwa ɗan Filadelfiya a rana ta ashirin da biyu. Sa’an nan kuma aka ba Daniyel ikon fahimtar ƙarin sani da aka warware hatiminsa, wanda aka wakilta a babi na goma sha biyu. Babi na farko da na ƙarshe na hangen nesa suna bayyana Daniyel a matsayin alamar mutum ɗari da arba’in da huɗu, waɗanda su ne ainihin ɗaliban annabci.</w:t>
      </w:r>
    </w:p>
    <w:p>
      <w:pPr>
        <w:pStyle w:val="ArticleScripture"/>
        <w:jc w:val="left"/>
      </w:pPr>
      <w:r>
        <w:rPr>
          <w:rFonts w:ascii="Times New Roman" w:hAnsi="Times New Roman" w:eastAsia="Times New Roman" w:cs="Times New Roman"/>
        </w:rPr>
        <w:t>“Duk irin ci gaban hankali da mutum zai iya samu, kada ya taɓa zaton ko da na ɗan lokaci cewa babu bukatar zurfafa bincike mai ɗorewa cikin Nassosi domin a sami ƙarin haske. A matsayinmu na jama’a, an kira kowannenmu daban-daban ya zama mai nazarin annabci.” Testimonies, juzu’i na 5, 708.</w:t>
      </w:r>
    </w:p>
    <w:p>
      <w:pPr>
        <w:pStyle w:val="ArticleBody"/>
        <w:jc w:val="left"/>
      </w:pPr>
      <w:r>
        <w:rPr>
          <w:rFonts w:ascii="Times New Roman" w:hAnsi="Times New Roman" w:eastAsia="Times New Roman" w:cs="Times New Roman"/>
        </w:rPr>
        <w:t>Babi na ɗaya yana bayyana waɗannan gaskiyoyi iri ɗaya na wahayin Kogin Hiddekel, kuma babi na farko na wahayin Kogin Hiddekel yana bayyana wannan gaskiya iri ɗaya da babi na uku kuma na ƙarshe nasa. Littafin Daniyel yana ɗauke da sa hannun Alfa da Omega, gama babi na ɗaya yana bayyana tsarin gwaji mai matakai uku na bisharar madawwamiya, haka kuma babi na goma sha biyu. Sa’an nan kuma, a cikin babi uku waɗanda suka ƙunshi wahayi na ƙarshe na Daniyel, babi na farko shi ne alfa, babi na uku kuma shi ne omega. Wannan ya yi daidai da gwajin farko na Daniyel game da irin abincin da zai ci, da kuma gwajinsa na uku kuma na ƙarshe sa’ad da Nebukadnezzar ya yi masa hukunci bayan shekaru uku. Gwajin alfa na Daniyel 1 ya shafi tsarin koyon Littafi Mai Tsarki, kamar yadda cin abincin Babila ko kuma cin abincin ganyayyaki ya wakilta.</w:t>
      </w:r>
    </w:p>
    <w:p>
      <w:pPr>
        <w:pStyle w:val="ArticleBody"/>
        <w:jc w:val="left"/>
      </w:pPr>
      <w:r>
        <w:rPr>
          <w:rFonts w:ascii="Times New Roman" w:hAnsi="Times New Roman" w:eastAsia="Times New Roman" w:cs="Times New Roman"/>
        </w:rPr>
        <w:t>Amincin Daniyel ga tsarin “layi bisa layi” ya sa aka same shi cewa, “a cikin dukan al’amuran hikima da fahimta da sarki ya tambaye su a kai, ya same su sun fi dukan masu sihiri da masu taurari da suke cikin dukan mulkinsa sau goma.” A cikin omega, sura ta goma sha biyu, masu hikima ne suke fahimtar dukan al’amuran hikima waɗanda suke ƙaruwa sa’ad da aka buɗe Kalmar annabci. Sura ta goma sha biyu ita ce omega ga sura ta ɗaya, haka kuma ita ce omega ga sura ta goma, alpha na wahayin Hiddekel. A cikin wannan alpha, sura ta goma, Daniyel ya daidaita a cikin ƙwarewar ruhaniya da ta yi daidai da yadda masu hikima suke daidaitawa a cikin ƙwarewar fahimi a sura ta goma sha biyu. Sura ta ɗaya tana jaddada cewa tsarin nazarin Littafi Mai Tsarki ne yake bai wa ɗalibin annabci damar daidaitawa cikin gaskiya a ruhaniyance da kuma a fahimance domin a hatimce shi.</w:t>
      </w:r>
    </w:p>
    <w:p>
      <w:pPr>
        <w:pStyle w:val="ArticleBody"/>
        <w:jc w:val="left"/>
      </w:pPr>
      <w:r>
        <w:rPr>
          <w:rFonts w:ascii="Times New Roman" w:hAnsi="Times New Roman" w:eastAsia="Times New Roman" w:cs="Times New Roman"/>
        </w:rPr>
        <w:t>Da yake wakiltar masu nazarin annabci na gaskiya a kwanaki na ƙarshe, Daniyel da mutanen kirki uku su ne masu hikima waɗanda ba kawai suke fahimtar ƙaruwa ta ilimi da aka buɗe a lokacin ƙarshe a shekara ta 1989 ba, amma kuma suna fahimtar ƙaruwa ta ilimi a 9/11. A ƙarshe, suna fahimtar ƙaruwa ta ilimi da aka buɗe a ranar 31 ga Disamba, 2023.</w:t>
      </w:r>
    </w:p>
    <w:p>
      <w:pPr>
        <w:pStyle w:val="ArticleBody"/>
        <w:jc w:val="left"/>
      </w:pPr>
      <w:r>
        <w:rPr>
          <w:rFonts w:ascii="Times New Roman" w:hAnsi="Times New Roman" w:eastAsia="Times New Roman" w:cs="Times New Roman"/>
        </w:rPr>
        <w:t>A cikin nemansu na hasken annabci na Allah, ana sauya su daga motsin Laodicean na Adventist na Rana ta Bakwai na mutum dubu ɗari da arba’in da huɗu zuwa motsin Philadelphian na mutum dubu ɗari da arba’in da huɗu. Sa’ad da wannan sauyi ya faru, ana raba su da waɗanda suka gudu daga wahayin madubin dubawa.</w:t>
      </w:r>
    </w:p>
    <w:p>
      <w:pPr>
        <w:pStyle w:val="ArticleHeading"/>
        <w:jc w:val="left"/>
      </w:pPr>
      <w:r>
        <w:rPr>
          <w:rFonts w:ascii="Arial" w:hAnsi="Arial" w:eastAsia="Arial" w:cs="Arial"/>
        </w:rPr>
        <w:t>Saƙon Tawayen Ɗan Adam</w:t>
      </w:r>
    </w:p>
    <w:p>
      <w:pPr>
        <w:pStyle w:val="ArticleBody"/>
        <w:jc w:val="left"/>
      </w:pPr>
      <w:r>
        <w:rPr>
          <w:rFonts w:ascii="Times New Roman" w:hAnsi="Times New Roman" w:eastAsia="Times New Roman" w:cs="Times New Roman"/>
        </w:rPr>
        <w:t>Surori na goma da na goma sha biyu suna magana ne game da dubu ɗari da arba’in da huɗu, domin su ne mataki na farko da na uku a cikin tsari na gaskiya. Da zarar an ƙarfafa su ta wurin ƙwarewar ciki ta wahayin madubin dubawa na sura ta goma, tare kuma da haskaka su da fahimtar Daniel 12 da aka buɗe, sai su yi shelar saƙon tawaye na ɗan’adam. Littattafan Daniel da Ru’ya ta Yohanna ne suke wakiltar saƙon tawaye na ɗan’adam, kuma an sa saƙon tawayen a cikin tsarin annabci na masarautun annabcin Littafi Mai Tsarki da aka gabatar a cikin Daniel. Alamar annabci ta shaidar tawayen ɗan’adam a cikin littafin Daniel tana samun cikakkiyar wakilci a sura ta goma sha ɗaya. Sura ta goma sha ɗaya tarihi ne da yake farawa a ƙarshen Babila da farkon Mediyawa da Farisawa. Saboda haka tana farawa ne da mugun rauni na Babila, wanda yake misalta mugun raunin papanci a shekara ta 1798. Sa’ad da mugun raunin papanci ya warke a dokar Lahadi mai zuwa nan ba da daɗewa ba, sai ta zama kan haɗin kai sau uku na maciji, dabbar, da annabin ƙarya. Sa’an nan ita ce matar nan mai hau kan dabbar a Ru’ya ta Yohanna 17, kuma a goshinta an rubuta Babila Mai Girma. A dokar Lahadi mai zuwa nan ba da daɗewa ba, mugun raunin Babila da na papanci dukansu suna warkewa.</w:t>
      </w:r>
    </w:p>
    <w:p>
      <w:pPr>
        <w:pStyle w:val="ArticleBody"/>
        <w:jc w:val="left"/>
      </w:pPr>
      <w:r>
        <w:rPr>
          <w:rFonts w:ascii="Times New Roman" w:hAnsi="Times New Roman" w:eastAsia="Times New Roman" w:cs="Times New Roman"/>
        </w:rPr>
        <w:t>Tawayen ɗan’adam da aka wakilta tun daga zamanin Babila har zuwa ƙarshen duniya shi ne tsari na littafin Daniyel, kuma sura ta goma sha ɗaya ita ce saƙon annabci na waje da ke ba da tarihin wannan tawaye na kwanaki na ƙarshe. Wannan shaidar tawaye da ake samu a sura ta goma sha ɗaya ta yi daidai da, kuma tana cikin, ayoyi shida na ƙarshe na surar. Ayoyi shida na ƙarshe su ne saƙon tawayen ɗan’adam, kuma waɗannan ayoyi shida na ƙarshe an wakilta su tare da kuma a cikin ɓoyayyen tarihin aya ta arba’in. Ta haka, littafin Daniyel ya taƙaitu zuwa sura guda, wadda kuma ita ma ta taƙaitu zuwa ayoyi shida na wannan surar, wadda kuma ita ma ta taƙaitu zuwa ɓoyayyen tarihin rabin ƙarshen aya guda.</w:t>
      </w:r>
    </w:p>
    <w:p>
      <w:pPr>
        <w:pStyle w:val="ArticleBody"/>
        <w:jc w:val="left"/>
      </w:pPr>
      <w:r>
        <w:rPr>
          <w:rFonts w:ascii="Times New Roman" w:hAnsi="Times New Roman" w:eastAsia="Times New Roman" w:cs="Times New Roman"/>
        </w:rPr>
        <w:t>Babi na goma sha ɗaya yana wakiltar wasiƙa ta goma sha uku wadda haruffan farko da na ƙarshe na baƙaƙen Ibrananci suke gabace ta kuma suke biyota, kuma na farko da na ƙarshe kullum iri ɗaya ne. Babi na farko yana nuna masu hikima ana raba su daga wawaye a wahayin madubin dubawa, kuma babi na ƙarshe yana nuna masu hikima ana raba su daga wawaye a wajen buɗe hatimin. Wahayi yana sanar da mu cewa hatimtar dubu ɗari da arba’in da huɗu “tabbatuwa ne cikin gaskiya, ta fuskar hankali da ta ruhaniya.” Babi na goma yana nuna hatimtar dubu ɗari da arba’in da huɗu ta fuskar ruhaniya, kuma babi na goma sha biyu yana nuna ta fuskar hankali. Babi na goma yana nuna taɓawa uku da mu’amaloli uku da halittun sama. Babi na goma sha biyu yana nuna tsarkakewar matakai uku ta masu hikima wadda ake cika ta ta wurin ƙaruwa na gaskiyar annabci ta fuskar hankali a matsayin “an tsarkake, an mai da su farare, an kuma gwada su.” Kamar yadda babi na goma yake da alamomi biyu na uku, wato taɓawa uku da gamuwa uku da halittun sama; haka kuma babi na goma sha biyu yake da tsarin gwaji na matakai uku, tare kuma da annabce-annabcen lokaci guda uku.</w:t>
      </w:r>
    </w:p>
    <w:p>
      <w:pPr>
        <w:pStyle w:val="ArticleBody"/>
        <w:jc w:val="left"/>
      </w:pPr>
      <w:r>
        <w:rPr>
          <w:rFonts w:ascii="Times New Roman" w:hAnsi="Times New Roman" w:eastAsia="Times New Roman" w:cs="Times New Roman"/>
        </w:rPr>
        <w:t>Haɗuwa uku na samaniya a sura ta goma suna ɗauke da hatimin gaskiya, domin farkon da na ƙarshe cikin halittun samaniya da suka yi hulɗa da Daniyel shi ne mala’ika Jibra’ilu, kuma halitta ta tsakiya ita ce Mika’ilu. Mala’iku uku ne, amma Almasihu ne mala’ikan da yake a mataki na biyu. Taɓawa ukun suna wakiltar ƙarfafawar Daniyel mai ci gaba a matakai uku. A cikin wannan nassi Daniyel ya ambaci wahayin madubin kallo sau uku, kuma da yin haka yana sanya wahayi uku na madubin kallo a cikin nassoshi bakwai game da wahayin mareh a sura ta goma. Sau biyu ana fassara kalmar Ibrananci mareh da “bayyanuwa,” kuma sau biyu da “wahayi,” sannan a wasu sau uku ana fassara ta da “wahayi.” “Waɗannan sauran sau ukun” ba mareh ba ne, su ne sigar mata ta mareh, wato marah. Sura ta goma tana da taɓawa uku na ƙarfafawa mai ci gaba, haɗuwa uku na samaniya masu ɗauke da hatimin gaskiya, da wahayi uku na madubin kallo waɗanda suke wani ɓangare na nassoshi bakwai game da bayyanuwar Almasihu.</w:t>
      </w:r>
    </w:p>
    <w:p>
      <w:pPr>
        <w:pStyle w:val="ArticleHeading"/>
        <w:jc w:val="left"/>
      </w:pPr>
      <w:r>
        <w:rPr>
          <w:rFonts w:ascii="Arial" w:hAnsi="Arial" w:eastAsia="Arial" w:cs="Arial"/>
        </w:rPr>
        <w:t>Bayyanar</w:t>
      </w:r>
    </w:p>
    <w:p>
      <w:pPr>
        <w:pStyle w:val="ArticleBody"/>
        <w:jc w:val="left"/>
      </w:pPr>
      <w:r>
        <w:rPr>
          <w:rFonts w:ascii="Times New Roman" w:hAnsi="Times New Roman" w:eastAsia="Times New Roman" w:cs="Times New Roman"/>
        </w:rPr>
        <w:t>Fassarori biyu da aka fassara kalmar *mareh* da “bayyanuwa” sun yi daidai da lokuta biyun da aka fassara ta da “wahayi.” Tare, suna bayyana Almasihu a matsayin alama wadda take bayyana a matsayin alamar hanya a tarihin annabci. A cikin Ru’ya ta Yohanna sura ta goma, wani mala’ika ya sauko ya sa ƙafa ɗaya a kan ƙasa, ɗaya kuma a kan teku. ’Yar’uwa White ta sanar da mu cewa mala’ikan “ba wani ƙanƙanin mutumci ba ne face Yesu Almasihu.” Mala’ikan Ru’ya ta Yohanna goma shi ne “bayyanuwar” Almasihu a tarihin annabci. Ya bayyana a aya ta goma sha uku na Daniyel sura ta takwas a matsayin Palmoni, kuma daga Ru’ya ta Yohanna sura ta biyar zuwa gaba yana bayyana a matsayin Zakin ƙabilar Yahuda. Daniyel yana wakiltar waɗanda suke na kwanaki na ƙarshe waɗanda suke bin bayyanuwar annabcin Almasihu, a duk inda zai tafi. Idan suna da aminci su yi haka, za a bishe su zuwa ga wahayin madubin dubawa inda marasa aminci suke gudu.</w:t>
      </w:r>
    </w:p>
    <w:p>
      <w:pPr>
        <w:pStyle w:val="ArticleBody"/>
        <w:jc w:val="left"/>
      </w:pPr>
      <w:r>
        <w:rPr>
          <w:rFonts w:ascii="Times New Roman" w:hAnsi="Times New Roman" w:eastAsia="Times New Roman" w:cs="Times New Roman"/>
        </w:rPr>
        <w:t>Tsarkakewa mai matakai uku na sura ta goma sha biyu, wadda ta dogara a kan fahimtar ilimin da yake ƙaruwa sa’ad da aka buɗe annabci da aka rufe, tana tare da “annabce-annabcen lokaci” guda uku, waɗanda suke wakiltar cikawa uku mabambanta ga kowace aya cikin ayoyi ukun. Shekaru dubu ɗaya da ɗari biyu da sittin na aya ta bakwai, da shekaru dubu ɗaya da ɗari biyu da casa’in na aya ta goma sha ɗaya, da kuma shekaru dubu ɗaya da ɗari uku da talatin da biyar na aya ta goma sha biyu suna bayyana ayoyi uku waɗanda kowannensu ya ƙunshi annabcin lokaci, wanda ya cika a cikin tarihi, kuma daga baya Millerites suka gane shi a matsayin tabbataccen shaidar tarihi ga saƙon da suka yi shela. Hasashen da ke cikin ayar, cikawarsa a tarihi, da kuma yadda Millerites suka yi amfani da wannan tarihin, suna ba da shaida ga cikar waɗannan annabce-annabce uku a kwanaki na ƙarshe. Amma amfani da lokaci na Millerites ba ya ƙara zama ingantacce, saboda haka ya kamata a yi amfani da nassosin lokaci da ke cikin ayoyin a matsayin alamomi, ba a matsayin lokaci ba. An kafa wannan alamar a cikin ayoyin ta wajen amfani da ayar, cikar ayar a tarihi, da kuma yadda Millerites suka gabatar da saƙon.</w:t>
      </w:r>
    </w:p>
    <w:p>
      <w:pPr>
        <w:pStyle w:val="ArticleBody"/>
        <w:jc w:val="left"/>
      </w:pPr>
      <w:r>
        <w:rPr>
          <w:rFonts w:ascii="Times New Roman" w:hAnsi="Times New Roman" w:eastAsia="Times New Roman" w:cs="Times New Roman"/>
        </w:rPr>
        <w:t>Jadawalin abubuwan da suka faru na tawaye na ɗan adam a sura ta goma sha ɗaya an saƙa shi tare da ƙawance-ƙawance, yarjejeniyoyi da alkawura. Alkawuran ɗan adam da aka wakilta cikin tarihin sura ta goma sha ɗaya an bambanta su da Alkawarin Allah.</w:t>
      </w:r>
    </w:p>
    <w:p>
      <w:pPr>
        <w:pStyle w:val="ArticleScripture"/>
        <w:jc w:val="left"/>
      </w:pPr>
      <w:r>
        <w:rPr>
          <w:rFonts w:ascii="Times New Roman" w:hAnsi="Times New Roman" w:eastAsia="Times New Roman" w:cs="Times New Roman"/>
        </w:rPr>
        <w:t>“A cikin kwanakin ƙarshe na tarihin wannan duniya, alkawarin Allah da mutanensa masu kiyaye dokokinsa za a sabunta shi.” Review and Herald, Fabrairu 26, 1914.</w:t>
      </w:r>
    </w:p>
    <w:p>
      <w:pPr>
        <w:pStyle w:val="ArticleBody"/>
        <w:jc w:val="left"/>
      </w:pPr>
      <w:r>
        <w:rPr>
          <w:rFonts w:ascii="Times New Roman" w:hAnsi="Times New Roman" w:eastAsia="Times New Roman" w:cs="Times New Roman"/>
        </w:rPr>
        <w:t>Roma ce ta kafa dukan wahayin, kuma sa’ad da aka fara ambaton Roma ta papacy a babi na sha ɗaya, an bayyana ta a matsayin “waɗanda suka yashe alkawari mai tsarki.” Layin cikin gida a cikin Daniyel sha ɗaya, wanda shi ma shi ne layin cikin gida a cikin ɓoyayyen tarihin aya ta arba’in, yana wakiltar waɗanda suke shiga alkawari da Allah a kwanaki na ƙarshe, kuma layin waje yana bayyana waɗanda suka yashe wannan alkawari ɗin. A cikin bayyana rukunin da ba za su amfana da ƙaruwa ta ilimi a kwanaki na ƙarshe ba, an saƙa tarihinsu na waje a kan zaren annabci na yarjejeniyoyin mutane da aka karya.</w:t>
      </w:r>
    </w:p>
    <w:p>
      <w:pPr>
        <w:pStyle w:val="ArticleBody"/>
        <w:jc w:val="left"/>
      </w:pPr>
      <w:r>
        <w:rPr>
          <w:rFonts w:ascii="Times New Roman" w:hAnsi="Times New Roman" w:eastAsia="Times New Roman" w:cs="Times New Roman"/>
        </w:rPr>
        <w:t>An saka a cikin jerin tsarin cikin gida na ɗari da dubu arba’in da huɗu alamu da misalai masu yawa na dangantakar alkawari ta Allah da mutanensa ragowa na kwanaki na ƙarshe. Alamar lambar “goma sha ɗaya” ɗaya ce daga cikin waɗannan gaskiyoyi, kuma an jaddada gaskiyar cewa aya ta goma sha ɗaya ta sura ta goma sha ɗaya tana bayyana hangen nesa na waje da na ciki na kwanaki na ƙarshe ta wurin Ishaya, yayin da yake bayyana manufa da aikin mutanen alkawarin Allah na kwanaki na ƙarshe a cikin sura ta goma sha ɗaya, aya ta goma sha ɗaya.</w:t>
      </w:r>
    </w:p>
    <w:p>
      <w:pPr>
        <w:pStyle w:val="ArticleScripture"/>
        <w:jc w:val="left"/>
      </w:pPr>
      <w:r>
        <w:rPr>
          <w:rFonts w:ascii="Times New Roman" w:hAnsi="Times New Roman" w:eastAsia="Times New Roman" w:cs="Times New Roman"/>
        </w:rPr>
        <w:t>Kuma zai zama a wannan rana, Ubangiji zai sāke miƙa hannunsa a karo na biyu domin ya komo da ragowar mutanensa waɗanda suka ragu, daga Assuriya, da daga Masar, da daga Fetros, da daga Kush, da daga Elam, da daga Shinar, da daga Hamat, da kuma daga tsibiran teku. Ishaya 11:11.</w:t>
      </w:r>
    </w:p>
    <w:p>
      <w:pPr>
        <w:pStyle w:val="ArticleHeading"/>
        <w:jc w:val="left"/>
      </w:pPr>
      <w:r>
        <w:rPr>
          <w:rFonts w:ascii="Arial" w:hAnsi="Arial" w:eastAsia="Arial" w:cs="Arial"/>
        </w:rPr>
        <w:t>Watsuwar</w:t>
      </w:r>
    </w:p>
    <w:p>
      <w:pPr>
        <w:pStyle w:val="ArticleBody"/>
        <w:jc w:val="left"/>
      </w:pPr>
      <w:r>
        <w:rPr>
          <w:rFonts w:ascii="Times New Roman" w:hAnsi="Times New Roman" w:eastAsia="Times New Roman" w:cs="Times New Roman"/>
        </w:rPr>
        <w:t>A cikin kwanakin ƙarshe, sauran mutanen Allah za su kasance an warwatsa su sau biyu, suna bukatar a tattara su. Aya ta bakwai ta Daniyel sura ta goma sha biyu tana nuna warwatsuwar mutanen Allah a cikin kwanakin ƙarshe, saboda haka tana wakiltar kwanaki dubu ɗaya da ɗari biyu da sittin a matsayin alamar warwatsuwa.</w:t>
      </w:r>
    </w:p>
    <w:p>
      <w:pPr>
        <w:pStyle w:val="ArticleScripture"/>
        <w:jc w:val="left"/>
      </w:pPr>
      <w:r>
        <w:rPr>
          <w:rFonts w:ascii="Times New Roman" w:hAnsi="Times New Roman" w:eastAsia="Times New Roman" w:cs="Times New Roman"/>
        </w:rPr>
        <w:t>Sai na ji mutumin nan da yake sanye da lilin, wanda yake a bisa ruwan kogin, sa’ad da ya ɗaga hannunsa na dama da hannunsa na hagu zuwa sama, ya kuma rantse da Mai rai har abada cewa zai kasance na wani lokaci, da wasu lokatai, da rabi; kuma sa’ad da ya gama warwatsa ikon mutanen tsarkaka, to, dukan waɗannan abubuwa za su cika. Daniel 12:7.</w:t>
      </w:r>
    </w:p>
    <w:p>
      <w:pPr>
        <w:pStyle w:val="ArticleBody"/>
        <w:jc w:val="left"/>
      </w:pPr>
      <w:r>
        <w:rPr>
          <w:rFonts w:ascii="Times New Roman" w:hAnsi="Times New Roman" w:eastAsia="Times New Roman" w:cs="Times New Roman"/>
        </w:rPr>
        <w:t>An watse shaidun nan biyu a Ru’ya ta Yohanna sura ta goma sha ɗaya bayan sun ba da shaidarsu.</w:t>
      </w:r>
    </w:p>
    <w:p>
      <w:pPr>
        <w:pStyle w:val="ArticleScripture"/>
        <w:jc w:val="left"/>
      </w:pPr>
      <w:r>
        <w:rPr>
          <w:rFonts w:ascii="Times New Roman" w:hAnsi="Times New Roman" w:eastAsia="Times New Roman" w:cs="Times New Roman"/>
        </w:rPr>
        <w:t>Kuma sa’ad da za su gama shaidarsu, dabbar nan wadda take fitowa daga ramin zurfi marar matuƙa za ta yi yaƙi da su, ta rinjaye su, ta kuma kashe su. Kuma gawawwakin su za su kwanta a kan titin babban birnin, wanda a ruhance ake kira Saduma da Masar, inda kuma aka gicciye Ubangijinmu. Kuma waɗansu daga cikin al’ummai, da kabilu, da harsuna, da al’ummai za su ga gawawwakin su har kwana uku da rabi, kuma ba za su bari a binne gawawwakin su ba. Kuma mazaunan duniya za su yi murna a kansu, su yi farin ciki, kuma za su aika wa juna kyautai; domin waɗannan annabawa biyu sun azabtar da mazaunan duniya. Ru’ya ta Yohanna 11:7–10.</w:t>
      </w:r>
    </w:p>
    <w:p>
      <w:pPr>
        <w:pStyle w:val="ArticleBody"/>
        <w:jc w:val="left"/>
      </w:pPr>
      <w:r>
        <w:rPr>
          <w:rFonts w:ascii="Times New Roman" w:hAnsi="Times New Roman" w:eastAsia="Times New Roman" w:cs="Times New Roman"/>
        </w:rPr>
        <w:t>A aya ta gaba, aya ta goma sha ɗaya, an tayar da shaidun biyu daga mutuwarsu a titin Saduma da Masar. Wannan mutuwa ɗaya ce Ezekiyel ya kwatanta a matsayin kwari na ƙasusuwan da suka warwatse, matattu, busassu. Shaidun biyu suna wakiltar ƙahonnin Republican da Protestant waɗanda aka kashe a 2020. Ƙahon Protestant ya mutu a annabcin ƙaryarsa na 18 ga Yuli, 2020, kuma ƙahon Republican ya mutu a zaɓen 2020 da aka sace. Ishaya ya bayyana cewa sa’ad da aka tayar da shaidun, abin da ya bayyana a matsayin tattarawa a karo na biyu, waɗannan shaidun sukan zama tuta da ke tara ma’aikatan awa ta goma sha ɗaya.</w:t>
      </w:r>
    </w:p>
    <w:p>
      <w:pPr>
        <w:pStyle w:val="ArticleScripture"/>
        <w:jc w:val="left"/>
      </w:pPr>
      <w:r>
        <w:rPr>
          <w:rFonts w:ascii="Times New Roman" w:hAnsi="Times New Roman" w:eastAsia="Times New Roman" w:cs="Times New Roman"/>
        </w:rPr>
        <w:t>A ranar nan kuma za a sami tushe daga Yesse, wanda zai tsaya a matsayin tuta ga al’ummai; zuwa gare shi ne Al’ummai za su neme shi: kuma hutunsa zai zama mai ɗaukaka. Haka kuma zai faru a ranar nan, Ubangiji zai sāke miƙa hannunsa a karo na biyu domin ya dawo da ragowar mutanensa da suka rage, daga Assuriya, da daga Masar, da daga Fatros, da daga Kush, da daga Elam, da daga Shin’ar, da daga Hamat, da kuma daga tsibiran teku. Zai kuma ɗaga tuta ga al’ummai, ya tattara korarrun Isra’ila, ya kuma tara warwattsun Yahuda daga kusurwoyi huɗu na duniya. Ishaya 11:10–12.</w:t>
      </w:r>
    </w:p>
    <w:p>
      <w:pPr>
        <w:pStyle w:val="ArticleBody"/>
        <w:jc w:val="left"/>
      </w:pPr>
      <w:r>
        <w:rPr>
          <w:rFonts w:ascii="Times New Roman" w:hAnsi="Times New Roman" w:eastAsia="Times New Roman" w:cs="Times New Roman"/>
        </w:rPr>
        <w:t>Sa’ad da Ubangiji ya sa hannunsa a karo na biyu domin ya tattara, sai ya tara “korarrun Isra’ila.” “Korarrun Isra’ila” su ne suka zama tuta ga al’ummai, kuma saboda wannan dalili dole ne a fara kore su kafin a tattara su. An kore su zuwa kwarin ƙasusuwan matattu na Ezekiyel, kuma da aka kashe su sau ɗaya, suka kwanta a kan titi inda kuma aka gicciye Ubangijinmu, yayinda sauran rukuni suka yi farin ciki.</w:t>
      </w:r>
    </w:p>
    <w:p>
      <w:pPr>
        <w:pStyle w:val="ArticleScripture"/>
        <w:jc w:val="left"/>
      </w:pPr>
      <w:r>
        <w:rPr>
          <w:rFonts w:ascii="Times New Roman" w:hAnsi="Times New Roman" w:eastAsia="Times New Roman" w:cs="Times New Roman"/>
        </w:rPr>
        <w:t>Ku ji maganar Ubangiji, ku da kuke rawar jiki saboda maganarsa; ’yan’uwanku da suka ƙi ku, waɗanda suka kore ku sabili da sunana, suka ce, Bari a ɗaukaka Ubangiji: amma zai bayyana domin farin cikinku, su kuwa za su sha kunya. Ishaya 66:5.</w:t>
      </w:r>
    </w:p>
    <w:p>
      <w:pPr>
        <w:pStyle w:val="ArticleBody"/>
        <w:jc w:val="left"/>
      </w:pPr>
      <w:r>
        <w:rPr>
          <w:rFonts w:ascii="Times New Roman" w:hAnsi="Times New Roman" w:eastAsia="Times New Roman" w:cs="Times New Roman"/>
        </w:rPr>
        <w:t>Waɗanda suke rawar jiki a gaban Maganar Allah, ’yan’uwansu waɗanda suka ƙi su ne suke fitar da su. Irmiya ya bayyana abin da yake faruwa da ’yan’uwan da suka ƙi tutar alama.</w:t>
      </w:r>
    </w:p>
    <w:p>
      <w:pPr>
        <w:pStyle w:val="ArticleScripture"/>
        <w:jc w:val="left"/>
      </w:pPr>
      <w:r>
        <w:rPr>
          <w:rFonts w:ascii="Times New Roman" w:hAnsi="Times New Roman" w:eastAsia="Times New Roman" w:cs="Times New Roman"/>
        </w:rPr>
        <w:t>Saboda haka Ubangiji yana cewa, Ga shi, zan kawo musu masifa wadda ba za su iya tserewa daga gare ta ba; kuma ko da za su yi kuka gare ni, ba zan saurare su ba. Irmiya 11:11.</w:t>
      </w:r>
    </w:p>
    <w:p>
      <w:pPr>
        <w:pStyle w:val="ArticleBody"/>
        <w:jc w:val="left"/>
      </w:pPr>
      <w:r>
        <w:rPr>
          <w:rFonts w:ascii="Times New Roman" w:hAnsi="Times New Roman" w:eastAsia="Times New Roman" w:cs="Times New Roman"/>
        </w:rPr>
        <w:t>Mahallin aya ta goma sha ɗaya shi ne alkawarin Allah, kuma dukan annabawa suna magana ne game da kwanaki na ƙarshe, saboda haka alkawarin da ake tattaunawa a nan shi ne sabunta alkawarin tare da mutum dubu ɗari da arba’in da huɗu.</w:t>
      </w:r>
    </w:p>
    <w:p>
      <w:pPr>
        <w:pStyle w:val="ArticleScripture"/>
        <w:jc w:val="left"/>
      </w:pPr>
      <w:r>
        <w:rPr>
          <w:rFonts w:ascii="Times New Roman" w:hAnsi="Times New Roman" w:eastAsia="Times New Roman" w:cs="Times New Roman"/>
        </w:rPr>
        <w:t>Kalmar da ta zo wa Irmiya daga wurin Ubangiji, tana cewa, Ku ji kalmomin wannan alkawari, ku kuma faɗa wa mutanen Yahuza da mazaunan Urushalima; ka kuma ce musu, Ga abin da Ubangiji Allah na Isra’ila ya faɗa: La’ananne ne mutumin da ba ya yi biyayya ga kalmomin wannan alkawari, wanda na umarci kakanninku da shi a ranar da na fitar da su daga ƙasar Masar, daga matatar baƙin ƙarfe, ina cewa, Ku yi biyayya ga muryata, ku kuma aikata su, bisa ga dukan abin da na umarce ku da shi; sa’an nan za ku zama mutanena, ni kuwa zan zama Allahnku: domin in cika rantsuwar da na rantse wa kakanninku, in ba su ƙasa mai gudãna da madara da zuma, kamar yadda yake a yau. Sa’an nan na amsa, na ce, Amin, ya Ubangiji.</w:t>
      </w:r>
    </w:p>
    <w:p>
      <w:pPr>
        <w:pStyle w:val="ArticleScripture"/>
        <w:jc w:val="left"/>
      </w:pPr>
      <w:r>
        <w:rPr>
          <w:rFonts w:ascii="Times New Roman" w:hAnsi="Times New Roman" w:eastAsia="Times New Roman" w:cs="Times New Roman"/>
        </w:rPr>
        <w:t>Sa'an nan Ubangiji ya ce mini, Ka shelanta dukan waɗannan kalmomi a cikin biranen Yahuza, da kuma a kan titunan Urushalima, kana cewa, Ku ji kalmomin wannan alkawari, ku kuma aikata su. Gama na yi wa kakanninku gargaɗi ƙwarai a ranar da na fito da su daga ƙasar Masar, har zuwa wannan rana, ina tashi da sassafe ina gargaɗi, ina cewa, Ku yi biyayya ga muryata. Duk da haka ba su yi biyayya ba, ba kuma su karkata kunne ba, amma kowanne ya yi tafiya bisa ga tunanin mugun zuciyarsa: saboda haka zan jawo a kansu dukan kalmomin wannan alkawari, waɗanda na umarce su su aikata; amma ba su aikata su ba.</w:t>
      </w:r>
    </w:p>
    <w:p>
      <w:pPr>
        <w:pStyle w:val="ArticleScripture"/>
        <w:jc w:val="left"/>
      </w:pPr>
      <w:r>
        <w:rPr>
          <w:rFonts w:ascii="Times New Roman" w:hAnsi="Times New Roman" w:eastAsia="Times New Roman" w:cs="Times New Roman"/>
        </w:rPr>
        <w:t>Sai Ubangiji ya ce mini, “An sami makirci a cikin mutanen Yahuza, da kuma a cikin mazaunan Urushalima. Sun koma ga mugayen ayyukan kakanninsu, waɗanda suka ƙi sauraron maganata; suka kuma bi waɗansu alloli domin su bauta musu. Gidan Isra’ila da gidan Yahuza sun karya alkawarina, wanda na yi da kakanninsu. Saboda haka, ga abin da Ubangiji ya ce, ‘Ga shi, zan kawo musu masifa wadda ba za su iya kuɓuta daga gare ta ba; kuma ko da sun yi kuka gare ni, ba zan saurare su ba.’” Irmiya 11:1–11.</w:t>
      </w:r>
    </w:p>
    <w:p>
      <w:pPr>
        <w:pStyle w:val="ArticleBody"/>
        <w:jc w:val="left"/>
      </w:pPr>
      <w:r>
        <w:rPr>
          <w:rFonts w:ascii="Times New Roman" w:hAnsi="Times New Roman" w:eastAsia="Times New Roman" w:cs="Times New Roman"/>
        </w:rPr>
        <w:t>Batun shari’ar Adventisancin Rana ta Bakwai na Laodisiya da Irmiya ya bayyana, Ezekiyel ya maimaita shi a babi na goma sha ɗaya, aya ta goma sha ɗaya.</w:t>
      </w:r>
    </w:p>
    <w:p>
      <w:pPr>
        <w:pStyle w:val="ArticleScripture"/>
        <w:jc w:val="left"/>
      </w:pPr>
      <w:r>
        <w:rPr>
          <w:rFonts w:ascii="Times New Roman" w:hAnsi="Times New Roman" w:eastAsia="Times New Roman" w:cs="Times New Roman"/>
        </w:rPr>
        <w:t>Wannan birni ba zai zama tukunyarku ba, ku kuma ba za ku zama naman da yake a tsakiyarsa ba; amma zan hukunta ku a iyakar Isra’ila. Ezekiyel 11:11.</w:t>
      </w:r>
    </w:p>
    <w:p>
      <w:pPr>
        <w:pStyle w:val="ArticleBody"/>
        <w:jc w:val="left"/>
      </w:pPr>
      <w:r>
        <w:rPr>
          <w:rFonts w:ascii="Times New Roman" w:hAnsi="Times New Roman" w:eastAsia="Times New Roman" w:cs="Times New Roman"/>
        </w:rPr>
        <w:t>Wahayi kai tsaye yana bayyana hatimin da ke cikin Ezekiyel sura ta tara a matsayin dai-dai wannan hatimin na mutum ɗari da arba’in da huɗu a Ru’ya ta Yohanna sura ta bakwai. Aya ta goma sha ɗaya ta sura ta goma sha ɗaya kawai ci gaba ne na labarin Ezekiyel da ke gudana game da shari’ar hukunci a kan cocin Adventist na Kwana ta Bakwai, wadda Sister White ta bayyana a matsayin Urushalima ta Ezekiyel sura ta tara. Waɗanda ba su karɓi hatimin ba, an hukunta su kuma an hallaka su a cikin wahayin surori na tara zuwa goma sha ɗaya.</w:t>
      </w:r>
    </w:p>
    <w:p>
      <w:pPr>
        <w:pStyle w:val="ArticleBody"/>
        <w:jc w:val="left"/>
      </w:pPr>
      <w:r>
        <w:rPr>
          <w:rFonts w:ascii="Times New Roman" w:hAnsi="Times New Roman" w:eastAsia="Times New Roman" w:cs="Times New Roman"/>
        </w:rPr>
        <w:t>Wahayin 9/11 da ke cikin Ezekiyel ya bayyana marasa aminci a matsayin waɗanda ake fitarwa daga Urushalima domin a yi musu hukunci, ta haka yana bayyana rabuwa ta ƙarshe ta waɗanda suke ikirarin cewa su ne ikkilisiya ta ƙarshe da aka misalta a cikin littafin Ru’ya ta Yohanna. Alamar “goma sha ɗaya, goma sha ɗaya” alama ce ta alkawarin da dubu ɗari huɗu da arba’in da huɗu suke shiga tare da Allah. Sa’ad da aka haɗa lambobin tare, suna wakiltar ashirin da biyu, wanda shi ne goma cikin ɗari biyu da ashirin, ɗaya daga cikin alamomin haɗuwar Allahntaka da ɗan’adam.</w:t>
      </w:r>
    </w:p>
    <w:p>
      <w:pPr>
        <w:pStyle w:val="ArticleBody"/>
        <w:jc w:val="left"/>
      </w:pPr>
      <w:r>
        <w:rPr>
          <w:rFonts w:ascii="Times New Roman" w:hAnsi="Times New Roman" w:eastAsia="Times New Roman" w:cs="Times New Roman"/>
        </w:rPr>
        <w:t>Shekaru ɗari biyu da ashirin tsakanin 677 da 457 K.H. suna danganta annabcin Daniyel na kwanaki dubu biyu da ɗari uku da annabcin lokaci na Musa na sau bakwai. Ana iya gane abubuwa da yawa game da shekarun ɗari biyu da ashirin a matsayin alamar aikin kafara wanda ya fara sa’ad da waɗannan annabce-annabce biyu suka zo tare a 1844. Ana iya kuma gabatar da abubuwa da yawa game da abin da lamba ashirin da biyu ke wakilta a alama a matsayin ushurin ɗari biyu da ashirin, kamar yadda yake ga lamba goma sha ɗaya. Abin da nake so in bayyana a nan shi ne dangantakar da ke tsakanin goma sha ɗaya da ashirin da biyu.</w:t>
      </w:r>
    </w:p>
    <w:p>
      <w:pPr>
        <w:pStyle w:val="ArticleBody"/>
        <w:jc w:val="left"/>
      </w:pPr>
      <w:r>
        <w:rPr>
          <w:rFonts w:ascii="Times New Roman" w:hAnsi="Times New Roman" w:eastAsia="Times New Roman" w:cs="Times New Roman"/>
        </w:rPr>
        <w:t>Za mu ci gaba da waɗannan tunani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Boyayye na Aya ta Arba’in — Lamba ta Shida</dc:title>
  <dc:subject>Goma sha ɗaya</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