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Tarihin da ke Ɓoye na Aya ta Arba’in — Lamba ta Goma</w:t>
      </w:r>
    </w:p>
    <w:p>
      <w:pPr>
        <w:pStyle w:val="ArticleSubtitle"/>
        <w:jc w:val="left"/>
      </w:pPr>
      <w:r>
        <w:rPr>
          <w:rFonts w:ascii="Arial" w:hAnsi="Arial" w:eastAsia="Arial" w:cs="Arial"/>
        </w:rPr>
        <w:t>Tsakiyar Matsayi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2026-05-14</w:t>
      </w:r>
    </w:p>
    <w:p>
      <w:pPr>
        <w:pStyle w:val="ArticleBody"/>
        <w:jc w:val="left"/>
      </w:pPr>
      <w:r>
        <w:rPr>
          <w:rFonts w:ascii="Times New Roman" w:hAnsi="Times New Roman" w:eastAsia="Times New Roman" w:cs="Times New Roman"/>
        </w:rPr>
        <w:t>Tarihin ɓoye na Daniyel sura ta goma sha ɗaya aya ta arba’in ya yi daidai da tarihin da aka wakilta a ayoyi goma zuwa sha shida na wannan sura ɗin. A ayoyi goma zuwa sha shida, layin dabbar ƙasa ta Ru’ya ta Yohanna sura ta goma sha uku—ƙahon Jamhuriyya mai ridda na Amurka—an wakilta shi da Donald Trump; layin ƙahon Furotesta mai ridda na Amurka an wakilta shi da Makabiyawa; layin dabbar teku ta papanci an wakilta shi a matsayin “’yan fashin mutanenka,” kuma layin macijin an wakilta shi da sarakunan kudu dabam-dabam da Filibus na Makidoniya. Layin dubu ɗari da arba’in da huɗu an wakilta shi da Bitrus.</w:t>
      </w:r>
    </w:p>
    <w:p>
      <w:pPr>
        <w:pStyle w:val="ArticleHeading"/>
        <w:jc w:val="left"/>
      </w:pPr>
      <w:r>
        <w:rPr>
          <w:rFonts w:ascii="Arial" w:hAnsi="Arial" w:eastAsia="Arial" w:cs="Arial"/>
        </w:rPr>
        <w:t>Tsakiyar Zamanai</w:t>
      </w:r>
    </w:p>
    <w:p>
      <w:pPr>
        <w:pStyle w:val="ArticleBody"/>
        <w:jc w:val="left"/>
      </w:pPr>
      <w:r>
        <w:rPr>
          <w:rFonts w:ascii="Times New Roman" w:hAnsi="Times New Roman" w:eastAsia="Times New Roman" w:cs="Times New Roman"/>
        </w:rPr>
        <w:t>A cikin wancan ɓoyayyen tarihi, ana nanata tsakiya sau da yawa. Shekaru 250 da suka fara a 457 BC sun ƙare a 207 BC, a tsakiyar yaƙe-yaƙen Raphia da Panium, yaƙe-yaƙen wakilci biyu na ƙarshe na ayoyi goma sha ɗaya zuwa goma sha biyar. Shekaru 250 na dabbar ƙasa da suka fara a 1776 sun ƙare a 2026, shekarar “zaɓukan tsakiyar wa’adi” a fagen siyasar dabbar ƙasa. Bitrus yana Kaisariya Filibbi (Panium), tsakiya na lokuta uku da Almasihu ya keɓe almajirai uku kaɗai ya tafi da su.</w:t>
      </w:r>
    </w:p>
    <w:p>
      <w:pPr>
        <w:pStyle w:val="ArticleBody"/>
        <w:jc w:val="left"/>
      </w:pPr>
      <w:r>
        <w:rPr>
          <w:rFonts w:ascii="Times New Roman" w:hAnsi="Times New Roman" w:eastAsia="Times New Roman" w:cs="Times New Roman"/>
        </w:rPr>
        <w:t>A cikin tarihin waɗannan layuka masu daidaituwa, Bitrus yana wakiltar waɗanda suke gyarawa kuma suke maimaita gargaɗin game da ƙwallayen wuta a kan Nashville. An canja sunan Bitrus a daidai tsakiyar surori goma sha ɗaya zuwa ashirin da biyu na Matta, kamar yadda tsakiyar surar Ibrahim cikin surori goma sha ɗaya zuwa ashirin da biyu ta bayyana kaciya a matsayin alamar alkawari, tare da rakiyar tsakiyar surori goma sha ɗaya zuwa ashirin da biyu a cikin Ru’ya ta Yohanna wadda take nuna alamar alkawarin mutuwa a Ru’ya ta Yohanna goma sha bakwai. Matsakaici ne inda dubu ɗari da arba’in da huɗu ake canjawa daga Laodikiya zuwa Filadelfiya, kuma tsakiyar mala’iku uku shi ne mala’ika na biyu.</w:t>
      </w:r>
    </w:p>
    <w:p>
      <w:pPr>
        <w:pStyle w:val="ArticleBody"/>
        <w:jc w:val="left"/>
      </w:pPr>
      <w:r>
        <w:rPr>
          <w:rFonts w:ascii="Times New Roman" w:hAnsi="Times New Roman" w:eastAsia="Times New Roman" w:cs="Times New Roman"/>
        </w:rPr>
        <w:t>Mataki na biyu, ko tsakiyar hanya, shi ne lokacin gwajin haikali na biyu wanda ke biye da gwaji na farko kuma na tushe. Gwaji na farko na shekara ta 2024 shi ne kafa wahayi na waje ta wurin alamar Roma, kuma gwaji na biyu shi ne wahayi na ciki na marah (madubi) na Almasihu a Wuri Mafi Tsarki. A tarihin mala’ika na biyu, saƙon kukan tsakar dare yana isowa domin ya ba da iko ga saƙon mala’ika na biyu.</w:t>
      </w:r>
    </w:p>
    <w:p>
      <w:pPr>
        <w:pStyle w:val="ArticleBody"/>
        <w:jc w:val="left"/>
      </w:pPr>
      <w:r>
        <w:rPr>
          <w:rFonts w:ascii="Times New Roman" w:hAnsi="Times New Roman" w:eastAsia="Times New Roman" w:cs="Times New Roman"/>
        </w:rPr>
        <w:t>A cikin tarihin Millerite na shekara ta 1840, Josiah (ma’ana, tubalin Allah) Litch ya yi gyara ga yadda ya bayyana annabcin Musulunci na baƙin ciki na fari da na biyu, kuma a 1844, Samuel Snow ya yi gyaran hasashen 1843 cikin cikar misalin budurwai goma. Bitrus a 2026 zai gyara hasashen da ya gaza na ƙwallayen wuta na Nashville, kamar yadda aka kwaikwaya da babban baƙin cikin Millerite na 1843, kuma ya daidaita saƙon Musulunci kamar yadda aikin Josiah Litch a 1840 ya kwaikwaya. Waɗannan abubuwa biyu na Millerite na 1840 da 1844 suna wakiltar ba da iko ga saƙon mala’ika na fari a ranar 11 ga Agusta, 1840, da kuma ba da iko ga saƙon mala’ika na biyu a ranar 17 ga Agusta, 1844. Tare, suna bayyana ba da ikon kukan tsakar dare sa’ad da ƙwallayen wuta na Nashville suka sauko.</w:t>
      </w:r>
    </w:p>
    <w:p>
      <w:pPr>
        <w:pStyle w:val="ArticleScripture"/>
        <w:jc w:val="left"/>
      </w:pPr>
      <w:r>
        <w:rPr>
          <w:rFonts w:ascii="Times New Roman" w:hAnsi="Times New Roman" w:eastAsia="Times New Roman" w:cs="Times New Roman"/>
        </w:rPr>
        <w:t>“Mala’ikan da yake haɗuwa cikin shelanta saƙon mala’ika na uku zai haskaka dukan duniya da ɗaukakarsa. A nan an annabta wani aiki mai faɗin duniya baki ɗaya da iko na ban mamaki. Yunkurin zuwan Almasihu na 1840–44 ya kasance bayyananniyar ɗaukakar ikon Allah; an kai saƙon mala’ika na farko zuwa kowane tashar mishan a duniya, kuma a wasu ƙasashe an yi irin mafi girman sha’awar addini da aka taɓa gani a kowace ƙasa tun daga Gyaran Addini na ƙarni na sha shida; amma waɗannan za a fi su da babban motsi mai ƙarfi ƙarƙashin gargaɗi na ƙarshe na mala’ika na uku.” The Great Controversy, 611.</w:t>
      </w:r>
    </w:p>
    <w:p>
      <w:pPr>
        <w:pStyle w:val="ArticleBody"/>
        <w:jc w:val="left"/>
      </w:pPr>
      <w:r>
        <w:rPr>
          <w:rFonts w:ascii="Times New Roman" w:hAnsi="Times New Roman" w:eastAsia="Times New Roman" w:cs="Times New Roman"/>
        </w:rPr>
        <w:t>Tambayar ita ce, me ya sa, duk da yawan biranen da suke cikin Tarayyar Amurka, ikon tanadin Allah zai zaɓi Nashville. A lokacin isowar masifa ta uku a ranar 9/11, Hasumiyoyin Biyu na New York da Pentagon na Washington, DC su ne aka kai wa hari. Jirgi na huɗu kuma ya faɗi ƙasa. Alamar dabbar ƙasa ita ce ƙasa, alamar ƙarfin arzikinta kuwa ita ce New York, alamar ikon ƙarfinta na soja kuma ita ce Pentagon. Sa’ad da Tarayyar Amurka ta tilasta wa duniya ta karɓi alamar ikon papanci da tsarin siyasar coci da jiha wanda shi ne siffar dabbar, tana yin haka ne ta hanyar ikon ƙarfinta na soja da na tattalin arziki, gama Ru’ya ta Yohanna sura ta goma sha uku ta bayyana amfani da iko da dabbar ƙasa take yi wajen hana masu aminci saye ko sayarwa, kuma tana kashe waɗanda suke tsayawa ga Asabar ta ranar bakwai ta Allah. An wakilta wannan alamar annabci da “karusai, mahayan dawakai (ikon ƙarfi na soja) da jiragen ruwa” (ikon tattalin arziki) a cikin Daniyel sura ta goma sha ɗaya aya ta arba’in.</w:t>
      </w:r>
    </w:p>
    <w:p>
      <w:pPr>
        <w:pStyle w:val="ArticleBody"/>
        <w:jc w:val="left"/>
      </w:pPr>
      <w:r>
        <w:rPr>
          <w:rFonts w:ascii="Times New Roman" w:hAnsi="Times New Roman" w:eastAsia="Times New Roman" w:cs="Times New Roman"/>
        </w:rPr>
        <w:t>A lokacin hatimcewar dubu ɗari da arba’in da huɗu, ba zato ba tsammani Musulunci ya bugi ƙasa mai ɗaukaka sau huɗu. Na farko shi ne 9/11, na biyu da na uku kuma su ne tsohuwar ainihin ƙasa mai ɗaukaka sannan kuma Nashville. Na huɗu shi ne girgizar ƙasa ta Ru’ya ta Yohanna sura goma sha ɗaya, wato dokar Lahadi. A cikin mahallin Bala’am da mala’iku uku, hare-haren biyu na Oktoba 7, 2023 da Nashville suna wakiltar gonakin inabi biyu na littafi mai-tsarki na mutanen alkawarin Allah.</w:t>
      </w:r>
    </w:p>
    <w:p>
      <w:pPr>
        <w:pStyle w:val="ArticleBody"/>
        <w:jc w:val="left"/>
      </w:pPr>
      <w:r>
        <w:rPr>
          <w:rFonts w:ascii="Times New Roman" w:hAnsi="Times New Roman" w:eastAsia="Times New Roman" w:cs="Times New Roman"/>
        </w:rPr>
        <w:t>Sa’ad da aka warkar da mummunan raunin papacy a dokar Lahadi, bayyana ta biyu ta Zamanan Duhu ta fara. Annoba ta fari da ta uku abu ɗaya ne, domin Almasihu kullum yana kwatanta ƙarshe da farko; sabili da haka tauraron da ya fāɗo na Muhammadu a annoba ta fari, wanda ya juya maɓallin da ya buɗe ramin marar iyaka, kuma jim kaɗan bayan 9/11 rashin yarda da Allah na ramin marar iyaka ya kashe shaidu biyu na Ru’ya ta Yohanna sura ta goma sha ɗaya. A dokar Lahadi an warkar da mummunan raunin papacy, kuma dabbar Katolika ta cika asirin annabci na ta takwas (mai wakiltar tashin matattu) da ake cikawa. Sa’an nan lokaci na biyu na Zamanan Duhu ya fara, a matsayin alamar hanya ta uku ta Balaam, sa’ad da jaki ya yi magana, ya juya maɓallin domin ya sāke buɗe ramin marar iyaka. Bayan 9/11, rashin yarda da Allah, macijin, ya fito daga ramin ya yi yaƙi da shugaban ƙasa mafi arziki wanda ya tā da dukan masarautar Girka. A dokar Lahadi dabbar Ru’ya ta Yohanna sura ta goma sha bakwai tana hawo daga ramin marar iyaka, kuma duhu ya sāke shafe rana.</w:t>
      </w:r>
    </w:p>
    <w:p>
      <w:pPr>
        <w:pStyle w:val="ArticleBody"/>
        <w:jc w:val="left"/>
      </w:pPr>
      <w:r>
        <w:rPr>
          <w:rFonts w:ascii="Times New Roman" w:hAnsi="Times New Roman" w:eastAsia="Times New Roman" w:cs="Times New Roman"/>
        </w:rPr>
        <w:t>Me ya sa Nashville? Tambayar da har yanzu ba a warware ba? Nashville tana nuna farkon gajeren lokacin shelar saƙon kukan tsakar dare, kuma yana farawa kuma yana ƙarewa da wani hari mai hallakarwa da ba a zata ba daga Musulunci, kuma haka nan yake ƙarewa. Dokar Lahadi a ƙarshen lokacin tana wakiltar tilasta alamar dabbar a cikin Amurka, da kuma farkon halakar birane. “Halakarwa” siffa ce ta annabci ta Musulunci.</w:t>
      </w:r>
    </w:p>
    <w:p>
      <w:pPr>
        <w:pStyle w:val="ArticleHeading"/>
        <w:jc w:val="left"/>
      </w:pPr>
      <w:r>
        <w:rPr>
          <w:rFonts w:ascii="Arial" w:hAnsi="Arial" w:eastAsia="Arial" w:cs="Arial"/>
        </w:rPr>
        <w:t>Hallaka</w:t>
      </w:r>
    </w:p>
    <w:p>
      <w:pPr>
        <w:pStyle w:val="ArticleScripture"/>
        <w:jc w:val="left"/>
      </w:pPr>
      <w:r>
        <w:rPr>
          <w:rFonts w:ascii="Times New Roman" w:hAnsi="Times New Roman" w:eastAsia="Times New Roman" w:cs="Times New Roman"/>
        </w:rPr>
        <w:t>“A daren jiya-jiya wani al’amari mai matuƙar ban mamaki ya shuɗe a gabana. Na ga wata ƙaton ƙwallon wuta ta fāɗo a tsakiyar wasu kyawawan manyan gidaje, ta haddasa hallakarsu nan take. Na ji waɗansu suna cewa, ‘Mun san cewa shari’un Allah suna zuwa a kan duniya, amma ba mu san za su zo da wuri haka ba.’ Waɗansu kuma suka ce, ‘Kun sani! To, me ya sa ba ku gaya mana ba? Mu ba mu sani ba.’ A kowane gefe na ji ana furta irin waɗannan kalmomi.” Wasiƙa 217, 1904.</w:t>
      </w:r>
    </w:p>
    <w:p>
      <w:pPr>
        <w:pStyle w:val="ArticleHeading"/>
        <w:jc w:val="left"/>
      </w:pPr>
      <w:r>
        <w:rPr>
          <w:rFonts w:ascii="Arial" w:hAnsi="Arial" w:eastAsia="Arial" w:cs="Arial"/>
        </w:rPr>
        <w:t>Tara Goma Sha Ɗaya</w:t>
      </w:r>
    </w:p>
    <w:p>
      <w:pPr>
        <w:pStyle w:val="ArticleBody"/>
        <w:jc w:val="left"/>
      </w:pPr>
      <w:r>
        <w:rPr>
          <w:rFonts w:ascii="Times New Roman" w:hAnsi="Times New Roman" w:eastAsia="Times New Roman" w:cs="Times New Roman"/>
        </w:rPr>
        <w:t>Wahayin Yahaya “Tara da Goma Sha Ɗaya” yana bayyana halin mulkin Musulunci a matsayin mutuwa da hallaka, domin suna a cikin annabci yana wakiltar hali.</w:t>
      </w:r>
    </w:p>
    <w:p>
      <w:pPr>
        <w:pStyle w:val="ArticleBody"/>
        <w:jc w:val="left"/>
      </w:pPr>
      <w:r>
        <w:rPr>
          <w:rFonts w:ascii="Times New Roman" w:hAnsi="Times New Roman" w:eastAsia="Times New Roman" w:cs="Times New Roman"/>
        </w:rPr>
        <w:t>Kuma suna da sarki a kansu, wanda shi ne mala’ikan ramin marar ƙasa, wanda sunansa a harshen Ibraniyanci shi ne Abaddon, amma a harshen Girik sunansa Apollyon. Ru’ya ta Yohanna 9/11.</w:t>
      </w:r>
    </w:p>
    <w:p>
      <w:pPr>
        <w:pStyle w:val="ArticleBody"/>
        <w:jc w:val="left"/>
      </w:pPr>
      <w:r>
        <w:rPr>
          <w:rFonts w:ascii="Times New Roman" w:hAnsi="Times New Roman" w:eastAsia="Times New Roman" w:cs="Times New Roman"/>
        </w:rPr>
        <w:t>Abaddon yana nufin “halaka ko wurin halaka,” kuma Apollyon yana nufin “mai halakarwa.”</w:t>
      </w:r>
    </w:p>
    <w:p>
      <w:pPr>
        <w:pStyle w:val="ArticleScripture"/>
        <w:jc w:val="left"/>
      </w:pPr>
      <w:r>
        <w:rPr>
          <w:rFonts w:ascii="Times New Roman" w:hAnsi="Times New Roman" w:eastAsia="Times New Roman" w:cs="Times New Roman"/>
        </w:rPr>
        <w:t>“Mala’iku suna riƙe da iskoki huɗu, waɗanda aka wakilta kamar doki mai fushi da ke ƙoƙarin ƙwacewa ya ruga a kan fuskar dukan duniya, yana ɗauke da hallaka da mutuwa a tafarkinsa.</w:t>
      </w:r>
    </w:p>
    <w:p>
      <w:pPr>
        <w:pStyle w:val="ArticleScripture"/>
        <w:jc w:val="left"/>
      </w:pPr>
      <w:r>
        <w:rPr>
          <w:rFonts w:ascii="Times New Roman" w:hAnsi="Times New Roman" w:eastAsia="Times New Roman" w:cs="Times New Roman"/>
        </w:rPr>
        <w:t>“Shin za mu yi barci a kan ainihin gefen duniyar madawwamiya? Shin za mu kasance masu kasala, masu sanyi, kuma matattu? Kai, da ma a cikin ikkilisiyoyinmu mu sami Ruhu da numfashin Allah an hura su cikin mutanensa, domin su tsaya da ƙafafunsu su rayu. Muna bukatar mu ga cewa hanya kunkuntacciya ce, kuma ƙofa matsattsiya ce. Amma yayin da muke bi ta ƙofa matsattsiya, fāɗinta ba shi da iyaka.” Manuscript Releases, juzu’i na 20, 217.</w:t>
      </w:r>
    </w:p>
    <w:p>
      <w:pPr>
        <w:pStyle w:val="ArticleBody"/>
        <w:jc w:val="left"/>
      </w:pPr>
      <w:r>
        <w:rPr>
          <w:rFonts w:ascii="Times New Roman" w:hAnsi="Times New Roman" w:eastAsia="Times New Roman" w:cs="Times New Roman"/>
        </w:rPr>
        <w:t>Hanyar Musulunci na bala’i na uku ita ce hanyar Balaam da jakin. Hanyar dokin fushi na Musulunci, wato iskokin faɗa huɗu na Yohanna, iska mai tsanani ta Ishaya da “iska” ko “numfashi” na Ezekiyel da yake fitowa daga iskokin huɗu, tana ɗaukar wata hanya daga 9/11 wadda take kaiwa ga ƙofar “matsi” kuma “madaidaiciya.” Wannan ƙofa mai matsi ita ce alamar hanya ta uku ta Balaam da jakin.</w:t>
      </w:r>
    </w:p>
    <w:p>
      <w:pPr>
        <w:pStyle w:val="ArticleScripture"/>
        <w:jc w:val="left"/>
      </w:pPr>
      <w:r>
        <w:rPr>
          <w:rFonts w:ascii="Times New Roman" w:hAnsi="Times New Roman" w:eastAsia="Times New Roman" w:cs="Times New Roman"/>
        </w:rPr>
        <w:t>Sai mala’ikan Ubangiji ya ƙara gaba, ya tsaya a wani ƙuntataccen wuri, inda babu hanyar kaucewa ko zuwa dama ko hagu. Sa’ad da jakar ta ga mala’ikan Ubangiji, sai ta fāɗi a ƙarƙashin Balaam; fushin Balaam kuwa ya ƙuna, ya daki jakar da sanda. Sai Ubangiji ya buɗe bakin jakar, ta ce wa Balaam, “Me na yi maka, da ka buge ni sau uku haka?” Littafin Lissafi 22:26–28.</w:t>
      </w:r>
    </w:p>
    <w:p>
      <w:pPr>
        <w:pStyle w:val="ArticleBody"/>
        <w:jc w:val="left"/>
      </w:pPr>
      <w:r>
        <w:rPr>
          <w:rFonts w:ascii="Times New Roman" w:hAnsi="Times New Roman" w:eastAsia="Times New Roman" w:cs="Times New Roman"/>
        </w:rPr>
        <w:t>Hanyar annoba ta uku ta hallakar Musulunci ta fara ne a 9/11 sa’ad da aka cika Wahayin Yahaya 18:1–3.</w:t>
      </w:r>
    </w:p>
    <w:p>
      <w:pPr>
        <w:pStyle w:val="ArticleScripture"/>
        <w:jc w:val="left"/>
      </w:pPr>
      <w:r>
        <w:rPr>
          <w:rFonts w:ascii="Times New Roman" w:hAnsi="Times New Roman" w:eastAsia="Times New Roman" w:cs="Times New Roman"/>
        </w:rPr>
        <w:t>“Yanzu kuma sai a zo da maganar da na faɗa cewa za a share New York da igiyar ruwa mai ƙarfi? Wannan ban taɓa faɗa ba. Na faɗa ne cewa, sa’ad da na dubi manyan gine-ginen da ake ta gina a can, bene a kan bene, ‘Wane irin mummunan al’amura ne za su faru sa’ad da Ubangiji zai tashi ya girgiza ƙasa da ƙarfi mai ban tsoro! Sa’an nan kalmomin Ru’ya ta Yohanna 18:1–3 za su cika.’ Dukan sura ta goma sha takwas ta Ru’ya ta Yohanna gargaɗi ne game da abin da ke zuwa a kan duniya. Amma ba ni da wani haske na musamman game da abin da ke zuwa a kan New York, sai dai kawai na san cewa wata rana manyan gine-ginen da ke can za a rushe su ta wurin juyawa da kifarwar ikon Allah. Daga hasken da aka ba ni, na san cewa hallaka tana cikin duniya. Kalma ɗaya daga wurin Ubangiji, taɓawa ɗaya daga ikonSa mai girma, waɗannan manyan gine-gine masu nauyi za su fāɗi. Al’amura za su faru waɗanda tsoronsu ba za mu iya misaltawa ba.” Review and Herald, July 5, 1906.</w:t>
      </w:r>
    </w:p>
    <w:p>
      <w:pPr>
        <w:pStyle w:val="ArticleBody"/>
        <w:jc w:val="left"/>
      </w:pPr>
      <w:r>
        <w:rPr>
          <w:rFonts w:ascii="Times New Roman" w:hAnsi="Times New Roman" w:eastAsia="Times New Roman" w:cs="Times New Roman"/>
        </w:rPr>
        <w:t>Tambayar ta nanata: Me ya sa Nashville? Kwallayen wutar Nashville suna wakiltar wani yanayi na annabci inda wani rukuni na Adventism yake jin kunya kuma, bisa ga Joel, “an yanke shi.” Wani rukunin kuma an wakilta shi a matsayin waɗanda ba za su taɓa jin kunya ba, kuma cike da farin ciki. Farin cikin annabci ba domin shari’ar da aka kawo a kan Nashville da Amurka ba ne, sai dai domin wankakewar da aka wakilta tsakanin waɗanda suke cikin misalin da suke da mai da waɗanda ba su da mai. Mai yana da ma’anoni masu yawa na alama da aka danganta da shi, amma babbar ma’anar mai ita ce saƙon kukan tsakar dare. Wannan saƙon ya fara a hankali a hankali bayyana daga ƙarshen shekarar 2023, kuma ya wakilci ƙaruwa cikin sani wadda ko dai a ƙi ta ko kuma a karɓe ta. Hosea ya bayyana sarai cewa waɗanda suka ƙi sanin, su ma ana ƙin su a matsayin firistocin Allah. An sanya Bitrus a tsakiyar tsarin Leviticus ashirin da uku sa’ad da ya fahimci kwallayen wutar Nashville, kuma lamba talatin alama ce ta firistoci.</w:t>
      </w:r>
    </w:p>
    <w:p>
      <w:pPr>
        <w:pStyle w:val="ArticleScripture"/>
        <w:jc w:val="left"/>
      </w:pPr>
      <w:r>
        <w:rPr>
          <w:rFonts w:ascii="Times New Roman" w:hAnsi="Times New Roman" w:eastAsia="Times New Roman" w:cs="Times New Roman"/>
        </w:rPr>
        <w:t>An hallaka mutanena saboda rashin sani; domin ka ƙi sani, ni ma zan ƙi ka, har ba za ka zama firist a gare ni ba. Da yake ka manta da dokar Allahnka, ni ma zan manta da ’ya’yanka. Yusha’u 4:6.</w:t>
      </w:r>
    </w:p>
    <w:p>
      <w:pPr>
        <w:pStyle w:val="ArticleBody"/>
        <w:jc w:val="left"/>
      </w:pPr>
      <w:r>
        <w:rPr>
          <w:rFonts w:ascii="Times New Roman" w:hAnsi="Times New Roman" w:eastAsia="Times New Roman" w:cs="Times New Roman"/>
        </w:rPr>
        <w:t>Batun “sani” ko rashin sa, yana ɗaya daga cikin gaskiyoyi da suke da alaƙa da isowar ƙwallayen wuta na Nashville. “Sani” na annabci ko rashin sa, yana nuna farkon shelar kukan tsakar dare, kuma wannan zamani yana ƙarewa da batun biyayya ga Maganar Allah, kamar yadda batun Asabaci da Lahadi yake wakilta. Almasihu kullum yana misalta ƙarshe da farko, kuma a farko biyayya ga Maganar Allah ita ce saƙon gargaɗi da aka bai wa Adamu da Hauwa’u a cikin gonar.</w:t>
      </w:r>
    </w:p>
    <w:p>
      <w:pPr>
        <w:pStyle w:val="ArticleBody"/>
        <w:jc w:val="left"/>
      </w:pPr>
      <w:r>
        <w:rPr>
          <w:rFonts w:ascii="Times New Roman" w:hAnsi="Times New Roman" w:eastAsia="Times New Roman" w:cs="Times New Roman"/>
        </w:rPr>
        <w:t>Batun biyayya a ƙarshe ba zai iya takaitu ga lambu ɗaya kaɗai ba idan “kowace al’umma za ta shiga cikinsa,” kamar yadda Sister White ta faɗa. Batun Asabar da Lahadi maimaitawa ce ta gwajin farko na Adamu da Hauwa’u a lambun, wanda za a maimaita a dukan duniya a ƙarshe. Wannan gwaji yana farawa ne da dokar Lahadi a Ƙasar Amurka, wanda shi ma shi ne ƙarshen lokacin shelanta kukan tsakar dare.</w:t>
      </w:r>
    </w:p>
    <w:p>
      <w:pPr>
        <w:pStyle w:val="ArticleBody"/>
        <w:jc w:val="left"/>
      </w:pPr>
      <w:r>
        <w:rPr>
          <w:rFonts w:ascii="Times New Roman" w:hAnsi="Times New Roman" w:eastAsia="Times New Roman" w:cs="Times New Roman"/>
        </w:rPr>
        <w:t>Sanarwar saƙon gargaɗi cewa Kristi yana zuwa ana ba da ita ne kawai ta wurin waɗanda suka karɓi ƙaruwa cikin sani daga warware hatimin saƙon wahayin Yesu Almasihu wanda ya fara a ƙarshen shekarar 2023. Gwajin sani, ko rashinsa, yana kai ga cikarsa a harin Nashville. Gwajin tantancewa, cikin gwaje-gwaje uku da suka fara a lokacin warware hatimin a 2023, ya dogara ne bisa mai, wanda shi ne “sani” da yake ƙunshe a cikin saƙon annabci wanda a sa’an nan aka warware hatiminsa.</w:t>
      </w:r>
    </w:p>
    <w:p>
      <w:pPr>
        <w:pStyle w:val="ArticleBody"/>
        <w:jc w:val="left"/>
      </w:pPr>
      <w:r>
        <w:rPr>
          <w:rFonts w:ascii="Times New Roman" w:hAnsi="Times New Roman" w:eastAsia="Times New Roman" w:cs="Times New Roman"/>
        </w:rPr>
        <w:t>“Sanin” da aka buɗe hatiminsa yana gwadawa kuma a ƙarshe yana bayyana, kamar mai wanda shi ne gwaji na uku kuma gwajin litmus. Wannan gwaji ne yake fara zamanin shelanta saƙon kukan tsakar dare, wanda yake ƙarewa a gwajin biyayya. Ana aiwatar da wannan gwajin biyayya a kan Hauwa’u, wadda ke wakiltar ikilisiya, da kuma Adamu, wanda ke wakiltar ƙasa. Haɗuwar waɗannan halittu biyu tana kammala sa’ad da aka tilasta alamar dabbar. Gwajin da yake cikin gonar shi ne gwajin da yake a ƙarshe. Gwaji ne ga maza da mata, wanda ya ƙunshi haɗuwar ikilisiya da ƙasa, waɗanda su ne namiji da mace. Saƙon gargaɗin da aka buɗe hatiminsa, wanda yake jagorantar zuwa ga gwajin biyayya na ƙarshe, ana wakilta shi ta wurin itacen “sani” na nagarta da mugunta.</w:t>
      </w:r>
    </w:p>
    <w:p>
      <w:pPr>
        <w:pStyle w:val="ArticleBody"/>
        <w:jc w:val="left"/>
      </w:pPr>
      <w:r>
        <w:rPr>
          <w:rFonts w:ascii="Times New Roman" w:hAnsi="Times New Roman" w:eastAsia="Times New Roman" w:cs="Times New Roman"/>
        </w:rPr>
        <w:t>Nashville alama ce ta ilimin Girka a ƙasar dabbar duniya. Ilimin Girka ilimi ne na ƙarya, shi ne mugun sani, kuma sani nagari shi ne ilimi na gaskiya. Kwamitin haɗin gwiwa na hukumance guda ɗaya kaɗai da Ellen White ta taɓa yarda ta shiga shi ne na Kwalejin Madison, wadda take a Nashville, wadda ake kira “Athens na Kudu.” Nashville alama ce ta ilimin Girka, ko kuwa ilimin ƙarya. Ilimin ƙarya sani ne na ƙarya. Muhimmancin Nashville ya yi daidai da alamar birnin New York da Pentagon.</w:t>
      </w:r>
    </w:p>
    <w:p>
      <w:pPr>
        <w:pStyle w:val="ArticleBody"/>
        <w:jc w:val="left"/>
      </w:pPr>
      <w:r>
        <w:rPr>
          <w:rFonts w:ascii="Times New Roman" w:hAnsi="Times New Roman" w:eastAsia="Times New Roman" w:cs="Times New Roman"/>
        </w:rPr>
        <w:t>Za mu ci gaba da waɗannan abubuwa a maƙala ta gaba.</w:t>
      </w:r>
    </w:p>
    <w:p>
      <w:pPr>
        <w:pStyle w:val="ArticleHeading"/>
        <w:jc w:val="left"/>
      </w:pPr>
      <w:r>
        <w:rPr>
          <w:rFonts w:ascii="Arial" w:hAnsi="Arial" w:eastAsia="Arial" w:cs="Arial"/>
        </w:rPr>
        <w:t>Rubutun Hannu 188, 1905</w:t>
      </w:r>
    </w:p>
    <w:p>
      <w:pPr>
        <w:pStyle w:val="ArticleScripture"/>
        <w:jc w:val="left"/>
      </w:pPr>
      <w:r>
        <w:rPr>
          <w:rFonts w:ascii="Times New Roman" w:hAnsi="Times New Roman" w:eastAsia="Times New Roman" w:cs="Times New Roman"/>
        </w:rPr>
        <w:t>“Sa’ad da nake a Nashville, ina magana da jama’a, kuma a cikin dare, sai wani babban ƙwallon wuta ƙwarai ya sauko kai tsaye daga sama ya sauka a Nashville. Harshen wuta suna fitowa daga wannan ƙwallon kamar kibiyoyi; gidaje suna ƙonewa suna lalacewa; gidaje suna karkarwa suna kuma faɗuwa. Wasu daga cikin mutanenmu suna tsaye a wurin. ‘Daidaice ne kamar yadda muka zata,’ suka ce, ‘mun zata wannan.’ Waɗansu kuma suna murɗa hannuwansu cikin azaba suna kuma kuka ga Allah domin jinƙai. ‘Kun sani,’ suka ce, ‘kun sani cewa wannan yana zuwa, amma ba ku taɓa cewa ko kalma ɗaya don ku yi mana gargaɗi ba!’ Suka yi kama kamar za su kusan yaga su gunduwa-gunduwa, saboda tunanin cewa ba su taɓa gaya musu ba ko su ba su wani gargaɗi ko kaɗan.” Manuscript 188,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Tarihin da ke Ɓoye na Aya ta Arba’in — Lamba ta Goma</dc:title>
  <dc:subject>Tsakiyar Matsayi</dc:subject>
  <dc:creator>Jeff Pippenger</dc:creator>
  <cp:keywords/>
  <dc:description>Generated by ArticleDigger from hidden_history\10_hidden_history.json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