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Gargaɗai Masu Daidaito - Na Ɗaya</w:t>
      </w:r>
    </w:p>
    <w:p>
      <w:pPr>
        <w:pStyle w:val="ArticleSubtitle"/>
        <w:jc w:val="left"/>
      </w:pPr>
      <w:r>
        <w:rPr>
          <w:rFonts w:ascii="Arial" w:hAnsi="Arial" w:eastAsia="Arial" w:cs="Arial"/>
        </w:rPr>
        <w:t>Wahayin Yesu Almasihu: Fahimtar Gargaɗin Ƙarshe ga ’Yan Adam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“Wahayin Yesu Almasihu” yana buɗewa ga mutanen Allah sa’ad da “lokaci ya yi kusa.” Ana ba da saƙon gargaɗi na ƙarshe ga ’yan Adam dab da ƙarshen lokacin jarrabawar ɗan Adam, kuma an wakilci wannan saƙo na ƙarshe a cikin layuka da dama na annabci a cikin Littafi Mai Tsarki. A cikin Ru’ya ta Yohanna sura goma sha huɗu, an wakilci wannan saƙon gargaɗi na ƙarshe ta wurin mala’iku uku.</w:t>
      </w:r>
    </w:p>
    <w:p>
      <w:pPr>
        <w:pStyle w:val="ArticleScripture"/>
        <w:jc w:val="left"/>
      </w:pPr>
      <w:r>
        <w:rPr>
          <w:rFonts w:ascii="Times New Roman" w:hAnsi="Times New Roman" w:eastAsia="Times New Roman" w:cs="Times New Roman"/>
        </w:rPr>
        <w:t>Sai na ga wani mala’ika dabam yana tashi a tsakiyar sama, yana ɗauke da madawwamin bishara domin ya yi wa waɗanda suke zaune a duniya wa’azi, da kowace al’umma, da kabila, da harshe, da jama’a, yana cewa da babbar murya, Ku ji tsoron Allah, ku ba shi ɗaukaka; gama sa’ar shari’arsa ta zo: ku yi wa wanda ya yi sama, da ƙasa, da teku, da maɓuɓɓugan ruwaye sujada.</w:t>
      </w:r>
    </w:p>
    <w:p>
      <w:pPr>
        <w:pStyle w:val="ArticleScripture"/>
        <w:jc w:val="left"/>
      </w:pPr>
      <w:r>
        <w:rPr>
          <w:rFonts w:ascii="Times New Roman" w:hAnsi="Times New Roman" w:eastAsia="Times New Roman" w:cs="Times New Roman"/>
        </w:rPr>
        <w:t>Sai wani mala’ika kuma ya biyo baya, yana cewa, Babilon ta fāɗi, ta fāɗi, waccan babban birni, domin ta sa dukan al’ummai sun sha ruwan inabin fushin fasikancinta.</w:t>
      </w:r>
    </w:p>
    <w:p>
      <w:pPr>
        <w:pStyle w:val="ArticleScripture"/>
        <w:jc w:val="left"/>
      </w:pPr>
      <w:r>
        <w:rPr>
          <w:rFonts w:ascii="Times New Roman" w:hAnsi="Times New Roman" w:eastAsia="Times New Roman" w:cs="Times New Roman"/>
        </w:rPr>
        <w:t>Sai mala’ika na uku ya bi su, yana cewa da babbar murya, In wani mutum ya yi sujada ga dabbar da kuma siffarta, ya kuma karɓi alamar ta a goshinsa, ko a hannunsa, shi ma zai sha daga ruwan inabin fushin Allah, wanda aka zuba ba tare da gaurayawa ba cikin ƙoƙon hasalarsa; za kuma a azabtar da shi da wuta da kibiritu a gaban mala’iku masu tsarki, da kuma a gaban Ɗan Ragon: Hayakin azabarsu kuma yana tashi har abada abadin; ba su da hutawa dare da rana, waɗanda suke yi wa dabbar da siffarta sujada, da duk wanda yake karɓar alamar sunanta. A nan ne haƙurin tsarkaka yake: a nan ne waɗanda suke kiyaye umarnan Allah, da bangaskiyar Yesu. Ru’ya ta Yohanna 14:6–12.</w:t>
      </w:r>
    </w:p>
    <w:p>
      <w:pPr>
        <w:pStyle w:val="ArticleBody"/>
        <w:jc w:val="left"/>
      </w:pPr>
      <w:r>
        <w:rPr>
          <w:rFonts w:ascii="Times New Roman" w:hAnsi="Times New Roman" w:eastAsia="Times New Roman" w:cs="Times New Roman"/>
        </w:rPr>
        <w:t>A cikin sura ta goma sha takwas ta Ru’ya ta Yohanna, saƙon nan ɗaya tak ne yake shelar faɗuwar Babila.</w:t>
      </w:r>
    </w:p>
    <w:p>
      <w:pPr>
        <w:pStyle w:val="ArticleScripture"/>
        <w:jc w:val="left"/>
      </w:pPr>
      <w:r>
        <w:rPr>
          <w:rFonts w:ascii="Times New Roman" w:hAnsi="Times New Roman" w:eastAsia="Times New Roman" w:cs="Times New Roman"/>
        </w:rPr>
        <w:t>Bayan waɗannan abubuwa sai na ga wani mala’ika yana saukowa daga sama, yana da iko mai girma; kuma duniya ta haskaka da ɗaukakarsa. Sai ya yi kira da babbar murya mai ƙarfi, yana cewa, Babila babba ta fāɗi, ta fāɗi, ta zama mazaunin aljanu, da mafakar kowane irin mugun ruhu, da kejin kowane irin tsuntsu marar tsarki, abin ƙyama. Gama dukan al’ummai sun sha daga ruwan inabin fushin fasikancinta, sarakunan duniya kuma sun yi fasikanci da ita, ’yan kasuwar duniya kuwa sun zama mawadata ta wurin yalwar daɗaɗɗun jin daɗinta. Sai na ji wata murya daga sama tana cewa, Ku fito daga cikinta, ya mutanena, domin kada ku yi tarayya cikin zunubanta, kuma kada ku karɓi annobinta. Gama zunubanta sun kai har sama, Allah kuma ya tuna da muguntar ayyukanta. Ru’ya ta Yohanna 18:1–5.</w:t>
      </w:r>
    </w:p>
    <w:p>
      <w:pPr>
        <w:pStyle w:val="ArticleBody"/>
        <w:jc w:val="left"/>
      </w:pPr>
      <w:r>
        <w:rPr>
          <w:rFonts w:ascii="Times New Roman" w:hAnsi="Times New Roman" w:eastAsia="Times New Roman" w:cs="Times New Roman"/>
        </w:rPr>
        <w:t>Layin annabcin tarihi, ko kuwa za mu iya cewa, jerin abubuwan da aka wakilta ta wurin mala’ikan da yake haskaka duniya da ɗaukakarsa a sura ta goma sha takwas, yana wakiltar abubuwan da suke kaiwa ga rufe hukunci, rufe lokacin jarrabawa, da annobai bakwai na ƙarshe. Tarihin annabci da aka wakilta a sura ta goma sha takwas yana gudana “a layi ɗaya” da layin tarihin annabci da mala’iku uku na sura ta goma sha huɗu suke wakilta.</w:t>
      </w:r>
    </w:p>
    <w:p>
      <w:pPr>
        <w:pStyle w:val="ArticleScripture"/>
        <w:jc w:val="left"/>
      </w:pPr>
      <w:r>
        <w:rPr>
          <w:rFonts w:ascii="Times New Roman" w:hAnsi="Times New Roman" w:eastAsia="Times New Roman" w:cs="Times New Roman"/>
        </w:rPr>
        <w:t>“Allah ya ba saƙonnin Ru’ya ta Yohanna 14 matsayinsu a cikin jerin annabci, kuma aikinsu ba zai daina ba har zuwa ƙarshen tarihin wannan duniya. Saƙonnin mala’ika na fari da na biyu har yanzu gaskiya ne domin wannan zamani, kuma za su gudana kafada da kafada da wannan da ke biye. Mala’ika na uku yana shelanta gargadinsa da murya mai ƙarfi. ‘Bayan waɗannan abubuwa,’ in ji Yohanna, ‘na ga wani mala’ika yana saukowa daga sama, yana da iko mai girma, kuma duniya ta haskaka da ɗaukakarsa.’ A cikin wannan haskakawa, hasken dukan saƙonnin nan uku yana haɗuwa.” The 1888 Materials, 803, 804.</w:t>
      </w:r>
    </w:p>
    <w:p>
      <w:pPr>
        <w:pStyle w:val="ArticleBody"/>
        <w:jc w:val="left"/>
      </w:pPr>
      <w:r>
        <w:rPr>
          <w:rFonts w:ascii="Times New Roman" w:hAnsi="Times New Roman" w:eastAsia="Times New Roman" w:cs="Times New Roman"/>
        </w:rPr>
        <w:t>Mala’iku uku na sura ta goma sha huɗu waɗanda suke tashi a tsakiyar sararin samaniya suna wakiltar saƙo na duniya baki ɗaya wanda yake ƙarewa da alamar dabbar da kuma rufe lokacin jarrabawa. A sura ta goma sha takwas dukan duniya ta haskaka da ɗaukakar mala’ikan wanda saƙonsa ma yake ƙarewa da rufe lokacin jarrabawa.</w:t>
      </w:r>
    </w:p>
    <w:p>
      <w:pPr>
        <w:pStyle w:val="ArticleBody"/>
        <w:jc w:val="left"/>
      </w:pPr>
      <w:r>
        <w:rPr>
          <w:rFonts w:ascii="Times New Roman" w:hAnsi="Times New Roman" w:eastAsia="Times New Roman" w:cs="Times New Roman"/>
        </w:rPr>
        <w:t>Saƙon da aka wakilta ta alama da mala’iku uku a babi na goma sha huɗu, wanda kuma aka wakilta da mala’ikan da ya sauko a babi na goma sha takwas, misalai biyu ne na saƙon gargaɗi guda ɗaya. Babu wani abu mai maimaituwa ba tare da amfani ba a cikin Littafi Mai Tsarki, babu wani abu da aka ɓata. Gaskiyar cewa Yahaya ya bayyana wannan saƙo ɗaya sau fiye da ɗaya, ƙarfafawa ce ga muhimmancin saƙon, kuma tana nuna hanyar koyarwa ta Allah wadda ita ce ƙa’ida ta Littafi Mai Tsarki da ake kira “maimaitawa da faɗaɗawa.” Haɗa layuka biyu na tarihin annabci tare yana bayyana gaskiyoyi waɗanda ba za a gane su ba a kowane layi idan aka yi la’akari da shi dabam da ɗaya layin. A yau, idan ka kawo shaidu biyu na abu guda a kotu domin su ba da shaida, za su iya ba da rahotanni masu saɓani ƙwarai bisa ga akidarsu ta siyasa ko ta zamantakewa. Amma ba haka lamarin yake ba da shaidun Littafi Mai Tsarki; a koyaushe suna daidaita, kuma idan a ganinka kamar ba sa daidaitawa, to, kana kallon wani abu ne ba daidai ba.</w:t>
      </w:r>
    </w:p>
    <w:p>
      <w:pPr>
        <w:pStyle w:val="ArticleBody"/>
        <w:jc w:val="left"/>
      </w:pPr>
      <w:r>
        <w:rPr>
          <w:rFonts w:ascii="Times New Roman" w:hAnsi="Times New Roman" w:eastAsia="Times New Roman" w:cs="Times New Roman"/>
        </w:rPr>
        <w:t>Misalai biyu da muke dubawa su ne ainihin saƙon gargaɗi ɗaya wanda littafin Malachi yake wakilta a matsayin dawowar annabi Iliya. Dukkan saƙonni ukun suna zuwa ne kafin rufe ƙofa ta alheri—gama saƙon gargaɗin da ke ƙunshe cikin waɗannan layuka uku na annabci ba kawai ana bayar da su ne kafin rufe ƙofa ta alheri ba, amma rufe ƙofa ta alheri ita ce ainihin wurin nuni, batun ma idan ana so a faɗa haka, na kowane ɗaya daga cikin waɗannan saƙonnin gargaɗi. A gaskiya, idan wani annabi ya yi shelar wani saƙon gargaɗi ko ya misalta shi, to saƙon gargaɗi ɗaya ne da na Ru’ya ta Yohanna sha huɗu, goma sha takwas, da annabcin Iliya na Malachi.</w:t>
      </w:r>
    </w:p>
    <w:p>
      <w:pPr>
        <w:pStyle w:val="ArticleBody"/>
        <w:jc w:val="left"/>
      </w:pPr>
      <w:r>
        <w:rPr>
          <w:rFonts w:ascii="Times New Roman" w:hAnsi="Times New Roman" w:eastAsia="Times New Roman" w:cs="Times New Roman"/>
        </w:rPr>
        <w:t>Waɗannan layuka uku na annabci ana iya nuna cikin sauƙi cewa suna tafiya a layi ɗaya da juna. Da haka kuwa, akwai manyan maɓuɓɓugan bayanai guda biyu a cikin annabcin Littafi Mai Tsarki. Na ɗaya shi ne tantance jerin abubuwan da suke faruwa a ƙarshen duniya. Wata maɓuɓɓugar bayanin kuma ita ce misalta ayyukan annabawa da suke da alaƙa da saƙon da ke fayyace abubuwan da za su faru a nan gaba.</w:t>
      </w:r>
    </w:p>
    <w:p>
      <w:pPr>
        <w:pStyle w:val="ArticleBody"/>
        <w:jc w:val="left"/>
      </w:pPr>
      <w:r>
        <w:rPr>
          <w:rFonts w:ascii="Times New Roman" w:hAnsi="Times New Roman" w:eastAsia="Times New Roman" w:cs="Times New Roman"/>
        </w:rPr>
        <w:t>Akwai ƙa’idoji biyu da suka cancanci a yi la’akari da su dangane da waɗannan ra’ayoyi. Ta farko ita ce, dukan annabawa suna magana ne game da ƙarshen duniya, wanda a nan ne lokacin jarrabawa yake rufewa.</w:t>
      </w:r>
    </w:p>
    <w:p>
      <w:pPr>
        <w:pStyle w:val="ArticleScripture"/>
        <w:jc w:val="left"/>
      </w:pPr>
      <w:r>
        <w:rPr>
          <w:rFonts w:ascii="Times New Roman" w:hAnsi="Times New Roman" w:eastAsia="Times New Roman" w:cs="Times New Roman"/>
        </w:rPr>
        <w:t>“Kowanne ɗaya daga cikin annabawan dā bai yi magana domin zamaninsa fiye da domin namu ba, domin annabce-annabcensu yana da ƙarfi a gare mu. ‘Yanzu duk waɗannan abubuwa sun faru a gare su domin su zama misalai: kuma an rubuta su domin gargaɗinmu, a kanmu waɗanda ƙarshen duniya ya riske.’ 1 Korintiyawa 10:11. ‘Ba domin kansu ba, sai dominmu suka yi hidimar waɗannan abubuwa, waɗanda yanzu aka sanar muku ta bakin waɗanda suka yi muku bishara da Ruhu Mai Tsarki wanda aka aiko daga sama; waɗanda mala’iku kuma suna marmarin su leƙa cikinsu.’ 1 Bitrus 1:12....”</w:t>
      </w:r>
    </w:p>
    <w:p>
      <w:pPr>
        <w:pStyle w:val="ArticleScripture"/>
        <w:jc w:val="left"/>
      </w:pPr>
      <w:r>
        <w:rPr>
          <w:rFonts w:ascii="Times New Roman" w:hAnsi="Times New Roman" w:eastAsia="Times New Roman" w:cs="Times New Roman"/>
        </w:rPr>
        <w:t>“Littafi Mai Tsarki ya tara kuma ya ɗaure taskokinsa wuri guda domin wannan tsara ta ƙarshe. Dukan manyan abubuwa da ma’amaloli masu tsanani na tarihin Tsohon Alkawari sun kasance, kuma suna ci gaba da maimaita kansu, a cikin ikilisiya a waɗannan kwanaki na ƙarshe.” Selected Messages, littafi na 3, 338, 339.</w:t>
      </w:r>
    </w:p>
    <w:p>
      <w:pPr>
        <w:pStyle w:val="ArticleBody"/>
        <w:jc w:val="left"/>
      </w:pPr>
      <w:r>
        <w:rPr>
          <w:rFonts w:ascii="Times New Roman" w:hAnsi="Times New Roman" w:eastAsia="Times New Roman" w:cs="Times New Roman"/>
        </w:rPr>
        <w:t>Dukan saƙonnin annabci na Littafi Mai Tsarki suna “aiki a gare mu” “mu da iyakar duniya ta zo a kanmu.” Wannan ƙa’ida, tare da wata ƙa’ida dabam wadda take gano “al’amura” da Ruhu Mai Tsarki ya “siffanta,” “duka cikin bayar da annabcin da” kuma “a cikin abubuwan da aka kwatanta,” suna ƙara ƙarfi ga da’awar cewa al’amuran annabci a farkon wani annabci suna zama abin misali kuma suna tafiya a layi ɗaya da al’amuran annabci a ƙarshen kowane annabci da aka bayar.</w:t>
      </w:r>
    </w:p>
    <w:p>
      <w:pPr>
        <w:pStyle w:val="ArticleScripture"/>
        <w:jc w:val="left"/>
      </w:pPr>
      <w:r>
        <w:rPr>
          <w:rFonts w:ascii="Times New Roman" w:hAnsi="Times New Roman" w:eastAsia="Times New Roman" w:cs="Times New Roman"/>
        </w:rPr>
        <w:t>“Akwai bukatar yin nazari mai zurfi sosai game da maganar Allah; musamman kuwa ya kamata a ba Daniyel da Ru’ya ta Yohanna kulawa fiye da kowane lokaci a tarihin aikinmu. Wataƙila za mu rage abin da muke faɗi a wasu fannoni game da ikon Roma da kuma papanci; amma ya kamata mu jawo hankali zuwa ga abin da annabawa da manzanni suka rubuta ƙarƙashin hurarriyar Ruhun Allah Mai Tsarki. Ruhun Mai Tsarki ya tsara al’amura ta irin wannan hanya, duka a bayar da annabcin da kuma a cikin abubuwan da aka bayyana, domin ya koyar da cewa dole ne a ɓoye wakilin ɗan adam daga gani, a ɓoye shi cikin Almasihu, kuma a ɗaukaka Ubangiji Allah na sama da dokarsa. Ku karanta littafin Daniyel. Ku tuna, daki-daki, tarihin mulkokin da aka wakilta a can.” Testimonies to Ministers, 112.</w:t>
      </w:r>
    </w:p>
    <w:p>
      <w:pPr>
        <w:pStyle w:val="ArticleBody"/>
        <w:jc w:val="left"/>
      </w:pPr>
      <w:r>
        <w:rPr>
          <w:rFonts w:ascii="Times New Roman" w:hAnsi="Times New Roman" w:eastAsia="Times New Roman" w:cs="Times New Roman"/>
        </w:rPr>
        <w:t>“Ruhu Mai Tsarki ya tsara al’amura haka, duka a bayar da annabcin da kuma a abubuwan da aka kwatanta.” A cikin “bayar da annabcin da kuma a abubuwan da aka kwatanta,” “al’amura” an “tsara [su] haka” ta wurin “Ruhu Mai Tsarki” har ya zama dole a gane cewa duka “bayar da annabcin” da kuma “abubuwan da aka kwatanta” wahayi ne, kuma ana amfani da su ga kwatancin annabci na ƙarshen duniya.</w:t>
      </w:r>
    </w:p>
    <w:p>
      <w:pPr>
        <w:pStyle w:val="ArticleBody"/>
        <w:jc w:val="left"/>
      </w:pPr>
      <w:r>
        <w:rPr>
          <w:rFonts w:ascii="Times New Roman" w:hAnsi="Times New Roman" w:eastAsia="Times New Roman" w:cs="Times New Roman"/>
        </w:rPr>
        <w:t>An ba Yohanna annabcin daga Jibra’ilu, aka kuma ce masa ya rubuta shi a cikin littafi, ya aika wa ikilisiyoyi. A lokacin nan kuwa Roma na tsananta masa; an tura shi gudun hijira ta irin hanyar da, a duniyar yau, za a kira wurin tsarewa na sirri. A cikin wannan yanayi na tarihi, Yohanna ya kasance a ware daga mutane kamar yadda kowane fursuna a Guantanamo Bay yake.</w:t>
      </w:r>
    </w:p>
    <w:p>
      <w:pPr>
        <w:pStyle w:val="ArticleBody"/>
        <w:jc w:val="left"/>
      </w:pPr>
      <w:r>
        <w:rPr>
          <w:rFonts w:ascii="Times New Roman" w:hAnsi="Times New Roman" w:eastAsia="Times New Roman" w:cs="Times New Roman"/>
        </w:rPr>
        <w:t>Yahaya ya bayyana cewa wahayin ya faru ne sa’ad da yake cikin bauta a ranar Asabar ta rana ta bakwai, wadda ita ce Ranar Ubangiji.</w:t>
      </w:r>
    </w:p>
    <w:p>
      <w:pPr>
        <w:pStyle w:val="ArticleScripture"/>
        <w:jc w:val="left"/>
      </w:pPr>
      <w:r>
        <w:rPr>
          <w:rFonts w:ascii="Times New Roman" w:hAnsi="Times New Roman" w:eastAsia="Times New Roman" w:cs="Times New Roman"/>
        </w:rPr>
        <w:t>Gama Ɗan mutum Ubangiji ne har na ranar Asabar ma. Matiyu 12:8.</w:t>
      </w:r>
    </w:p>
    <w:p>
      <w:pPr>
        <w:pStyle w:val="ArticleBody"/>
        <w:jc w:val="left"/>
      </w:pPr>
      <w:r>
        <w:rPr>
          <w:rFonts w:ascii="Times New Roman" w:hAnsi="Times New Roman" w:eastAsia="Times New Roman" w:cs="Times New Roman"/>
        </w:rPr>
        <w:t>Yayinda yake bauta cikin Ruhu, sai ya ji wata babbar murya a bayansa.</w:t>
      </w:r>
    </w:p>
    <w:p>
      <w:pPr>
        <w:pStyle w:val="ArticleScripture"/>
        <w:jc w:val="left"/>
      </w:pPr>
      <w:r>
        <w:rPr>
          <w:rFonts w:ascii="Times New Roman" w:hAnsi="Times New Roman" w:eastAsia="Times New Roman" w:cs="Times New Roman"/>
        </w:rPr>
        <w:t>Ni Yohanna, wanda ni ma ɗan’uwanku ne, kuma abokin tarayya a cikin ƙunci, da cikin mulki, da haƙurin Yesu Almasihu, ina cikin tsibirin da ake kira Patmos saboda maganar Allah, da kuma saboda shaidar Yesu Almasihu. Na kasance cikin Ruhu a ranar Ubangiji, sai na ji a bayana wata babbar murya, kamar ta ƙaho, tana cewa, Ni ne Alpha da Omega, na fari kuma na ƙarshe; kuma, Abin da kake gani, ka rubuta shi a cikin littafi, ka kuma aika shi zuwa ga ikilisiyoyi bakwai da suke cikin Asiya; zuwa ga Afisa, da zuwa ga Simirna, da zuwa ga Pergamos, da zuwa ga Tiyatira, da zuwa ga Sardis, da zuwa ga Filadelfiya, da zuwa ga Laodikiya. Ru’ya ta Yohanna 1:9–11.</w:t>
      </w:r>
    </w:p>
    <w:p>
      <w:pPr>
        <w:pStyle w:val="ArticleBody"/>
        <w:jc w:val="left"/>
      </w:pPr>
      <w:r>
        <w:rPr>
          <w:rFonts w:ascii="Times New Roman" w:hAnsi="Times New Roman" w:eastAsia="Times New Roman" w:cs="Times New Roman"/>
        </w:rPr>
        <w:t>Yahaya, muhallinsa da yanayin da aka bayyana game da shi suna nuna shi a matsayin wanda ake tsananta wa domin shi mai bauta ne ga Asabacin yini na bakwai, amma kuma wanda ake tsananta wa domin suna gaskata duka Littafi Mai Tsarki da kuma rubuce-rubucen Ellen White, waɗanda su ne “shaidar Yesu.” Yana jin wata babbar murya a bayansa, wadda ya juya domin ya gani, kuma a yin haka yana wakiltar wani ɗan Adventist na yini na bakwai a ƙarshen duniya wanda yake jin murya a bayansa tana cewa, “ga hanya nan, ku bi ta.”</w:t>
      </w:r>
    </w:p>
    <w:p>
      <w:pPr>
        <w:pStyle w:val="ArticleBody"/>
        <w:jc w:val="left"/>
      </w:pPr>
      <w:r>
        <w:rPr>
          <w:rFonts w:ascii="Times New Roman" w:hAnsi="Times New Roman" w:eastAsia="Times New Roman" w:cs="Times New Roman"/>
        </w:rPr>
        <w:t>Dukkanin layukan annabci suna tafiya a layi ɗaya da juna a ƙarshen duniya.</w:t>
      </w:r>
    </w:p>
    <w:p>
      <w:pPr>
        <w:pStyle w:val="ArticleScripture"/>
        <w:jc w:val="left"/>
      </w:pPr>
      <w:r>
        <w:rPr>
          <w:rFonts w:ascii="Times New Roman" w:hAnsi="Times New Roman" w:eastAsia="Times New Roman" w:cs="Times New Roman"/>
        </w:rPr>
        <w:t>“A cikin Wahayin Yahaya ne dukan littattafan Littafi Mai Tsarki suke haɗuwa kuma su ƙare.” Ayyukan Manzanni, 585.</w:t>
      </w:r>
    </w:p>
    <w:p>
      <w:pPr>
        <w:pStyle w:val="ArticleBody"/>
        <w:jc w:val="left"/>
      </w:pPr>
      <w:r>
        <w:rPr>
          <w:rFonts w:ascii="Times New Roman" w:hAnsi="Times New Roman" w:eastAsia="Times New Roman" w:cs="Times New Roman"/>
        </w:rPr>
        <w:t>Duk wani annabi da ya ji murya a bayansa, yana daidaita da Yohanna a cikin misalin mutanen Allah a ƙarshen duniya. Yohanna ya ji murya a bayansa wadda ta ba shi umarni. Ishaya ma ya ji muryar umarni.</w:t>
      </w:r>
    </w:p>
    <w:p>
      <w:pPr>
        <w:pStyle w:val="ArticleScripture"/>
        <w:jc w:val="left"/>
      </w:pPr>
      <w:r>
        <w:rPr>
          <w:rFonts w:ascii="Times New Roman" w:hAnsi="Times New Roman" w:eastAsia="Times New Roman" w:cs="Times New Roman"/>
        </w:rPr>
        <w:t>Saboda haka Ubangiji zai jira, domin yă yi muku alheri; saboda haka kuma za a ɗaukaka shi, domin yă ji tausayinku: gama Ubangiji Allah ne na shari’a: masu albarka ne dukan waɗanda suke jiransa.</w:t>
      </w:r>
    </w:p>
    <w:p>
      <w:pPr>
        <w:pStyle w:val="ArticleScripture"/>
        <w:jc w:val="left"/>
      </w:pPr>
      <w:r>
        <w:rPr>
          <w:rFonts w:ascii="Times New Roman" w:hAnsi="Times New Roman" w:eastAsia="Times New Roman" w:cs="Times New Roman"/>
        </w:rPr>
        <w:t>Gama mutanen za su zauna a Sihiyona, a Urushalima: ba za ka ƙara yin kuka ba; zai yi maka alheri ƙwarai da gaske saboda muryar kukanka; sa’ad da ya ji ta, zai amsa maka. Kuma ko da Ubangiji ya ba ku gurasar wahala, da ruwan ƙunci, duk da haka ba za a ƙara ɓoye malaman ka a wani kusurwa ba, amma idanunka za su ga malaman ka. Kunnuwanka kuma za su ji wata murya a bayanka, tana cewa, Wannan ita ce hanya, ku bi ta, sa’ad da kuka juya zuwa hannun dama, da kuma sa’ad da kuka juya zuwa hannun hagu. Ishaya 30:18–21.</w:t>
      </w:r>
    </w:p>
    <w:p>
      <w:pPr>
        <w:pStyle w:val="ArticleBody"/>
        <w:jc w:val="left"/>
      </w:pPr>
      <w:r>
        <w:rPr>
          <w:rFonts w:ascii="Times New Roman" w:hAnsi="Times New Roman" w:eastAsia="Times New Roman" w:cs="Times New Roman"/>
        </w:rPr>
        <w:t>Mutanen Allah na saura suna jin murya daga bayansu tana bayyana musu wace hanya ya kamata su bi. Sa’an nan kuma dole ne su yanke shawara ko za su saurara ko kuwa ba za su saurara ba. Mutanen da Yohanna da Ishaya suke wakilta su ne mutanen ƙarshen duniya waɗanda suke jiran Ubangiji alhali Yana jinkiri, kuma Ishaya yana sanar da mu cewa Yana jinkiri domin Shi Allah ne na shari’a. Tun daga farkon tarihin Millerite a shekara ta 1798 har zuwa rufe ƙofar jinƙai ga Adventism a dokar Lahadi, Allah yana aiwatar da shari’a a cikin haikalin sama. Alkawarin kuwa shi ne cewa waɗanda suke jiran Ubangiji a lokacin shari’a za su kasance masu albarka.</w:t>
      </w:r>
    </w:p>
    <w:p>
      <w:pPr>
        <w:pStyle w:val="ArticleBody"/>
        <w:jc w:val="left"/>
      </w:pPr>
      <w:r>
        <w:rPr>
          <w:rFonts w:ascii="Times New Roman" w:hAnsi="Times New Roman" w:eastAsia="Times New Roman" w:cs="Times New Roman"/>
        </w:rPr>
        <w:t>Mutanen Allah waɗanda aka albarkace su domin sun yi jira, an wakilta su ta wurin budurwai waɗanda suke jiran Ango a cikin misalin budurwai goma. Dukan su goma sun yi barci, sa’an nan da tsakar dare wani rikici ya zo wanda ya raba budurwan da suke barcin zuwa rukuni biyu. Wani rukuni ya ji wata murya a bayansu, suka juya domin su ga muryar da ta ba su umarni game da hanyar da za su bi gaba, ɗayan rukunin kuwa ya ƙi ya juya ya ji muryar—duk da cewa saƙon da yake gudana a cikin dukan littafin Ru’ya ta Yohanna shi ne, “Mai kunne, bari ya ji abin da Ruhu yake faɗa wa ikkilisiyoyi.”</w:t>
      </w:r>
    </w:p>
    <w:p>
      <w:pPr>
        <w:pStyle w:val="ArticleScripture"/>
        <w:jc w:val="left"/>
      </w:pPr>
      <w:r>
        <w:rPr>
          <w:rFonts w:ascii="Times New Roman" w:hAnsi="Times New Roman" w:eastAsia="Times New Roman" w:cs="Times New Roman"/>
        </w:rPr>
        <w:t>“Misalin budurwai goma na cikin Matiyu 25 shi ma yana kwatanta kwarewar mutanen Adventist.” The Great Controversy, 393.</w:t>
      </w:r>
    </w:p>
    <w:p>
      <w:pPr>
        <w:pStyle w:val="ArticleBody"/>
        <w:jc w:val="left"/>
      </w:pPr>
      <w:r>
        <w:rPr>
          <w:rFonts w:ascii="Times New Roman" w:hAnsi="Times New Roman" w:eastAsia="Times New Roman" w:cs="Times New Roman"/>
        </w:rPr>
        <w:t>Yahaya yana wakiltar mutanen Adventist waɗanda suke komawa ga abin da ya gabata domin su fahimci abin da zai zo. Sa’ad da suka “ji wata murya a bayansu” kamar yadda Yahaya ya yi, wannan maganar kuma ta ƙunshi umarnin da aka bayar a cikin shaidar Ishaya game da wannan ainihin al’amari. Umarnin Ishaya shi ne, “wannan ita ce hanya, ku bi ta, sa’ad da kuka juya zuwa hannun dama, da sa’ad da kuka juya zuwa hannun hagu.” Budurwai masu hikima a cikin Daniyel goma sha biyu suna fahimtar ƙaruwa ta ilimi a ƙarshen duniya, domin sun “yi ta kai da komo” cikin kalma domin su fahimci ilimin mai ba da rai wanda aka buɗe hatiminsa.</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ta kai da kawowa, kuma ilimi zai ƙaru. Daniyel 12:4.</w:t>
      </w:r>
    </w:p>
    <w:p>
      <w:pPr>
        <w:pStyle w:val="ArticleBody"/>
        <w:jc w:val="left"/>
      </w:pPr>
      <w:r>
        <w:rPr>
          <w:rFonts w:ascii="Times New Roman" w:hAnsi="Times New Roman" w:eastAsia="Times New Roman" w:cs="Times New Roman"/>
        </w:rPr>
        <w:t>Annabawan da muke nazari a kansu suna wakiltar ’yan Adventist na Rana ta Bakwai a cikin tarihin da shari’a ke zuwa ga ƙarshe kuma ƙofar jinƙai ke rufewa. Waɗanda aka wakilta a matsayin budurwai masu hikima suna jin wata murya a bayansu tana cewa, “Wannan ce hanya, ku bi ta,” kuma Ya yi alkawarin shiryar da su a kan hanyar sa’ad da suka juya zuwa hagu ko dama. “Gudun zuwa da dawowa” kamar yadda budurwai masu hikima suke yi sa’ad da aka buɗe littafin, alama ce ta nazarin Littafi Mai Tsarki. Halitta tana sanar da mu cewa, domin mutum ya yi gudu, dole ne ya fara koyon tafiya, kuma shaidar Ishaya ta ce idan ka saurari muryar da ke bayanka, zai shiryar da kai cikin nazarin Kalmarsa ko ka juya zuwa Tsohon Alkawari (hagu) ko Sabon Alkawari (dama). Ka buɗe Littafi Mai Tsarki, kuma zai shiryar da kai ta wurin muryarsa. Amma ga ’yan Adventist na Rana ta Bakwai a ƙarshen duniya, hakan kuma yana nufin zai shiryar da kai sa’ad da ka buɗe Littafi Mai Tsarki (hagu) da kuma sa’ad da ka buɗe Ruhun Annabci (dama).</w:t>
      </w:r>
    </w:p>
    <w:p>
      <w:pPr>
        <w:pStyle w:val="ArticleBody"/>
        <w:jc w:val="left"/>
      </w:pPr>
      <w:r>
        <w:rPr>
          <w:rFonts w:ascii="Times New Roman" w:hAnsi="Times New Roman" w:eastAsia="Times New Roman" w:cs="Times New Roman"/>
        </w:rPr>
        <w:t>Hanyar da za a bi ta ƙara bayyana a sarari sa’ad da aka ƙara shaidar Irmiya.</w:t>
      </w:r>
    </w:p>
    <w:p>
      <w:pPr>
        <w:pStyle w:val="ArticleScripture"/>
        <w:jc w:val="left"/>
      </w:pPr>
      <w:r>
        <w:rPr>
          <w:rFonts w:ascii="Times New Roman" w:hAnsi="Times New Roman" w:eastAsia="Times New Roman" w:cs="Times New Roman"/>
        </w:rPr>
        <w:t>Ga abin da Ubangiji ya ce, Ku tsaya a hanyoyi, ku duba, ku kuma tambayi tsoffin hanyoyi, inda hanya mai kyau take, ku yi tafiya a cikinta, za ku kuwa sami hutawa ga rayukanku. Amma suka ce, Ba za mu yi tafiya a cikinta ba. Haka kuma na sa masu tsaro a kanku, ina cewa, Ku kasa kunne ga karar ƙaho. Amma suka ce, Ba za mu kasa kunne ba.</w:t>
      </w:r>
    </w:p>
    <w:p>
      <w:pPr>
        <w:pStyle w:val="ArticleScripture"/>
        <w:jc w:val="left"/>
      </w:pPr>
      <w:r>
        <w:rPr>
          <w:rFonts w:ascii="Times New Roman" w:hAnsi="Times New Roman" w:eastAsia="Times New Roman" w:cs="Times New Roman"/>
        </w:rPr>
        <w:t>Saboda haka ku ji, ya ku al’ummai, ku kuma sani, ya ku taro, abin da yake cikinsu. Ki ji, ya ƙasa: ga shi, zan kawo masifa a kan wannan jama’a, wato amfanin tunaninsu, domin ba su saurari maganata ba, ko kuwa shari’ata ba, amma sun ƙi ta. Irmiya 6:16–19.</w:t>
      </w:r>
    </w:p>
    <w:p>
      <w:pPr>
        <w:pStyle w:val="ArticleBody"/>
        <w:jc w:val="left"/>
      </w:pPr>
      <w:r>
        <w:rPr>
          <w:rFonts w:ascii="Times New Roman" w:hAnsi="Times New Roman" w:eastAsia="Times New Roman" w:cs="Times New Roman"/>
        </w:rPr>
        <w:t>Akwai rukuni biyu na masu bauta a cikin wannan nassi. Wata ƙungiya tana la’akari da dukan “hanyoyi” kuma ta zaɓi “tsoffin hanyoyi” domin ta bi a cikinsu. Sun iya zaɓen “hanya mai kyau” daga cikin sauran “hanyoyi” masu yiwuwa duka, domin su ne waɗanda suka saurari muryar da take a bayansu, kuma wannan murya ta gaya musu, “wannan ce hanya, ku bi ta.” Yahaya yana wakiltar waɗanda suke jin muryar daga baya, murya daga cikin “tsoffin hanyoyi.”</w:t>
      </w:r>
    </w:p>
    <w:p>
      <w:pPr>
        <w:pStyle w:val="ArticleScripture"/>
        <w:jc w:val="left"/>
      </w:pPr>
      <w:r>
        <w:rPr>
          <w:rFonts w:ascii="Times New Roman" w:hAnsi="Times New Roman" w:eastAsia="Times New Roman" w:cs="Times New Roman"/>
        </w:rPr>
        <w:t>“‘Ga abin da Ubangiji ya ce, Ku tsaya a kan hanyoyi, ku duba, ku tambaya game da tsofaffin tafarkuna, ina hanya mai kyau take, ku kuma yi tafiya a cikinta.’ Irmiya 6:16.</w:t>
      </w:r>
    </w:p>
    <w:p>
      <w:pPr>
        <w:pStyle w:val="ArticleScripture"/>
        <w:jc w:val="left"/>
      </w:pPr>
      <w:r>
        <w:rPr>
          <w:rFonts w:ascii="Times New Roman" w:hAnsi="Times New Roman" w:eastAsia="Times New Roman" w:cs="Times New Roman"/>
        </w:rPr>
        <w:t>“Kada kowa ya nemi rushe tubalan bangaskiyarmu—tubalan da aka aza a farkon aikinmu ta wurin nazarin Kalmar Allah cikin addu’a da kuma ta wurin wahayi. A kan waɗannan tubalai muka yi ta gini cikin shekaru hamsin da suka gabata. Mutane na iya ɗauka cewa sun gano sabuwar hanya, kuma za su iya aza tubali mafi ƙarfi fiye da wanda aka riga aka aza. Amma wannan babban ruɗu ne. Gama ba wanda zai iya aza wani tubali dabam sai wanda aka riga aka aza.”</w:t>
      </w:r>
    </w:p>
    <w:p>
      <w:pPr>
        <w:pStyle w:val="ArticleScripture"/>
        <w:jc w:val="left"/>
      </w:pPr>
      <w:r>
        <w:rPr>
          <w:rFonts w:ascii="Times New Roman" w:hAnsi="Times New Roman" w:eastAsia="Times New Roman" w:cs="Times New Roman"/>
        </w:rPr>
        <w:t>“A dā, mutane da yawa sun ɗauki aikin gina sabon bangaskiya, da kafa sabbin ƙa’idoji. Amma har yaushe ginin nasu ya tsaya? Ba da daɗewa ba ya rushe, gama ba a kafa shi a kan Dutsen ba.</w:t>
      </w:r>
    </w:p>
    <w:p>
      <w:pPr>
        <w:pStyle w:val="ArticleScripture"/>
        <w:jc w:val="left"/>
      </w:pPr>
      <w:r>
        <w:rPr>
          <w:rFonts w:ascii="Times New Roman" w:hAnsi="Times New Roman" w:eastAsia="Times New Roman" w:cs="Times New Roman"/>
        </w:rPr>
        <w:t>“Ashe, ba almajiran farko ma suka fuskanci maganganun mutane ba? Ashe, ba dole suka saurari ƙaryatattun ƙa’idoji ba, sa’an nan kuma, bayan sun yi dukan abin da ya wajaba, su tsaya daram, suna cewa: ‘Gama ba mai iya aza wani tushen dabam sai wanda aka riga aka aza.’ 1 Korintiyawa 3:11.”</w:t>
      </w:r>
    </w:p>
    <w:p>
      <w:pPr>
        <w:pStyle w:val="ArticleScripture"/>
        <w:jc w:val="left"/>
      </w:pPr>
      <w:r>
        <w:rPr>
          <w:rFonts w:ascii="Times New Roman" w:hAnsi="Times New Roman" w:eastAsia="Times New Roman" w:cs="Times New Roman"/>
        </w:rPr>
        <w:t>“Saboda haka ya kamata mu riƙe farkon amincewarmu da ƙarfi har zuwa ƙarshe. An aiko da kalmomin iko daga wurin Allah da kuma daga wurin Almasihu zuwa ga wannan mutane, suna fitar da su daga cikin duniya, abu bayan abu, zuwa cikin haske bayyananne na gaskiyar wannan lokaci. Da leɓɓa da aka taɓa da wuta mai tsarki, bayin Allah sun shelanta saƙon. Maganar Allahntaka ta sa hatiminta a kan sahihancin gaskiyar da aka shelanta.” Testimonies, juzu’i na 8, 296, 297.</w:t>
      </w:r>
    </w:p>
    <w:p>
      <w:pPr>
        <w:pStyle w:val="ArticleBody"/>
        <w:jc w:val="left"/>
      </w:pPr>
      <w:r>
        <w:rPr>
          <w:rFonts w:ascii="Times New Roman" w:hAnsi="Times New Roman" w:eastAsia="Times New Roman" w:cs="Times New Roman"/>
        </w:rPr>
        <w:t>Amma akwai wani rukuni dabam a cikin jerin Irmiya, kuma waccan “taro” kamar yadda ya bayyana su, sun gina wani gida mai wakiltar sabon bangaskiya, kuma gidan nan ya rushe domin ba a gina shi bisa dutsen ba. Wannan gida shi ne cocin Adventist na Rana ta Bakwai, ko kuma kamar yadda Yohanna ya bayyana wannan cocin ɗaya tak—majami’ar Shaiɗan.</w:t>
      </w:r>
    </w:p>
    <w:p>
      <w:pPr>
        <w:pStyle w:val="ArticleBody"/>
        <w:jc w:val="left"/>
      </w:pPr>
      <w:r>
        <w:rPr>
          <w:rFonts w:ascii="Times New Roman" w:hAnsi="Times New Roman" w:eastAsia="Times New Roman" w:cs="Times New Roman"/>
        </w:rPr>
        <w:t>Ƙin sauraro yana nufin ƙi, “kalmominsa” da kuma “dokarsa.” Saboda tawayensu na ƙin komawa da tafiya a cikin tsofaffin hanyoyi, haka kuma ƙin sauraron saƙon ƙaho na mai tsaro, Allah zai kawo masifa a kan mutanen da Irmiya ya bayyana a matsayin “muguwar ikilisiya.” Yadda Allah yake mu’amala da ikilisiyar Laodikiya ta Seventh-day Adventist batu ne na annabcin Littafi Mai Tsarki. Annabi Hosiya ya ƙara bayyana siffofin “muguwar ikilisiya” sa’ad da yake magana game da dalilin da ya sa aka ƙi su.</w:t>
      </w:r>
    </w:p>
    <w:p>
      <w:pPr>
        <w:pStyle w:val="ArticleScripture"/>
        <w:jc w:val="left"/>
      </w:pPr>
      <w:r>
        <w:rPr>
          <w:rFonts w:ascii="Times New Roman" w:hAnsi="Times New Roman" w:eastAsia="Times New Roman" w:cs="Times New Roman"/>
        </w:rPr>
        <w:t>Mutanena suna hallaka saboda rashin sani; domin ka ƙi sani, ni ma zan ƙi ka, har ba za ka zama mini firist ba; da yake ka manta da shari’ar Allahnka, ni ma zan manta da ’ya’yanka. Hosea 4:6.</w:t>
      </w:r>
    </w:p>
    <w:p>
      <w:pPr>
        <w:pStyle w:val="ArticleBody"/>
        <w:jc w:val="left"/>
      </w:pPr>
      <w:r>
        <w:rPr>
          <w:rFonts w:ascii="Times New Roman" w:hAnsi="Times New Roman" w:eastAsia="Times New Roman" w:cs="Times New Roman"/>
        </w:rPr>
        <w:t>An ƙi su saboda rashin sani, wanda yake wakiltar saƙon da aka buɗe hatiminsa a lokacin ƙarshe. A nan Allah yana kawo ƙarshen dangantakarsa ta alkawari da mutanensa a cikin wannan nassi, gama kai tsaye yana kiran su, “Mutanena!” Domin sun ƙi Almasihu, kuma sun manta da dokarsa, ba za su zama firistoci ga Allah ba. Sa’ad da mutanen Allah suka shiga alkawari tare da Allah, yakan mai da su firistoci da sarakuna. Sa’ad da Allah ya shiga alkawari da Isra’ila ta dā, ya faɗa ta bakin Musa:</w:t>
      </w:r>
    </w:p>
    <w:p>
      <w:pPr>
        <w:pStyle w:val="ArticleScripture"/>
        <w:jc w:val="left"/>
      </w:pPr>
      <w:r>
        <w:rPr>
          <w:rFonts w:ascii="Times New Roman" w:hAnsi="Times New Roman" w:eastAsia="Times New Roman" w:cs="Times New Roman"/>
        </w:rPr>
        <w:t>Yanzu fa, in hakika za ku yi biyayya ga muryata, ku kiyaye alkawarina, to, za ku zama mini mallaka ta musamman fiye da dukan al’ummai: gama dukan duniya tawa ce. Kuma za ku zama mini mulkin firistoci, da kuma al’umma mai tsarki. Waɗannan su ne kalmomin da za ka faɗa wa ’ya’yan Isra’ila. Fitowa 19:5, 6.</w:t>
      </w:r>
    </w:p>
    <w:p>
      <w:pPr>
        <w:pStyle w:val="ArticleBody"/>
        <w:jc w:val="left"/>
      </w:pPr>
      <w:r>
        <w:rPr>
          <w:rFonts w:ascii="Times New Roman" w:hAnsi="Times New Roman" w:eastAsia="Times New Roman" w:cs="Times New Roman"/>
        </w:rPr>
        <w:t>Sa’ad da Allah ya shiga alkawari da cocin Kirista, ya bayyana ta bakin Bitrus:</w:t>
      </w:r>
    </w:p>
    <w:p>
      <w:pPr>
        <w:pStyle w:val="ArticleScripture"/>
        <w:jc w:val="left"/>
      </w:pPr>
      <w:r>
        <w:rPr>
          <w:rFonts w:ascii="Times New Roman" w:hAnsi="Times New Roman" w:eastAsia="Times New Roman" w:cs="Times New Roman"/>
        </w:rPr>
        <w:t>Amma ku jinsin da aka zaɓa ne, firistoci na sarauta, al'umma mai tsarki, jama'a ta musamman; domin ku bayyana yabon wanda ya kira ku daga duhu zuwa haskensa mai ban al'ajabi: ku waɗanda a dā ba jama'a ba ne, amma yanzu ku ne jama'ar Allah: ku waɗanda ba ku sami jinƙai ba, amma yanzu kun sami jinƙai. 1 Bitrus 2:9, 10.</w:t>
      </w:r>
    </w:p>
    <w:p>
      <w:pPr>
        <w:pStyle w:val="ArticleBody"/>
        <w:jc w:val="left"/>
      </w:pPr>
      <w:r>
        <w:rPr>
          <w:rFonts w:ascii="Times New Roman" w:hAnsi="Times New Roman" w:eastAsia="Times New Roman" w:cs="Times New Roman"/>
        </w:rPr>
        <w:t>Bitrus a cikin waɗannan ayoyi yana magana ne game da sauyawar daga Isra’ila ta dā a matsayin zaɓaɓɓun mutanen alkawarin Allah zuwa ga ikilisiyar Kirista, sa’ad da ya ce, “a dā ba ku mutane ba ne, amma yanzu ku mutanen Allah ne.” Sa’ad da Yahudawa suka raba kansu da Allah, Ubangiji ya shiga alkawari da ikilisiyar Kirista. Dukansu an ɗauke su a matsayin al’umman firistoci muddin suna haɗe da Ubangiji.</w:t>
      </w:r>
    </w:p>
    <w:p>
      <w:pPr>
        <w:pStyle w:val="ArticleBody"/>
        <w:jc w:val="left"/>
      </w:pPr>
      <w:r>
        <w:rPr>
          <w:rFonts w:ascii="Times New Roman" w:hAnsi="Times New Roman" w:eastAsia="Times New Roman" w:cs="Times New Roman"/>
        </w:rPr>
        <w:t>A ƙi mutum a matsayin firist yana nuna cewa a da ya kasance cikin jama’ar alkawari. Adventists na rana ta bakwai sun shiga alkawari da Ubangiji a farkon tarihin Adventist. Ikilisiya a cikin jeji ta fito daga Gyaran Ikilisiya amma ta ƙi saƙon Millerite, sabili da haka ta raba kanta da Allah a lokacin tarihin saƙonnin mala’ika na farko da na biyu. Rabuwar ta ƙarshe ita ce zuwan mala’ika na biyu, kuma aka furta cewa ba ta ƙara zama ’yar Kristi ba, sai dai ta zama ’yar Babila. Nan da nan bayan haka, a lokacin Kukan Tsakar Dare, Allah ya kira sabuwar amaryarsa zuwa ga auren alkawari.</w:t>
      </w:r>
    </w:p>
    <w:p>
      <w:pPr>
        <w:pStyle w:val="ArticleBody"/>
        <w:jc w:val="left"/>
      </w:pPr>
      <w:r>
        <w:rPr>
          <w:rFonts w:ascii="Times New Roman" w:hAnsi="Times New Roman" w:eastAsia="Times New Roman" w:cs="Times New Roman"/>
        </w:rPr>
        <w:t>Alluna biyu waɗanda suka kasance alamar alkawari ga Isra’ila ta dā su ne alluna biyu na Dokoki Goma, kuma alluna biyu ga Isra’ila ta ruhaniya ta zamani su ne alluna biyu na Habakkuk kamar yadda aka wakilta a cikin jadawalai na 1843 da 1850. Mutanen alkawari waɗanda wahayi ya bayyana sau da yawa a matsayin Laodikiya sun ƙi tsofaffin hanyoyi, sun ƙi su saurari muryar da take a bayansu, saboda haka kuma suna maimaita tarihin ƙarshe na Isra’ila ta dā yayinda ake tofar da su daga bakin Ubangiji. Me ya sa wannan yake faruwa ga waɗanda Ya kira, “Mutanena?”</w:t>
      </w:r>
    </w:p>
    <w:p>
      <w:pPr>
        <w:pStyle w:val="ArticleBody"/>
        <w:jc w:val="left"/>
      </w:pPr>
      <w:r>
        <w:rPr>
          <w:rFonts w:ascii="Times New Roman" w:hAnsi="Times New Roman" w:eastAsia="Times New Roman" w:cs="Times New Roman"/>
        </w:rPr>
        <w:t>Misalin budurwai goma, wanda yake kwatanta kwarewar Adventism, ya cika sau biyu: sau ɗaya a farkon Adventism, sannan kuma a ƙarshen Adventism. ’Yar’uwa White tana koyarwa cewa wannan misalin ya cika kuma zai cika har zuwa ga ainihin kowane bayani, kuma haka kuma cewa dole ne a riƙa fahimtar misalin a matsayin gaskiya ta yanzu a kowane lokaci, kamar yadda yake ga mala’ika na uku.</w:t>
      </w:r>
    </w:p>
    <w:p>
      <w:pPr>
        <w:pStyle w:val="ArticleScripture"/>
        <w:jc w:val="left"/>
      </w:pPr>
      <w:r>
        <w:rPr>
          <w:rFonts w:ascii="Times New Roman" w:hAnsi="Times New Roman" w:eastAsia="Times New Roman" w:cs="Times New Roman"/>
        </w:rPr>
        <w:t>“Sau da yawa ana kai ni ga misalin budurwai goma, biyar daga cikinsu masu hikima ne, biyar kuma wawaye. An cika wannan misali, kuma za a cika shi daidai ga kowane harafi, gama yana da wani amfani na musamman ga wannan lokaci, kuma, kamar saƙon mala’ika na uku, an cika shi kuma zai ci gaba da kasancewa gaskiya ta yanzu har zuwa ƙarshen zamani.” Review and Herald, Agusta 19, 1890.</w:t>
      </w:r>
    </w:p>
    <w:p>
      <w:pPr>
        <w:pStyle w:val="ArticleBody"/>
        <w:jc w:val="left"/>
      </w:pPr>
      <w:r>
        <w:rPr>
          <w:rFonts w:ascii="Times New Roman" w:hAnsi="Times New Roman" w:eastAsia="Times New Roman" w:cs="Times New Roman"/>
        </w:rPr>
        <w:t>Adventism na Millerite ya cika zaman jiran da ke cikin misalin nan tsakanin annabcin da ya gaza na shekarar 1843 da kuma sahihin annabcin 22 ga Oktoba, 1844. Cikakkun bayanan annabci na wannan tarihi suna da yawa kuma suna da muhimmanci, amma ina so ne kawai in nuna cewa misalin budurwai goma yana da alaƙa kai tsaye da mala’ika na uku, kamar yadda ’Yar’uwa White ta faɗa yanzu.</w:t>
      </w:r>
    </w:p>
    <w:p>
      <w:pPr>
        <w:pStyle w:val="ArticleBody"/>
        <w:jc w:val="left"/>
      </w:pPr>
      <w:r>
        <w:rPr>
          <w:rFonts w:ascii="Times New Roman" w:hAnsi="Times New Roman" w:eastAsia="Times New Roman" w:cs="Times New Roman"/>
        </w:rPr>
        <w:t>Daga shekara ta 1798 har zuwa 22 ga Oktoba, 1844, saƙon mala’ika na fari ya yi shelar buɗewar shari’a. Kafin shari’ar ta fara, an cika Kukan Tsakar Dare na misalin budurwai goma. Saboda haka, sa’ad da mala’ika na uku ya yi shelar rufe shari’ar, za a sāke maimaita sanarwar Kukan Tsakar Dare.</w:t>
      </w:r>
    </w:p>
    <w:p>
      <w:pPr>
        <w:pStyle w:val="ArticleBody"/>
        <w:jc w:val="left"/>
      </w:pPr>
      <w:r>
        <w:rPr>
          <w:rFonts w:ascii="Times New Roman" w:hAnsi="Times New Roman" w:eastAsia="Times New Roman" w:cs="Times New Roman"/>
        </w:rPr>
        <w:t>Ganewar cewa majami’un Furotesta sun ƙi saƙon Allah, ta haka suka zama ’ya’yan Babila, ita ce zuwan saƙon mala’ika na biyu da kuma farkon lokacin jinkirin da ke cikin misalin da ake “cikawa har zuwa ga kowane harafi.” Ubangiji bai komo a shekara ta 1843 ba; ya jinkirta ne domin ya gwada kuma ya albarkaci budurwai. Sanarwar mala’ika na biyu wadda ta bayyana majami’un Furotesta a matsayin ’ya’yan Babila kira ce ga waɗanda har yanzu suke cikin waɗannan majami’u da suka faɗi su fito su tsaya tare da Milleriyawa da kuma fahimtarsu game da annabce-annabce. A taron zango na Exeter, Samuel Snow ya gabatar da hujjar da ake bukata domin tabbatar da zuwan Ubangiji a ranar 22 ga Oktoba, 1844, kuma saƙon Kukan Tsakar Dare ya mamaye ƙasar kamar igiyar ruwa mai ƙarfi. Sa’an nan mala’ika na uku ya iso a Babban Cizon Rai na ranar 22 ga Oktoba, 1844.</w:t>
      </w:r>
    </w:p>
    <w:p>
      <w:pPr>
        <w:pStyle w:val="ArticleBody"/>
        <w:jc w:val="left"/>
      </w:pPr>
      <w:r>
        <w:rPr>
          <w:rFonts w:ascii="Times New Roman" w:hAnsi="Times New Roman" w:eastAsia="Times New Roman" w:cs="Times New Roman"/>
        </w:rPr>
        <w:t>Wannan taƙaitaccen bayani ne na tarihin farkon al’amura, wanda na bar abubuwa da dama a cikinsa, domin in keɓe wasu ‘yan muhimman batutuwa da suka fi dacewa da abin da muke tattaunawa a kai.</w:t>
      </w:r>
    </w:p>
    <w:p>
      <w:pPr>
        <w:pStyle w:val="ArticleBody"/>
        <w:jc w:val="left"/>
      </w:pPr>
      <w:r>
        <w:rPr>
          <w:rFonts w:ascii="Times New Roman" w:hAnsi="Times New Roman" w:eastAsia="Times New Roman" w:cs="Times New Roman"/>
        </w:rPr>
        <w:t>Za mu ci gaba da waɗannan tunane-tunane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Gargaɗai Masu Daidaito - Na Ɗaya</dc:title>
  <dc:subject>Wahayin Yesu Almasihu: Fahimtar Gargaɗin Ƙarshe ga ’Yan Adam</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