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छत्तीस</w:t>
      </w:r>
    </w:p>
    <w:p>
      <w:pPr>
        <w:pStyle w:val="ArticleSubtitle"/>
        <w:jc w:val="left"/>
      </w:pPr>
      <w:r>
        <w:rPr>
          <w:rFonts w:ascii="Nirmala UI" w:hAnsi="Nirmala UI" w:eastAsia="Nirmala UI" w:cs="Nirmala UI"/>
        </w:rPr>
        <w:t>नबूकदनेस्सर का भविष्यसूचक प्रतीकवाद: मिलराइट आंदोलन के ऐतिहासिक मार्गचिह्न और उलाई नदी के मुद्रांकित दर्शन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2023-12-31</w:t>
      </w:r>
    </w:p>
    <w:p>
      <w:pPr>
        <w:pStyle w:val="ArticleBody"/>
        <w:jc w:val="left"/>
      </w:pPr>
      <w:r>
        <w:rPr>
          <w:rFonts w:ascii="Nirmala UI" w:hAnsi="Nirmala UI" w:eastAsia="Nirmala UI" w:cs="Nirmala UI"/>
        </w:rPr>
        <w:t>दानिय्येल का पहला अध्याय 11 अगस्त, 1840 से 22 अक्टूबर, 1844 तक पहले और दूसरे स्वर्गदूतों के इतिहास का प्रतिनिधित्व करता है। दानिय्येल का चौथा अध्याय भी 723 ईसा पूर्व से 22 अक्टूबर, 1844 तक पहले और दूसरे स्वर्गदूतों के इतिहास को संबोधित करता है। बेशक, 'पंक्ति पर पंक्ति' वाली अंतिम वर्षा की पद्धति के बिना यह देखना असंभव है।</w:t>
      </w:r>
    </w:p>
    <w:p>
      <w:pPr>
        <w:pStyle w:val="ArticleBody"/>
        <w:jc w:val="left"/>
      </w:pPr>
      <w:r>
        <w:rPr>
          <w:rFonts w:ascii="Nirmala UI" w:hAnsi="Nirmala UI" w:eastAsia="Nirmala UI" w:cs="Nirmala UI"/>
        </w:rPr>
        <w:t>अध्याय चार में नबूकदनेस्सर एक अत्यंत जटिल भविष्यसूचक प्रतीक है। विलियम मिलर के इतिहास में ऊलाई नदी के दर्शन की मुहर खुलने पर विचार करना आरंभ करते हुए यह याद रखना महत्वपूर्ण है कि वह क्या दर्शाता है। नबूकदनेस्सर का दूसरा स्वप्न, विलियम मिलर के दूसरे स्वप्न की भाँति, लैव्यव्यवस्था छब्बीस के ‘सात गुना’ का प्रतिनिधित्व करता था, जो भविष्यवाणी की वह कड़ी है जो दानिय्येल की पूरी पुस्तक को एक साथ पिरोती है। जब दानिय्येल ने अध्याय चार में नबूकदनेस्सर के स्वप्न का अर्थ बताया, तो उसने आने वाले न्याय के बारे में उसे चेताया, और ऐसा करते हुए उसने उस पहले स्वर्गदूत के संदेश का प्रतिरूप प्रस्तुत किया जो ‘अंत के समय’ 1798 में इतिहास में प्रकट हुआ।</w:t>
      </w:r>
    </w:p>
    <w:p>
      <w:pPr>
        <w:pStyle w:val="ArticleBody"/>
        <w:jc w:val="left"/>
      </w:pPr>
      <w:r>
        <w:rPr>
          <w:rFonts w:ascii="Nirmala UI" w:hAnsi="Nirmala UI" w:eastAsia="Nirmala UI" w:cs="Nirmala UI"/>
        </w:rPr>
        <w:t>जब जिस न्याय के आने की चेतावनी नबूकदनेस्सर को दी गई थी, वह न्याय आ पहुँचा, तो उसका आगमन 22 अक्टूबर, 1844 का प्रतीक था, जब जाँच-पड़ताल का न्याय शुरू हुआ। चौथे अध्याय में, दानिय्येल द्वारा दी गई चेतावनी का संदेश और उस चेतावनी से जुड़ा न्याय का आगमन—दोनों—को "घड़ी" शब्द द्वारा दर्शाया गया था। नबूकदनेस्सर के न्याय की "घड़ी" ने प्रथम स्वर्गदूत के संदेश में परमेश्वर के न्याय की "घड़ी" का प्रतिनिधित्व किया। यह "रविवार कानून" की "घड़ी" का भी प्रतीक थी, जब परमेश्वर का कार्यकारी न्याय आरंभ होता है। दानिय्येल अध्याय चार का वह हिस्सा, जो 1798 में प्रथम स्वर्गदूत के संदेश के आगमन और 22 अक्टूबर, 1844 को तृतीय स्वर्गदूत के आगमन को—जिसे "घड़ी" शब्द द्वारा प्रतीकित किया गया है—दर्शाता है, फिर दोहराया और विस्तृत किया गया है। दोहराना और विस्तार करना एक भविष्यसूचक पद्धति है, जो भविष्यवाणियों में बार-बार मिलती है, विशेषकर दानिय्येल की पुस्तक में।</w:t>
      </w:r>
    </w:p>
    <w:p>
      <w:pPr>
        <w:pStyle w:val="ArticleBody"/>
        <w:jc w:val="left"/>
      </w:pPr>
      <w:r>
        <w:rPr>
          <w:rFonts w:ascii="Nirmala UI" w:hAnsi="Nirmala UI" w:eastAsia="Nirmala UI" w:cs="Nirmala UI"/>
        </w:rPr>
        <w:t>जब नबूकदनेस्सर न्याय की 'घड़ी' पर पहुँचा, तो 'सात काल'—जो उसका न्याय था—आरंभ हुआ, और उत्तर का राजा होने के नाते, उसने तब 723 ईसा पूर्व इस्राएल के उत्तरी राज्य पर आए न्याय का प्रतिनिधित्व किया। उसे एक पशु का हृदय दिया गया, और बाइबल की भविष्यवाणियों में पशु एक राज्य होता है, और 723 ईसा पूर्व से 1798 तक उसने मूर्तिपूजा के उन दो रूपों का प्रतिनिधित्व किया जो दानिय्येल की पुस्तक का अक्सर विषय रहते हैं।</w:t>
      </w:r>
    </w:p>
    <w:p>
      <w:pPr>
        <w:pStyle w:val="ArticleBody"/>
        <w:jc w:val="left"/>
      </w:pPr>
      <w:r>
        <w:rPr>
          <w:rFonts w:ascii="Nirmala UI" w:hAnsi="Nirmala UI" w:eastAsia="Nirmala UI" w:cs="Nirmala UI"/>
        </w:rPr>
        <w:t>बारह सौ साठ दिन तक, जो बारह सौ साठ वर्षों के प्रतीक थे, वह मूर्तिपूजक उजाड़ करने वाली शक्ति का प्रतिनिधित्व करता रहा; और फिर अगले बारह सौ साठ दिन, जो बारह सौ साठ वर्षों के प्रतीक थे, वह पापाई उजाड़ करने वाली शक्ति का प्रतिनिधित्व करता रहा। इन दोनों उजाड़ करने वाली शक्तियों का हृदय एक ही था, क्योंकि पापत्व तो बस ईसाई धर्म का आवरण ओढ़ी हुई मूर्तिपूजकता ही है।</w:t>
      </w:r>
    </w:p>
    <w:p>
      <w:pPr>
        <w:pStyle w:val="ArticleBody"/>
        <w:jc w:val="left"/>
      </w:pPr>
      <w:r>
        <w:rPr>
          <w:rFonts w:ascii="Nirmala UI" w:hAnsi="Nirmala UI" w:eastAsia="Nirmala UI" w:cs="Nirmala UI"/>
        </w:rPr>
        <w:t>'दिनों के अंत' पर—जो दानिय्येल अध्याय बारह में चिन्हित एक प्रतीक है और 1798 में 'अंत के समय' का प्रतिनिधित्व करता है—उसका राज्य उसे पुनः लौटा दिया गया। दानिय्येल अध्याय चार की गवाही और 'भविष्यवाणी की आत्मा' यह स्पष्ट करती हैं कि जब 'दिनों के अंत' पर उसका राज्य बहाल किया गया, तब वह एक परिवर्तित मनुष्य था। तब वह चार महत्वपूर्ण सत्यों का एक भविष्यसूचक प्रतीक बन जाता है। वह मूर्तिपूजा की 'अजगर' शक्ति और 'पशु' की शक्ति के बीच भविष्यसूचक कड़ी बनता है—पहली का प्रतिनिधित्व उसने अपने 'सात समय' के पहले आधे में किया, और दूसरी का प्रतिनिधित्व उसने अपने 'सात समय' के अंतिम आधे में। उन दोनों शक्तियों के प्रतीक के रूप में, 1798 में एक बहाल राज्य के रूप में खड़ा होकर, वह तब तीसरी उजाड़नेवाली शक्ति (झूठा नबी) का प्रतिनिधित्व करता है, जिसे सत्तर प्रतीकात्मक वर्षों तक राज्य करना था, जबकि सूर की वेश्या भुला दी गई थी। बाबुल के राजा के रूप में, नबूकदनेस्सर उन तीन शक्तियों के बीच भविष्यसूचक कड़ी का प्रतिनिधित्व करता है, जो अंतिम दिनों में मिलकर आधुनिक बाबुल बनती हैं और फिर संसार को हरमगिदोन तक ले जाती हैं।</w:t>
      </w:r>
    </w:p>
    <w:p>
      <w:pPr>
        <w:pStyle w:val="ArticleBody"/>
        <w:jc w:val="left"/>
      </w:pPr>
      <w:r>
        <w:rPr>
          <w:rFonts w:ascii="Nirmala UI" w:hAnsi="Nirmala UI" w:eastAsia="Nirmala UI" w:cs="Nirmala UI"/>
        </w:rPr>
        <w:t>वह संयुक्त राज्य अमेरिका के जन्म को पृथ्वी के पशु के रूप में भी प्रस्तुत करता था, जो 1798 में एक मेमने के रूप में आरंभ हुआ था, जिसका प्रतीक उसके परिवर्तन का अनुभव था। वह साथ ही पृथ्वी के उस पशु के दो सींगों का भी प्रतिनिधित्व करता था, जो गणतंत्रवाद और प्रोटेस्टेंटवाद के रूप में संयुक्त राज्य अमेरिका की शक्ति का प्रतिनिधित्व करते थे; और यही वह बात थी जिसने उसे दुनिया का सबसे पसंदीदा राष्ट्र बनने की अनुमति दी। फिर भी सत्तर प्रतीकात्मक वर्षों के अंत में, वे दोनों सींग तब पतनशील गणतंत्रवाद और पतनशील प्रोटेस्टेंटवाद के रूप में प्रस्तुत किए जाते, और दोनों सींग दो वर्गों में विभाजित हो जाते। गणतंत्रवाद का सींग दो वर्गों से बना होता: डेमोक्रेटिक पार्टी, जो संविधान के पवित्र सिद्धांतों की खुलेआम अवहेलना करती थी; और रिपब्लिकन पार्टी, जो संविधान की रक्षक और ध्वजवाहक होने का दावा करती थी, पर वास्तव में संविधान के पवित्र सिद्धांतों का ही इन्कार करती थी, और उस पवित्र दस्तावेज़ में निहित सिद्धांतों से ऊपर परंपराओं और रीति-रिवाजों को रखती थी।</w:t>
      </w:r>
    </w:p>
    <w:p>
      <w:pPr>
        <w:pStyle w:val="ArticleBody"/>
        <w:jc w:val="left"/>
      </w:pPr>
      <w:r>
        <w:rPr>
          <w:rFonts w:ascii="Nirmala UI" w:hAnsi="Nirmala UI" w:eastAsia="Nirmala UI" w:cs="Nirmala UI"/>
        </w:rPr>
        <w:t>दोनों दलों का प्रतिनिधित्व मसीह के समय में सदूकियों और फरीसियों द्वारा किया गया था। सदूकियों और फरीसियों की आत्मा धर्मत्यागी प्रोटेस्टेंटवाद के सींग में भी प्रकट होगी, जिसमें एक वर्ग रविवार की उपासना का समर्थन करेगा और दूसरा सब्त की उपासना का। 'दिनों के अंत' पर, 1798 में, नबूकदनेस्सर की परिवर्तित अवस्था संयुक्त राज्य तथा पृथ्वी के पशु के दोनों सींगों का उपयुक्त प्रतिनिधित्व करती है। ये तीनों प्रतीक—पृथ्वी का पशु और उसके दो सींग—मेमने से अजगर में बदल जाने के लिए नियत थे।</w:t>
      </w:r>
    </w:p>
    <w:p>
      <w:pPr>
        <w:pStyle w:val="ArticleBody"/>
        <w:jc w:val="left"/>
      </w:pPr>
      <w:r>
        <w:rPr>
          <w:rFonts w:ascii="Nirmala UI" w:hAnsi="Nirmala UI" w:eastAsia="Nirmala UI" w:cs="Nirmala UI"/>
        </w:rPr>
        <w:t>नबूकदनेस्सर ने अपने 'सात समय' के अंत में उस कड़ी का प्रतिनिधित्व किया जिसने उसके वास्तविक बाबेल के राज्य को अंतिम दिनों के आधुनिक बाबेल के प्रतीक के रूप में पहचान दी, जो अजगर, पशु और झूठे भविष्यद्वक्ता से मिलकर बना है। उसने उन तीन भविष्यसूचक सत्ताओं का भी प्रतिनिधित्व किया जिन्हें दो सींगों वाले पृथ्वी के पशु द्वारा दर्शाया गया है, जो उन सत्तर सांकेतिक वर्षों के दौरान, जब टायर की वेश्या भुला दी जाती है, मेम्ने से अजगर में बदल जाता है। यह बात गहन है कि उसका वास्तविक राज्य वही है जो उन सत्तर सांकेतिक वर्षों तक शासन करने वाले राज्य का प्रतिरूप है।</w:t>
      </w:r>
    </w:p>
    <w:p>
      <w:pPr>
        <w:pStyle w:val="ArticleBody"/>
        <w:jc w:val="left"/>
      </w:pPr>
      <w:r>
        <w:rPr>
          <w:rFonts w:ascii="Nirmala UI" w:hAnsi="Nirmala UI" w:eastAsia="Nirmala UI" w:cs="Nirmala UI"/>
        </w:rPr>
        <w:t>चौथे अध्याय में नबूकदनेस्सर का प्रतीकवाद, अध्याय एक पर अध्यारोपित करके समझा जाना चाहिए। जब ऐसा अनुप्रयोग किया जाता है, तो यह मिलेराइट इतिहास के पथचिह्नों को एक साथ जोड़ देता है और उस समय उन्मोचित किए गए ऊलाई नदी के दर्शन के अनेक सत्यों की पुष्टि करता है। मिलेराइट आंदोलन की नींव और केंद्रीय स्तंभ दानिय्येल अध्याय आठ, पद 13 और 14 का प्रश्न और उसका उत्तर थे। प्रश्न यह था, "नित्य बलि और उजाड़नेवाले अधर्म के संबंध में यह दर्शन कब तक रहेगा, कि पवित्रस्थान और सेना दोनों को रौंदे जाने के लिये दे दिया जाए?"</w:t>
      </w:r>
    </w:p>
    <w:p>
      <w:pPr>
        <w:pStyle w:val="ArticleBody"/>
        <w:jc w:val="left"/>
      </w:pPr>
      <w:r>
        <w:rPr>
          <w:rFonts w:ascii="Nirmala UI" w:hAnsi="Nirmala UI" w:eastAsia="Nirmala UI" w:cs="Nirmala UI"/>
        </w:rPr>
        <w:t>बाइबल में जोड़े गए सैकड़ों, यदि हजारों नहीं, शब्दों में, केवल "बलिदान" ऐसा जोड़ा गया शब्द है जिसे प्रेरणा पाठ का अंग नहीं ठहराती। जब उस शब्द को उचित रूप से हटा दिया जाता है, तो यह स्पष्ट हो जाता है कि "दैनिक" और "अधर्म" दो भिन्न उजाड़ने वाली शक्तियाँ हैं। सिस्टर वाइट स्पष्ट रूप से बताती हैं कि "बलिदान" शब्द मानव बुद्धि से जोड़ा गया था और पाठ पर लागू नहीं होता, और उसी परिच्छेद में वे यह भी बताती हैं कि मिलराइट "दैनिक" को मूर्तिपूजा के रूप में पहचानने में सही थे। पद तेरह के प्रश्न में निहित व्याकरणिक तत्वों को मसीह ने सिस्टर वाइट के लेखनों के माध्यम से सावधानीपूर्वक स्पष्ट किया, और जब उन पाठों तथा जोड़े गए प्रेरित निर्देशों के अधीन होकर समझा जाए, तो प्रश्न यह है, "मूर्तिपूजा और पोपवाद की उन दो उजाड़ने वाली शक्तियों के संबंध में, जो पवित्रस्थान और परमेश्वर की प्रजा दोनों को रौंदने वाली थीं, यह दर्शन कितने समय तक रहेगा?"</w:t>
      </w:r>
    </w:p>
    <w:p>
      <w:pPr>
        <w:pStyle w:val="ArticleBody"/>
        <w:jc w:val="left"/>
      </w:pPr>
      <w:r>
        <w:rPr>
          <w:rFonts w:ascii="Nirmala UI" w:hAnsi="Nirmala UI" w:eastAsia="Nirmala UI" w:cs="Nirmala UI"/>
        </w:rPr>
        <w:t>इसलिए, जब नबूकदनेस्सर को 1798 में "समय के अंत" पर स्थित किया जाता है, तो वह एक परिवर्तित व्यक्ति का प्रतिनिधित्व करता है और इस प्रकार वह उन "बुद्धिमानों" का प्रतिनिधित्व करता है जो एडवेंटवाद के केंद्रीय स्तंभ और नींव को समझते हैं। उसका परिवर्तन उन "बुद्धिमानों" की पहचान कराता है जो उस समय खोले गए "ज्ञान की वृद्धि" को समझते हैं, परंतु उसका स्वयं का भविष्यवाणी प्रतीकवाद सीधे उस इतिहास का चित्रण करता है जो इस प्रश्न का विषय है: "पगानवाद और पापलवाद की उजाड़ने वाली शक्ति का दर्शन कितने समय तक होगा, जो परमेश्वर के लोगों (सेना) और परमेश्वर के पवित्रस्थान को रौंदेगी?" "ज्ञान की वृद्धि" को समझने वाली "बुद्धिमान कुंवारी" के प्रतीक के रूप में, वह विलियम मिलर का प्रतिनिधित्व करता है, क्योंकि मिलर 1798 में "समय के अंत" पर आरंभ हुई उस इतिहास में "बुद्धिमान" लोगों का प्रतीक है।</w:t>
      </w:r>
    </w:p>
    <w:p>
      <w:pPr>
        <w:pStyle w:val="ArticleBody"/>
        <w:jc w:val="left"/>
      </w:pPr>
      <w:r>
        <w:rPr>
          <w:rFonts w:ascii="Nirmala UI" w:hAnsi="Nirmala UI" w:eastAsia="Nirmala UI" w:cs="Nirmala UI"/>
        </w:rPr>
        <w:t>नबूकदनेस्सर 'अन्त के समय' के मार्गचिह्न का एक प्रतीक है, और जब इसे पहले अध्याय पर रखकर देखा जाए, तो वह उस समय पहले स्वर्गदूत के आगमन का भी प्रतिनिधित्व करता है, क्योंकि अध्याय चार में, जिस 'घड़ी' में दानिय्येल नबूकदनेस्सर को चेतावनी का संदेश देता है, वही घड़ी पहले स्वर्गदूत के आगमन को चिह्नित करती है, और वह सन् 1798 था। वह 'घड़ी' जब नबूकदनेस्सर का न्याय आ पहुँचा, 22 अक्टूबर, 1844 को परमेश्वर के जांच-पड़ताल के न्याय के आरंभ की 'घड़ी' का प्रतिनिधित्व करती थी। अध्याय चार में नबूकदनेस्सर की प्रतीकात्मकता से उत्पन्न मार्गचिह्न हैं: 723 ईसा-पूर्व, 538, 1798 (अन्त का समय), और 22 अक्टूबर, 1844।</w:t>
      </w:r>
    </w:p>
    <w:p>
      <w:pPr>
        <w:pStyle w:val="ArticleBody"/>
        <w:jc w:val="left"/>
      </w:pPr>
      <w:r>
        <w:rPr>
          <w:rFonts w:ascii="Nirmala UI" w:hAnsi="Nirmala UI" w:eastAsia="Nirmala UI" w:cs="Nirmala UI"/>
        </w:rPr>
        <w:t>दानिय्येल के पहले अध्याय में मिलेराइट इतिहास के मार्ग-चिह्न यहोयाकीम से आरम्भ होते हैं, जो 1798 में "अंत का समय" आने पर आए पहले संदेश के सशक्तीकरण का प्रतीक है। यहोयाकीम द्वारा दर्शाया गया पहले संदेश का सशक्तीकरण 11 अगस्त, 1840 को चिन्हित करता है। यहोयाकीम की पराजय बाबुल के सत्तर वर्षों के शासन की शुरुआत करती है, जो कुरूश के फ़रमान के साथ समाप्त होता है। दानिय्येल का पहला अध्याय एक तीन-चरणीय परीक्षा प्रक्रिया को चिन्हित करता है, जिसमें पहले आहार संबंधी परीक्षा, फिर दृश्य परीक्षा, और अंततः लिटमस परीक्षण शामिल है। वे तीनों परीक्षाएँ 11 अगस्त, 1840 का प्रतिनिधित्व करती हैं, जब एक पराक्रमी स्वर्गदूत, जो और कोई नहीं बल्कि स्वयं यीशु मसीह थे, स्वर्ग से एक छोटी पुस्तक लेकर उतरा, जिसे परमेश्वर के लोगों को तब "खाना" था, जैसे दानिय्येल और तीनों वीरों ने बाबुल के आहार के स्थान पर दाल-पात का आहार चुन लिया था।</w:t>
      </w:r>
    </w:p>
    <w:p>
      <w:pPr>
        <w:pStyle w:val="ArticleBody"/>
        <w:jc w:val="left"/>
      </w:pPr>
      <w:r>
        <w:rPr>
          <w:rFonts w:ascii="Nirmala UI" w:hAnsi="Nirmala UI" w:eastAsia="Nirmala UI" w:cs="Nirmala UI"/>
        </w:rPr>
        <w:t>उस प्रक्रिया की दूसरी परीक्षा इस सत्य का प्रगटीकरण थी कि प्रोटेस्टेंट कलीसियाओं ने मिलर के संदेश (पहले स्वर्गदूत का संदेश) को अस्वीकार कर दिया था; तब मिलेराइट आंदोलन और उन प्रोटेस्टेंट कलीसियाओं के बीच भेद स्पष्ट रूप से दिखने लगा, जो उस समय पतनशील प्रोटेस्टेंटवाद के रूप में अपनी भविष्यसूचक भूमिका आरंभ कर रही थीं। उन दोनों वर्गों के बीच का यह भेद उतना ही स्पष्ट था, जितना दानिय्येल और उसके तीन वीरों का शरीर बाबिलोनी आहार के स्थान पर स्वर्गीय भोजन खाने से अधिक सुंदर और मोटा-ताज़ा दिखाई देना। यह भेद 1843 के बाइबलीय वर्ष के अंत में (19 अप्रैल, 1844) स्पष्ट रूप से चिन्हित हुआ, जब दस कुँवारियों के दृष्टान्त का विलंब का समय आ पहुँचा।</w:t>
      </w:r>
    </w:p>
    <w:p>
      <w:pPr>
        <w:pStyle w:val="ArticleBody"/>
        <w:jc w:val="left"/>
      </w:pPr>
      <w:r>
        <w:rPr>
          <w:rFonts w:ascii="Nirmala UI" w:hAnsi="Nirmala UI" w:eastAsia="Nirmala UI" w:cs="Nirmala UI"/>
        </w:rPr>
        <w:t>तीसरी परीक्षा, जो लिटमस परीक्षण थी, 22 अक्टूबर, 1844 का प्रतिनिधित्व करती थी, जब तीन वर्ष बाद वह ‘घड़ी’ आई, जब नबूकदनेस्सर ने स्वयं परखकर निर्णय किया और घोषित किया कि दानिय्येल और वे तीन योग्य जन बाबुल के ज्ञानियों से ‘दस गुना’ उत्तम थे। दानिय्येल की पुस्तक के अध्याय चार को अध्याय एक पर रख देने से मिलरवादी इतिहास के मार्गचिह्न सामने आते हैं, जो 1798 में ‘अंत के समय’ से आरम्भ होते हैं; 11 अगस्त, 1840 को प्रथम स्वर्गदूत के संदेश का सशक्त होना; 19 अप्रैल, 1844 की पहली निराशा; और 22 अक्टूबर, 1844 की महान निराशा।</w:t>
      </w:r>
    </w:p>
    <w:p>
      <w:pPr>
        <w:pStyle w:val="ArticleBody"/>
        <w:jc w:val="left"/>
      </w:pPr>
      <w:r>
        <w:rPr>
          <w:rFonts w:ascii="Nirmala UI" w:hAnsi="Nirmala UI" w:eastAsia="Nirmala UI" w:cs="Nirmala UI"/>
        </w:rPr>
        <w:t>मिलराइट इतिहास के विशिष्ट मार्गचिह्नों की पहचान से परे, ये दो अध्याय, जब उन्हें 'पंक्ति पर पंक्ति' रखकर एक साथ जोड़ा जाता है, पहले स्वर्गदूत के संदेश को दर्शाते हैं, उन दो उजाड़ करने वाली शक्तियों की पहचान करते हैं जो तेईस सौ दिनों के आधारभूत सिद्धांत का विषय हैं, और साथ ही दानिय्येल बारह की तीन-चरणीय परीक्षा प्रक्रिया को भी दिखाते हैं, जो हमेशा तब घटित होती है जब दानिय्येल की पुस्तक की मुहर खोली जाती है।</w:t>
      </w:r>
    </w:p>
    <w:p>
      <w:pPr>
        <w:pStyle w:val="ArticleBody"/>
        <w:jc w:val="left"/>
      </w:pPr>
      <w:r>
        <w:rPr>
          <w:rFonts w:ascii="Nirmala UI" w:hAnsi="Nirmala UI" w:eastAsia="Nirmala UI" w:cs="Nirmala UI"/>
        </w:rPr>
        <w:t>वे यह भी पहचानते हैं कि नबूकदनेस्सर, 1798 में बुद्धिमानों के प्रतीक के रूप में, अध्याय चार में उसके दूसरे स्वप्न के साथ मिलकर, विलियम मिलर का प्रतिनिधित्व करता है, जिसका आंदोलन सच्चा प्रोटेस्टेंट सींग बनने वाला था। विलियम मिलर का कार्य, जो एडवेंटवाद के मौलिक सत्यों का प्रतिनिधित्व करता है, हबक्कूक की दो तालिकाओं पर दर्शाया गया है, और उन दोनों पवित्र तालिकाओं के निर्माण में परमेश्वर ने मार्गदर्शन किया।</w:t>
      </w:r>
    </w:p>
    <w:p>
      <w:pPr>
        <w:pStyle w:val="ArticleBody"/>
        <w:jc w:val="left"/>
      </w:pPr>
      <w:r>
        <w:rPr>
          <w:rFonts w:ascii="Nirmala UI" w:hAnsi="Nirmala UI" w:eastAsia="Nirmala UI" w:cs="Nirmala UI"/>
        </w:rPr>
        <w:t>ऐसे कई भविष्यवाणी-संबंधी सत्य थे जिन्हें मिलर सही ढंग से नहीं देख पाए, क्योंकि भविष्यवाणी के इतिहास के उनके दृष्टिकोण ने उन्हें यह पहचानने नहीं दिया कि उजाड़ करने वाली तीन शक्तियाँ हैं: न केवल पैगनवाद (अजगर) और पोपवाद (पशु), बल्कि धर्मत्यागी प्रोटेस्टेंटवाद (झूठा भविष्यद्वक्ता) भी। परमेश्वर की व्यवस्था में, इतिहास के उनके दृष्टिकोण से सीमित मिलर की वे भविष्यवाणी-संबंधी समझें हबक्कूक की दो पवित्र पट्टिकाओं पर प्रस्तुत नहीं की गई थीं।</w:t>
      </w:r>
    </w:p>
    <w:p>
      <w:pPr>
        <w:pStyle w:val="ArticleBody"/>
        <w:jc w:val="left"/>
      </w:pPr>
      <w:r>
        <w:rPr>
          <w:rFonts w:ascii="Nirmala UI" w:hAnsi="Nirmala UI" w:eastAsia="Nirmala UI" w:cs="Nirmala UI"/>
        </w:rPr>
        <w:t>दानिय्येल के चौथे अध्याय में नबूकदनेस्सर का दूसरा स्वप्न, विलियम मिलर के दूसरे स्वप्न का प्रतिनिधित्व करता है। दोनों स्वप्न "सात समय" को संबोधित करते हैं, और मिलर का स्वप्न उसके कार्य की अस्वीकृति को चिन्हित करता है, जो 1863 में शुरू हुई और आधी रात के जयघोष तक बढ़ती जाती है। दोनों स्वप्न बिखराव की एक अवधि के बाद राज्य की पुनर्स्थापना के साथ समाप्त होते हैं। इसी कारण, हम उलाई नदी के उस दर्शन पर सीधे विचार करने से पहले, जिसकी मुहर 1798 में खोली गई थी, मिलर के दूसरे स्वप्न पर विचार करेंगे।</w:t>
      </w:r>
    </w:p>
    <w:p>
      <w:pPr>
        <w:pStyle w:val="ArticleScripture"/>
        <w:jc w:val="left"/>
      </w:pPr>
      <w:r>
        <w:rPr>
          <w:rFonts w:ascii="Nirmala UI" w:hAnsi="Nirmala UI" w:eastAsia="Nirmala UI" w:cs="Nirmala UI"/>
        </w:rPr>
        <w:t>मैंने स्वप्न देखा कि ईश्वर ने किसी अदृश्य हाथ से मुझे एक अनोखे ढंग से निर्मित पेटिका भेजी, जो लगभग दस इंच लंबी और छह इंच चौकोर थी, और जिस पर आबनूस तथा मोतियों की बारीक जड़ाई की गई थी। उस पेटिका से एक चाबी लगी हुई थी। मैंने तुरंत चाबी ली और पेटिका खोल दी; तब, मेरे आश्चर्य और विस्मय के लिए, मैंने देखा कि वह हर प्रकार और आकार के गहनों, हीरों, बहुमूल्य रत्नों, और सोने-चाँदी के हर आकार और मूल्य के सिक्कों से भरी हुई थी, जो पेटिका में अपनी-अपनी जगहों पर सुंदरता से सजे हुए थे; और इस प्रकार सजे हुए वे ऐसी ज्योति और महिमा बिखेर रहे थे, जिसकी बराबरी केवल सूर्य ही कर सकता था।</w:t>
      </w:r>
    </w:p>
    <w:p>
      <w:pPr>
        <w:pStyle w:val="ArticleScripture"/>
        <w:jc w:val="left"/>
      </w:pPr>
      <w:r>
        <w:rPr>
          <w:rFonts w:ascii="Nirmala UI" w:hAnsi="Nirmala UI" w:eastAsia="Nirmala UI" w:cs="Nirmala UI"/>
        </w:rPr>
        <w:t>मुझे यह अपना कर्तव्य नहीं लगा कि इस अद्भुत दृश्य का आनंद मैं अकेले लूँ, यद्यपि उसकी सामग्री की चमक, सुंदरता और मूल्य से मेरा हृदय अत्यंत प्रसन्न था। इसलिए मैंने उसे अपने कमरे की सेंटर टेबल पर रख दिया और यह सूचना दे दी कि जिसकी भी इच्छा हो, वह आकर मनुष्य द्वारा इस जीवन में अब तक देखा गया सबसे महिमामय और दीप्तिमान दृश्य देख सकता है।</w:t>
      </w:r>
    </w:p>
    <w:p>
      <w:pPr>
        <w:pStyle w:val="ArticleScripture"/>
        <w:jc w:val="left"/>
      </w:pPr>
      <w:r>
        <w:rPr>
          <w:rFonts w:ascii="Nirmala UI" w:hAnsi="Nirmala UI" w:eastAsia="Nirmala UI" w:cs="Nirmala UI"/>
        </w:rPr>
        <w:t>लोग अंदर आने लगे—पहले तो गिनती के, पर धीरे-धीरे भीड़ हो गई। जब वे पहली बार डिबिया में झाँकते, तो अचंभित होते और खुशी से चिल्ला उठते। लेकिन जैसे-जैसे दर्शक बढ़े, हर कोई रत्नों को उलट-पलट करने लगा, उन्हें डिबिया से निकालकर मेज़ पर बिखेरने लगा। मुझे लगा कि मालिक मुझसे फिर डिबिया और रत्नों की माँग करेगा; और यदि मैं उन्हें बिखरने देता, तो मैं उन्हें फिर पहले की तरह उनकी-उनकी जगह डिबिया में कभी नहीं रख पाऊँगा; और लगा कि मैं उस जवाबदेही को कभी निभा नहीं सकूँगा, क्योंकि वह बहुत भारी होगी। तब मैं लोगों से विनती करने लगा कि उन्हें हाथ न लगाएँ और न ही डिबिया से निकालें; पर जितना मैं विनती करता, वे उतना ही ज़्यादा बिखेरते; और अब तो वे उन्हें पूरे कमरे में—फर्श पर और कमरे के हर फर्नीचर पर—बिखेरते दिखाई देते थे।</w:t>
      </w:r>
    </w:p>
    <w:p>
      <w:pPr>
        <w:pStyle w:val="ArticleScripture"/>
        <w:jc w:val="left"/>
      </w:pPr>
      <w:r>
        <w:rPr>
          <w:rFonts w:ascii="Nirmala UI" w:hAnsi="Nirmala UI" w:eastAsia="Nirmala UI" w:cs="Nirmala UI"/>
        </w:rPr>
        <w:t>तब मैंने देखा कि असली गहनों और सिक्कों के बीच उन्होंने बेशुमार मात्रा में नकली गहने और जाली सिक्के बिखेर रखे थे। उनके निकृष्ट आचरण और कृतघ्नता पर मैं बेहद क्रोधित हुआ और इसके लिए उन्हें डांट-फटकार लगाई; परंतु जितना अधिक मैं डांटता-फटकारता, उतना ही अधिक वे असली के बीच नकली गहने और जाली सिक्के बिखेरते जाते।</w:t>
      </w:r>
    </w:p>
    <w:p>
      <w:pPr>
        <w:pStyle w:val="ArticleScripture"/>
        <w:jc w:val="left"/>
      </w:pPr>
      <w:r>
        <w:rPr>
          <w:rFonts w:ascii="Nirmala UI" w:hAnsi="Nirmala UI" w:eastAsia="Nirmala UI" w:cs="Nirmala UI"/>
        </w:rPr>
        <w:t>तब मैं अपनी देहात्मा में खिन्न हो उठा और उन्हें कमरे से बाहर निकालने के लिए शारीरिक बल का प्रयोग करने लगा; पर जैसे ही मैं एक को बाहर धकेलता, तीन और अंदर आ जाते और गंदगी, बुरादा, रेत और तरह-तरह का कूड़ा-कचरा ले आते, यहाँ तक कि उन्होंने असली रत्नों, हीरों और सिक्कों को पूरी तरह ढक दिया, जिससे वे सब नज़र से ओझल हो गए। उन्होंने मेरी पेटी को भी टुकड़े-टुकड़े कर दिया और उसके टुकड़े कूड़े में बिखेर दिए। मुझे लगा कि मेरे दुःख या मेरे क्रोध की किसी को परवाह नहीं थी। मैं पूरी तरह निराश और हतोत्साहित हो गया और बैठकर रो पड़ा।</w:t>
      </w:r>
    </w:p>
    <w:p>
      <w:pPr>
        <w:pStyle w:val="ArticleScripture"/>
        <w:jc w:val="left"/>
      </w:pPr>
      <w:r>
        <w:rPr>
          <w:rFonts w:ascii="Nirmala UI" w:hAnsi="Nirmala UI" w:eastAsia="Nirmala UI" w:cs="Nirmala UI"/>
        </w:rPr>
        <w:t>यूं अपने बड़े नुकसान और जवाबदेही के कारण रोता और शोक मनाता हुआ, मुझे परमेश्वर का स्मरण हुआ, और मैंने गंभीरता से प्रार्थना की कि वह मेरी सहायता भेज दे। तुरंत दरवाज़ा खुला, और एक आदमी कमरे में आया; तब वहाँ के सब लोग बाहर चले गए; और उसके हाथ में झाड़ू था, उसने खिड़कियाँ खोलीं और कमरे की धूल और कूड़ा-करकट झाड़ने लगा।</w:t>
      </w:r>
    </w:p>
    <w:p>
      <w:pPr>
        <w:pStyle w:val="ArticleScripture"/>
        <w:jc w:val="left"/>
      </w:pPr>
      <w:r>
        <w:rPr>
          <w:rFonts w:ascii="Nirmala UI" w:hAnsi="Nirmala UI" w:eastAsia="Nirmala UI" w:cs="Nirmala UI"/>
        </w:rPr>
        <w:t>मैंने उसे चिल्लाकर कहा कि वह रुक जाए, क्योंकि कूड़े-कर्कट के बीच कुछ अनमोल रत्न बिखरे पड़े थे।</w:t>
      </w:r>
    </w:p>
    <w:p>
      <w:pPr>
        <w:pStyle w:val="ArticleScripture"/>
        <w:jc w:val="left"/>
      </w:pPr>
      <w:r>
        <w:rPr>
          <w:rFonts w:ascii="Nirmala UI" w:hAnsi="Nirmala UI" w:eastAsia="Nirmala UI" w:cs="Nirmala UI"/>
        </w:rPr>
        <w:t>"उसने मुझसे कहा कि 'डरो मत,' क्योंकि वह 'उनकी देखभाल करेगा।'"</w:t>
      </w:r>
    </w:p>
    <w:p>
      <w:pPr>
        <w:pStyle w:val="ArticleScripture"/>
        <w:jc w:val="left"/>
      </w:pPr>
      <w:r>
        <w:rPr>
          <w:rFonts w:ascii="Nirmala UI" w:hAnsi="Nirmala UI" w:eastAsia="Nirmala UI" w:cs="Nirmala UI"/>
        </w:rPr>
        <w:t>तब, जब वह मिट्टी और कूड़ा-कर्कट, नकली गहने और जाली सिक्के झाड़ रहा था, वे सब बादल की तरह उठे और खिड़की से बाहर चले गए, और हवा उन्हें उड़ाकर ले गई। हलचल में मैंने एक पल के लिए आँखें बंद कर लीं; जब उन्हें खोला, तो सारा कूड़ा-कर्कट गायब था। कीमती रत्न, हीरे, सोने और चाँदी के सिक्के पूरे कमरे में प्रचुर मात्रा में बिखरे पड़े थे।</w:t>
      </w:r>
    </w:p>
    <w:p>
      <w:pPr>
        <w:pStyle w:val="ArticleScripture"/>
        <w:jc w:val="left"/>
      </w:pPr>
      <w:r>
        <w:rPr>
          <w:rFonts w:ascii="Nirmala UI" w:hAnsi="Nirmala UI" w:eastAsia="Nirmala UI" w:cs="Nirmala UI"/>
        </w:rPr>
        <w:t>तब उसने मेज़ पर एक पेटिका रखी, जो पहले वाली से कहीं बड़ी और अधिक सुंदर थी, और रत्न, हीरे, सिक्के मुट्ठी-मुट्ठी करके समेटकर उन्हें पेटिका में डालता रहा, जब तक एक भी बाकी नहीं रहा, हालाँकि कुछ हीरे सुई की नोक से बड़े नहीं थे.</w:t>
      </w:r>
    </w:p>
    <w:p>
      <w:pPr>
        <w:pStyle w:val="ArticleScripture"/>
        <w:jc w:val="left"/>
      </w:pPr>
      <w:r>
        <w:rPr>
          <w:rFonts w:ascii="Nirmala UI" w:hAnsi="Nirmala UI" w:eastAsia="Nirmala UI" w:cs="Nirmala UI"/>
        </w:rPr>
        <w:t>तब उन्होंने मुझे 'आओ और देखो' कहकर बुलाया।</w:t>
      </w:r>
    </w:p>
    <w:p>
      <w:pPr>
        <w:pStyle w:val="ArticleScripture"/>
        <w:jc w:val="left"/>
      </w:pPr>
      <w:r>
        <w:rPr>
          <w:rFonts w:ascii="Nirmala UI" w:hAnsi="Nirmala UI" w:eastAsia="Nirmala UI" w:cs="Nirmala UI"/>
        </w:rPr>
        <w:t>"मैंने पेटिका में झाँका, परंतु उस दृश्य से मेरी आँखें चौंधिया गईं। वे अपनी पूर्व महिमा से दस गुना अधिक चमक रही थीं। मुझे लगा कि जिन दुष्ट लोगों ने उन्हें बिखेर दिया था और धूल में रौंदा था, उनके पैरों से रेत में घिस-घिसकर वे चमका दी गई थीं। वे पेटिका में सुंदर क्रम से सजी थीं, हर एक अपनी जगह पर, उन्हें भीतर डालने वाले मनुष्य के किसी भी दिखाई देने वाले परिश्रम के बिना। मैं अत्यंत आनंद से चिल्ला उठा, और उसी पुकार ने मुझे जगा दिया।" Early Writings, 81-83.</w:t>
      </w:r>
    </w:p>
    <w:p>
      <w:pPr>
        <w:pStyle w:val="ArticleBody"/>
        <w:jc w:val="left"/>
      </w:pPr>
      <w:r>
        <w:rPr>
          <w:rFonts w:ascii="Nirmala UI" w:hAnsi="Nirmala UI" w:eastAsia="Nirmala UI" w:cs="Nirmala UI"/>
        </w:rPr>
        <w:t>हम अगले लेख में मिलर के सपने पर चर्चा करेंगे।</w:t>
      </w:r>
    </w:p>
    <w:p>
      <w:pPr>
        <w:pStyle w:val="ArticleBody"/>
        <w:jc w:val="left"/>
      </w:pPr>
      <w:r>
        <w:rPr>
          <w:rFonts w:ascii="Nirmala UI" w:hAnsi="Nirmala UI" w:eastAsia="Nirmala UI" w:cs="Nirmala UI"/>
        </w:rPr>
        <w:t>निम्नलिखित विलियम मिलर के दूसरे स्वप्न की प्रस्तावना है, जिसे जेम्स व्हाइट ने तब लिखा था जब उन्होंने एडवेंट हेरल्ड में मिलर के स्वप्न को प्रकाशित किया था।</w:t>
      </w:r>
    </w:p>
    <w:p>
      <w:pPr>
        <w:pStyle w:val="ArticleScripture"/>
        <w:jc w:val="left"/>
      </w:pPr>
      <w:r>
        <w:rPr>
          <w:rFonts w:ascii="Nirmala UI" w:hAnsi="Nirmala UI" w:eastAsia="Nirmala UI" w:cs="Nirmala UI"/>
        </w:rPr>
        <w:t>निम्नलिखित स्वप्न Advent Herald में दो वर्ष से अधिक समय पहले प्रकाशित हुआ था। तब मैंने देखा कि उसने हमारे अतीत के द्वितीय आगमन के अनुभव को स्पष्ट रूप से रेखांकित किया था, और कि परमेश्वर ने यह स्वप्न बिखरे हुए झुंड के हित के लिए दिया था।</w:t>
      </w:r>
    </w:p>
    <w:p>
      <w:pPr>
        <w:pStyle w:val="ArticleScripture"/>
        <w:jc w:val="left"/>
      </w:pPr>
      <w:r>
        <w:rPr>
          <w:rFonts w:ascii="Nirmala UI" w:hAnsi="Nirmala UI" w:eastAsia="Nirmala UI" w:cs="Nirmala UI"/>
        </w:rPr>
        <w:t>प्रभु के महान और भयानक दिन के निकट आने के चिन्हों में, परमेश्वर ने स्वप्नों को ठहराया है। देखें Joel 2:28-31; Acts 2:17-20। स्वप्न तीन प्रकार से आ सकते हैं; प्रथम, ‘कामकाज की बहुतायत से।’ देखें Ecclesiastics 5:3। द्वितीय, जो लोग शैतान की अशुद्ध आत्मा और छल के अधीन हैं, वे उसके प्रभाव से स्वप्न देख सकते हैं। देखें Deuteronomy 8:1-5; Jeremiah 23:25-28; 27:9; 29:8; Zechariah 10:2; Jude 8। और तृतीय, परमेश्वर ने सदैव अपने लोगों को, और आज भी, कम या अधिक स्वप्नों के द्वारा सिखाया है; ये स्वप्न स्वर्गदूतों और पवित्र आत्मा के माध्यम से आते हैं। जो लोग सत्य के स्पष्ट प्रकाश में खड़े हैं, वे जान लेंगे कि कब परमेश्वर उन्हें स्वप्न देता है; और ऐसे लोग झूठे स्वप्नों से न तो धोखा खाएँगे और न ही भटकाए जाएँगे।</w:t>
      </w:r>
    </w:p>
    <w:p>
      <w:pPr>
        <w:pStyle w:val="ArticleScripture"/>
        <w:jc w:val="left"/>
      </w:pPr>
      <w:r>
        <w:rPr>
          <w:rFonts w:ascii="Nirmala UI" w:hAnsi="Nirmala UI" w:eastAsia="Nirmala UI" w:cs="Nirmala UI"/>
        </w:rPr>
        <w:t>'और उसने कहा, अब मेरे वचन सुनो; यदि तुम्हारे बीच कोई भविष्यद्वक्ता हो, तो मैं, प्रभु, दर्शन में अपने आप को उसे प्रकट करूंगा, और स्वप्न में उससे बात करूंगा।' Numbers 12:6. याकूब ने कहा, 'प्रभु के दूत ने स्वप्न में मुझसे कहा।' Genesis 31:2. 'और परमेश्वर रात में एक स्वप्न में सीरियाई लाबान के पास आए।' Genesis 31:24. यूसुफ के स्वप्नों को पढ़िए, [Genesis 37:5-9], और फिर मिस्र में उनके पूरा होने की रोचक कहानी पढ़िए. 'गीबेओन में प्रभु रात में एक स्वप्न में सुलैमान को प्रकट हुए।' 1 Kings 3:5. दानिय्येल के दूसरे अध्याय की वह महान और महत्वपूर्ण प्रतिमा एक स्वप्न में दी गई थी; सातवें अध्याय के चार पशु आदि भी। जब हेरोदेस ने बालक उद्धारकर्ता को नाश करना चाहा, तो यूसुफ को स्वप्न में मिस्र भाग जाने की चेतावनी दी गई। Matthew 2:13.</w:t>
      </w:r>
    </w:p>
    <w:p>
      <w:pPr>
        <w:pStyle w:val="ArticleScripture"/>
        <w:jc w:val="left"/>
      </w:pPr>
      <w:r>
        <w:rPr>
          <w:rFonts w:ascii="Nirmala UI" w:hAnsi="Nirmala UI" w:eastAsia="Nirmala UI" w:cs="Nirmala UI"/>
        </w:rPr>
        <w:t>'और अंतिम दिनों में ऐसा होगा, परमेश्वर कहता है, कि मैं अपना आत्मा सब मनुष्यों पर उंडेलूँगा; और तुम्हारे पुत्र और तुम्हारी पुत्रियाँ भविष्यवाणी करेंगे, और तुम्हारे जवान दर्शन देखेंगे, और तुम्हारे बूढ़े स्वप्न देखेंगे।' प्रेरितों के काम 2:17.</w:t>
      </w:r>
    </w:p>
    <w:p>
      <w:pPr>
        <w:pStyle w:val="ArticleScripture"/>
        <w:jc w:val="left"/>
      </w:pPr>
      <w:r>
        <w:rPr>
          <w:rFonts w:ascii="Nirmala UI" w:hAnsi="Nirmala UI" w:eastAsia="Nirmala UI" w:cs="Nirmala UI"/>
        </w:rPr>
        <w:t>स्वप्नों और दर्शनों के द्वारा भविष्यद्वाणी का वरदान यहाँ पवित्र आत्मा का फल है, और अंतिम दिनों में एक चिन्ह ठहरने के लिए पर्याप्त रूप से प्रकट किया जाएगा। यह सुसमाचार की कलीसिया के वरदानों में से एक है।</w:t>
      </w:r>
    </w:p>
    <w:p>
      <w:pPr>
        <w:pStyle w:val="ArticleScripture"/>
        <w:jc w:val="left"/>
      </w:pPr>
      <w:r>
        <w:rPr>
          <w:rFonts w:ascii="Nirmala UI" w:hAnsi="Nirmala UI" w:eastAsia="Nirmala UI" w:cs="Nirmala UI"/>
        </w:rPr>
        <w:t>'और उसने कुछ को प्रेरित ठहराया; और कुछ को भविष्यद्वक्ता; और कुछ को सुसमाचार सुनाने वाले; और कुछ को पास्टर और शिक्षक; ताकि पवित्र लोगों की सिद्धि के लिए, सेवा-कार्य के लिए, मसीह की देह की उन्नति के लिए।' इफिसियों 4:11-12.</w:t>
      </w:r>
    </w:p>
    <w:p>
      <w:pPr>
        <w:pStyle w:val="ArticleScripture"/>
        <w:jc w:val="left"/>
      </w:pPr>
      <w:r>
        <w:rPr>
          <w:rFonts w:ascii="Nirmala UI" w:hAnsi="Nirmala UI" w:eastAsia="Nirmala UI" w:cs="Nirmala UI"/>
        </w:rPr>
        <w:t>'और परमेश्वर ने कलीसिया में कुछ को ठहराया है—पहले प्रेरित, दूसरे भविष्यद्वक्ता,' आदि। 1 कुरिन्थियों 12:28। 'भविष्यवाणियों को तुच्छ न जानो।' 1 थिस्सलुनीकियों 5:20। यह भी देखिए: प्रेरितों के काम 13:1; 21:9; रोमियों 7:6; 1 कुरिन्थियों 14:1, 24, 39। भविष्यद्वक्ता या भविष्यवाणियाँ मसीह की कलीसिया की उन्नति के लिए हैं; और परमेश्वर के वचन से ऐसा कोई प्रमाण प्रस्तुत नहीं किया जा सकता कि वे सुसमाचार प्रचारकों, चरवाहों और शिक्षकों के समाप्त होने से पहले ही समाप्त हो जाने वाले थे। परंतु आपत्तिकर्ता कहता है, 'इतने सारे झूठे दर्शन और स्वप्न हुए हैं कि मैं इस प्रकार की किसी भी बात पर विश्वास नहीं कर सकता।' यह सत्य है कि शैतान के पास उसका नकली रूप भी है। वह सदा से झूठे भविष्यद्वक्ताओं को रखता आया है, और निश्चय ही हम अब, उसकी छल और विजय की इस अंतिम घड़ी में, उनके होने की अपेक्षा कर सकते हैं। जो लोग केवल इसलिए ऐसे विशेष प्रकटीकरणों को अस्वीकार करते हैं कि उनका नकली रूप भी मौजूद है, वे उसी तर्क से एक कदम आगे बढ़कर यह भी इनकार कर सकते हैं कि परमेश्वर ने कभी स्वप्न या दर्शन में मनुष्य पर स्वयं को प्रगट किया है, क्योंकि नकली तो सदा से मौजूद रहा है।</w:t>
      </w:r>
    </w:p>
    <w:p>
      <w:pPr>
        <w:pStyle w:val="ArticleScripture"/>
        <w:jc w:val="left"/>
      </w:pPr>
      <w:r>
        <w:rPr>
          <w:rFonts w:ascii="Nirmala UI" w:hAnsi="Nirmala UI" w:eastAsia="Nirmala UI" w:cs="Nirmala UI"/>
        </w:rPr>
        <w:t>स्वप्न और दर्शन वह माध्यम हैं जिनसे परमेश्वर ने मनुष्यों पर स्वयं को प्रकट किया है। इसी माध्यम से उसने भविष्यद्वक्ताओं से बात की; उसने भविष्यवाणी के वरदान को सुसमाचार की कलीसिया के वरदानों में रखा है, और 'अंतिम दिनों' के अन्य चिन्हों के साथ स्वप्नों और दर्शन को भी शामिल किया है। आमीन.</w:t>
      </w:r>
    </w:p>
    <w:p>
      <w:pPr>
        <w:pStyle w:val="ArticleScripture"/>
        <w:jc w:val="left"/>
      </w:pPr>
      <w:r>
        <w:rPr>
          <w:rFonts w:ascii="Nirmala UI" w:hAnsi="Nirmala UI" w:eastAsia="Nirmala UI" w:cs="Nirmala UI"/>
        </w:rPr>
        <w:t>"मेरे उपर्युक्त कथनों का उद्देश्य आपत्तियों का शास्त्रसम्मत रीति से निराकरण करना और पाठक के मन को निम्नलिखित के लिए तैयार करना रहा है।"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छत्तीस</dc:title>
  <dc:subject>नबूकदनेस्सर का भविष्यसूचक प्रतीकवाद: मिलराइट आंदोलन के ऐतिहासिक मार्गचिह्न और उलाई नदी के मुद्रांकित दर्शन का अनावरण</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