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सातवें दिन की एडवेंटिस्ट कलीसिया - संख्या छब्बीस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संख्या छब्बीस</w:t>
      </w:r>
    </w:p>
    <w:p>
      <w:pPr>
        <w:pStyle w:val="ArticleBody"/>
        <w:jc w:val="left"/>
      </w:pPr>
      <w:r>
        <w:rPr>
          <w:rFonts w:ascii="Nirmala UI" w:hAnsi="Nirmala UI" w:eastAsia="Nirmala UI" w:cs="Nirmala UI"/>
        </w:rPr>
        <w:t>योएल की चार पीढ़ियाँ 1863 से लेकर रविवार के क़ानून तक परमेश्वर की दाख की बारी के क्रमिक विनाश का प्रतिनिधित्व करती हैं। संख्या चार मसीह के चरित्र के चार गुणों का भी प्रतीक है। पवित्रस्थान में करूबों की चार मुखाकृतियाँ हैं, और वे मुखाकृतियाँ उस चार-भागीय विभाजन से मेल खाती हैं जो प्राचीन इस्राएल का था जब वे पवित्रस्थान के चारों ओर डेरा डाले हुए थे। वे चार सुसमाचारों का भी प्रतिनिधित्व करती हैं।</w:t>
      </w:r>
    </w:p>
    <w:p>
      <w:pPr>
        <w:pStyle w:val="ArticleScripture"/>
        <w:jc w:val="left"/>
      </w:pPr>
      <w:r>
        <w:rPr>
          <w:rFonts w:ascii="Nirmala UI" w:hAnsi="Nirmala UI" w:eastAsia="Nirmala UI" w:cs="Nirmala UI"/>
        </w:rPr>
        <w:t>और उनके मुखों की आकृति यह थी कि चारों में मनुष्य का मुख था, और चारों के दाहिनी ओर सिंह का मुख; और चारों के बाईं ओर बैल का मुख था; और चारों में उकाब का भी मुख था। यहेजकेल 1:10.</w:t>
      </w:r>
    </w:p>
    <w:p>
      <w:pPr>
        <w:pStyle w:val="ArticleScripture"/>
        <w:jc w:val="left"/>
      </w:pPr>
      <w:r>
        <w:rPr>
          <w:rFonts w:ascii="Nirmala UI" w:hAnsi="Nirmala UI" w:eastAsia="Nirmala UI" w:cs="Nirmala UI"/>
        </w:rPr>
        <w:t>और पहला पशु सिंह के समान था, और दूसरा पशु बछड़े के समान था, और तीसरे पशु का चेहरा मनुष्य के समान था, और चौथा पशु उड़ते हुए उकाब के समान था। प्रकाशितवाक्य 4:7.</w:t>
      </w:r>
    </w:p>
    <w:p>
      <w:pPr>
        <w:pStyle w:val="ArticleBody"/>
        <w:jc w:val="left"/>
      </w:pPr>
      <w:r>
        <w:rPr>
          <w:rFonts w:ascii="Nirmala UI" w:hAnsi="Nirmala UI" w:eastAsia="Nirmala UI" w:cs="Nirmala UI"/>
        </w:rPr>
        <w:t>बाइबल (गिनती 2) वर्णन करती है कि बारह गोत्र (लेवी को छोड़कर, जो मण्डप के ठीक चारों ओर डेरा डाले थे) तीन-तीन गोत्रों के चार शिविरों में संगठित थे, जिन्हें पवित्रस्थान के चारों ओर चारों मुख्य दिशाओं में रखा गया था, और प्रत्येक एक पताका के अधीन था (अर्थात ध्वज या निशानी-ध्वज)। इस व्यवस्था ने एक प्रतीकात्मक समानता स्थापित की, जिसमें धरती का शिविर करूबों द्वारा रक्षित स्वर्गीय सिंहासन का प्रतिरूप है।</w:t>
      </w:r>
    </w:p>
    <w:p>
      <w:pPr>
        <w:pStyle w:val="ArticleBody"/>
        <w:jc w:val="left"/>
      </w:pPr>
      <w:r>
        <w:rPr>
          <w:rFonts w:ascii="Nirmala UI" w:hAnsi="Nirmala UI" w:eastAsia="Nirmala UI" w:cs="Nirmala UI"/>
        </w:rPr>
        <w:t>यहूदा पूर्व दिशा में, पवित्रस्थान के प्रवेशद्वार पर उगते सूर्य की ओर मुख किए हुए था। यहूदा का ध्वज सिंह था, क्योंकि वह यहूदा के गोत्र के सिंह का प्रतीक है। यहूदा के साथ दो गोत्र इस्साकार और जबूलून थे। यूहन्ना के दर्शन में पहला पशु सिंह के समान था, जैसे यहेजकेल के करूबों का एक मुख सिंह का था। रूबेन, जो मनुष्य का प्रतीक है, दक्षिण में शिमोन और गाद के साथ था। पश्चिम में एप्रैम था, उसके साथ बिन्यामीन और मनश्शे थे; उनका प्रतीक बैल था। उत्तर में दान था, उसके साथ आशेर और नप्ताली थे; उनका प्रतीक गरुड़ था। स्वर्गीय पवित्रस्थान के चार मुखों से गोत्रों का जो संबंध है, उसका प्रतिनिधित्व चारों सुसमाचारों में होता है।</w:t>
      </w:r>
    </w:p>
    <w:p>
      <w:pPr>
        <w:pStyle w:val="ArticleBody"/>
        <w:jc w:val="left"/>
      </w:pPr>
      <w:r>
        <w:rPr>
          <w:rFonts w:ascii="Nirmala UI" w:hAnsi="Nirmala UI" w:eastAsia="Nirmala UI" w:cs="Nirmala UI"/>
        </w:rPr>
        <w:t>मत्ती यहूदा के गोत्र का सिंह है, मरकुस बलिदानी बैल, लूका मनुष्य और यूहन्ना ऊँची उड़ान भरने वाला उकाब। ‘यहूदा के गोत्र का सिंह’ के रूप में मसीह स्वयं को अपने भविष्यसूचक वचन को मुहरबंद करने और खोलने वाला बताते हैं। मत्ती के सुसमाचार में मसीहा-संबंधी भविष्यवाणियों की पूर्तियों के जितने प्रत्यक्ष संदर्भ हैं (12), उतने तीनों अन्य सुसमाचारों को मिलाकर भी नहीं मिलते। इसकी तो तुलना भी नहीं।</w:t>
      </w:r>
    </w:p>
    <w:p>
      <w:pPr>
        <w:pStyle w:val="ArticleBody"/>
        <w:jc w:val="left"/>
      </w:pPr>
      <w:r>
        <w:rPr>
          <w:rFonts w:ascii="Nirmala UI" w:hAnsi="Nirmala UI" w:eastAsia="Nirmala UI" w:cs="Nirmala UI"/>
        </w:rPr>
        <w:t>मत्ती का सुसमाचार परमेश्वर के भविष्यवाणी वचन का प्रतिनिधित्व करता है। लूका, जो एक चिकित्सक था, अपना सुसमाचार मसीह को मनुष्य के पुत्र के रूप में प्रस्तुत करता है, क्योंकि लूका मनुष्य के मुख का प्रतीक है। मरकुस मसीह के सुसमाचार को उस बलिदानी अर्पण के दृष्टिकोण से प्रस्तुत करता है जिसका मसीह ने प्रतिनिधित्व किया, क्योंकि मरकुस बैल का प्रतीक है। यूहन्ना ऊँची उड़ान भरने वाला उकाब है, जो मसीह के सुसमाचार की अपनी प्रस्तुति में परमेश्वर की गूढ़ बातों को प्रस्तुत करता है।</w:t>
      </w:r>
    </w:p>
    <w:p>
      <w:pPr>
        <w:pStyle w:val="ArticleBody"/>
        <w:jc w:val="left"/>
      </w:pPr>
      <w:r>
        <w:rPr>
          <w:rFonts w:ascii="Nirmala UI" w:hAnsi="Nirmala UI" w:eastAsia="Nirmala UI" w:cs="Nirmala UI"/>
        </w:rPr>
        <w:t>भविष्यसूचक वचन में जैसा वह प्रस्तुत है, मत्ती की पुस्तक को उसी प्रकार समझना महत्वपूर्ण है। मत्ती की पुस्तक यहूदा के गोत्र का सिंह है, अपने भविष्यसूचक वचन का स्वामी, रहस्यों का अद्भुत गणक, अद्भुत भाषाविद्, वह जो अपने वचन पर मुहर लगाता और उसकी मुहर खोलता है। यीशु अल्फा और ओमेगा है, और वही वचन है। नए नियम की पहली पुस्तक और नए नियम की अंतिम पुस्तक भविष्यसूचक पुस्तकें हैं। अधिकांश लोग प्रकाशितवाक्य की पुस्तक के बारे में इस तथ्य को जानते हैं, पर वे शायद यह नहीं पहचान पाए कि मत्ती नए नियम का अल्फा है; इसलिए उसे नए नियम के ओमेगा के साथ मेल खाना चाहिए। उसे अंत का प्रतिनिधित्व करना चाहिए, जो कि प्रकाशितवाक्य की पुस्तक है।</w:t>
      </w:r>
    </w:p>
    <w:p>
      <w:pPr>
        <w:pStyle w:val="ArticleBody"/>
        <w:jc w:val="left"/>
      </w:pPr>
      <w:r>
        <w:rPr>
          <w:rFonts w:ascii="Nirmala UI" w:hAnsi="Nirmala UI" w:eastAsia="Nirmala UI" w:cs="Nirmala UI"/>
        </w:rPr>
        <w:t>अतः, जब हम मत्ती में उत्पत्ति की वाचा-इतिहास की समानांतर रेखा को अध्याय ग्यारह से बाईस में प्रस्तुत पाते हैं, तो यह उस सत्य से कम नहीं है जिसे मत्ती के गोत्र का सिंह उद्घाटित कर रहा है। उत्पत्ति, मत्ती और प्रकाशितवाक्य में निरूपित वाचा-इतिहास के बारह अध्याय अब उद्घाटित किए जा रहे हैं, और हम यह पहचान रहे हैं कि मत्ती का अध्याय तेईस दाख की बारी के दृष्टान्त में बुद्धिमानों और मूर्खों के पृथक्करण का प्रतिनिधित्व करता है। पूर्व वाचा के लोगों पर आठ हाय, जिनका भविष्यवाणी-संबंधी समकक्ष उन आठ प्राणों में मिलता है जो सुरक्षा के जहाज़ पर चढ़ते हैं और एक लाख चवालीस हज़ार का प्रतिनिधित्व करते हैं। अध्याय तेईस उस कार्य का प्रतिनिधित्व करता है जो स्वर्गीय पवित्रस्थान में तब आरंभ हुआ जब 2300 दिन 22 अक्टूबर, 1844 को अपने निष्कर्ष पर पहुँचे, और यही कार्य शीघ्र आने वाले रविवार के क़ानून के समय फिर से होगा। अध्याय 23 इस सत्य को चिह्नित कर रहा है।</w:t>
      </w:r>
    </w:p>
    <w:p>
      <w:pPr>
        <w:pStyle w:val="ArticleBody"/>
        <w:jc w:val="left"/>
      </w:pPr>
      <w:r>
        <w:rPr>
          <w:rFonts w:ascii="Nirmala UI" w:hAnsi="Nirmala UI" w:eastAsia="Nirmala UI" w:cs="Nirmala UI"/>
        </w:rPr>
        <w:t>अध्याय चौबीस उस समय घटित होता है जब मसीह ने अभी-अभी धर्मत्यागी इस्राएल के साथ अपना संवाद समाप्त किया है और अंतिम बार यहूदियों के मंदिर को छोड़ दिया है। संख्या 24 प्राचीन से आधुनिक इस्राएल में संक्रमण का प्रतीक है—भविष्यवाणी के इतिहास का वही बिंदु जहाँ मसीह खड़े थे, जब उन्होंने मत्ती अध्याय चौबीस में अपना संदेश प्रस्तुत किया। मत्ती 24 का भविष्यसूचक संदेश ‘पंक्ति पर पंक्ति’ पद्धति का दैवीय निरूपण है, जो विशेष रूप से मिलराइट्स के इतिहास को संबोधित करता है, और इसलिए एक लाख चवालीस हज़ार के इतिहास को भी। 24 का प्रतिनिधित्व प्रकाशितवाक्य अध्याय बारह की कलीसिया करती है, जो उस चंद्रमा पर खड़ी है जो धर्म के सूर्य का प्रकाश प्रतिबिंबित करता है। उसके सिर पर बारह तारे हैं जो 24 का प्रतिनिधित्व करते हैं, क्योंकि वह उस इतिहास का प्रतिनिधित्व करती है जो मसीह के जन्म तक ले जाता है, जब प्राचीन इस्राएल की 12 गोत्रों से आधुनिक इस्राएल के बारह चेले बने। अध्याय चौबीस में 1798 से लेकर महान निराशा तक का मिलराइट इतिहास दर्शाया गया है। फिर मत्ती अध्याय पच्चीस आता है।</w:t>
      </w:r>
    </w:p>
    <w:p>
      <w:pPr>
        <w:pStyle w:val="ArticleBody"/>
        <w:jc w:val="left"/>
      </w:pPr>
      <w:r>
        <w:rPr>
          <w:rFonts w:ascii="Nirmala UI" w:hAnsi="Nirmala UI" w:eastAsia="Nirmala UI" w:cs="Nirmala UI"/>
        </w:rPr>
        <w:t>संख्या 25 लेवीयों का एक प्रतीक है, चाहे वे अच्छे हों या बुरे; पर उतना ही महत्वपूर्ण यह भी है कि यह बुद्धिमान और दुष्ट लेवीयों के पृथक्करण का प्रतिनिधित्व करती है। मत्ती 25 तीन साक्षियों, अर्थात तीन दृष्टान्तों, के माध्यम से उस पृथक्करण-प्रक्रिया को प्रस्तुत करता है जिसका प्रतिनिधित्व संख्या पच्चीस करती है। निःसंदेह, दस कुँवारियों का दृष्टान्त मिलरवादियों के इतिहास का, और साथ ही एक लाख चवालीस हज़ार के इतिहास का भी प्रतिनिधित्व करता है। वह इतिहास पहले स्वर्गदूत का इतिहास है; प्रतिभाओं का दृष्टान्त दूसरे स्वर्गदूत का है, और भेड़ों और बकरों का दृष्टान्त तीसरे स्वर्गदूत के न्याय को दर्शाता है।</w:t>
      </w:r>
    </w:p>
    <w:p>
      <w:pPr>
        <w:pStyle w:val="ArticleBody"/>
        <w:jc w:val="left"/>
      </w:pPr>
      <w:r>
        <w:rPr>
          <w:rFonts w:ascii="Nirmala UI" w:hAnsi="Nirmala UI" w:eastAsia="Nirmala UI" w:cs="Nirmala UI"/>
        </w:rPr>
        <w:t>अध्याय 26 से 28 फसह से लेकर क्रूस पर चढ़ाए जाने के बाद दिए गए सुसमाचार के आदेश तक का इतिहास बताते हैं।</w:t>
      </w:r>
    </w:p>
    <w:p>
      <w:pPr>
        <w:pStyle w:val="ArticleScripture"/>
        <w:jc w:val="left"/>
      </w:pPr>
      <w:r>
        <w:rPr>
          <w:rFonts w:ascii="Nirmala UI" w:hAnsi="Nirmala UI" w:eastAsia="Nirmala UI" w:cs="Nirmala UI"/>
        </w:rPr>
        <w:t>और ऐसा हुआ कि जब यीशु ने इन सब बातों को समाप्त कर लिया, तो उसने अपने चेलों से कहा, “तुम जानते हो कि दो दिन के बाद फसह का पर्व है, और मनुष्य का पुत्र क्रूस पर चढ़ाए जाने के लिए पकड़वाया जाएगा।” मत्ती 26:1, 2.</w:t>
      </w:r>
    </w:p>
    <w:p>
      <w:pPr>
        <w:pStyle w:val="ArticleBody"/>
        <w:jc w:val="left"/>
      </w:pPr>
      <w:r>
        <w:rPr>
          <w:rFonts w:ascii="Nirmala UI" w:hAnsi="Nirmala UI" w:eastAsia="Nirmala UI" w:cs="Nirmala UI"/>
        </w:rPr>
        <w:t>अध्याय 26 के विभिन्न संकेत-चिह्नों का सारांश यह है: पद 3 से 5 में यीशु को मार डालने की साज़िश; फिर पद 6 से 13 में बेतनिया में यीशु का अभिषेक; पद 14 से 16 में यहूदा द्वारा तीस चाँदी के सिक्कों के लिए मसीह का विश्वासघात; फिर पद 17 से 25 में वह अपने शिष्यों के साथ फसह मनाता है; पद 26 से 29 में यीशु प्रभु भोज की स्थापना करता है, और पद 30 में यीशु पतरस के इन्कार का पूर्वकथन करता है। पद 36 से 46 में यीशु गतसमनी में है। पद 47 से 56 में यीशु गिरफ़्तार किया जाता है, फिर पद 57 से 68 में यीशु कैयाफा और सनहेद्रिन के सामने होता है। पद 69 से आगे मसीह से पतरस का इन्कार प्रस्तुत है। अध्याय में ऐसे दस विशिष्ट संकेत-चिह्न हैं, जिन्हें अंतिम दिनों में दोहराया जाना है।</w:t>
      </w:r>
    </w:p>
    <w:p>
      <w:pPr>
        <w:pStyle w:val="ArticleBody"/>
        <w:jc w:val="left"/>
      </w:pPr>
      <w:r>
        <w:rPr>
          <w:rFonts w:ascii="Nirmala UI" w:hAnsi="Nirmala UI" w:eastAsia="Nirmala UI" w:cs="Nirmala UI"/>
        </w:rPr>
        <w:t>अध्याय सत्ताईस में भी दस विशिष्ट पड़ाव हैं। यीशु को पीलातुस के हवाले किया जाता है, फिर यहूदा खुद को फाँसी लगा लेता है, फिर यीशु को पीलातुस के सामने लाया जाता है, फिर बरअब्बा चुना जाता है, पीलातुस यीशु को क्रूस पर चढ़ाए जाने के लिए सौंप देता है, फिर यीशु का उपहास किया जाता है, फिर यीशु को क्रूस पर चढ़ाया जाता है, फिर यीशु की मृत्यु होती है, फिर यीशु को दफनाया जाता है और फिर कब्र पर तैनात पहरेदार गवाही देता है।</w:t>
      </w:r>
    </w:p>
    <w:p>
      <w:pPr>
        <w:pStyle w:val="ArticleBody"/>
        <w:jc w:val="left"/>
      </w:pPr>
      <w:r>
        <w:rPr>
          <w:rFonts w:ascii="Nirmala UI" w:hAnsi="Nirmala UI" w:eastAsia="Nirmala UI" w:cs="Nirmala UI"/>
        </w:rPr>
        <w:t>अध्याय अट्ठाईस में केवल तीन मील के पत्थर हैं: पहला पुनरुत्थान, फिर सनहेद्रिन का झूठ, और उसके बाद महान आदेश। तीन अध्यायों में क्रूस के तेईस विशिष्ट मील के पत्थर हैं, जो एक लाख चवालीस हज़ार के इतिहास में दोहराए जाएंगे।</w:t>
      </w:r>
    </w:p>
    <w:p>
      <w:pPr>
        <w:pStyle w:val="ArticleHeading"/>
        <w:jc w:val="left"/>
      </w:pPr>
      <w:r>
        <w:rPr>
          <w:rFonts w:ascii="Nirmala UI" w:hAnsi="Nirmala UI" w:eastAsia="Nirmala UI" w:cs="Nirmala UI"/>
        </w:rPr>
        <w:t>मत्ती 26 - दस मार्ग-चिह्न</w:t>
      </w:r>
    </w:p>
    <w:p>
      <w:pPr>
        <w:pStyle w:val="ArticleListItem"/>
        <w:ind w:left="576" w:hanging="259"/>
        <w:jc w:val="left"/>
      </w:pPr>
      <w:r>
        <w:rPr>
          <w:rFonts w:ascii="Nirmala UI" w:hAnsi="Nirmala UI" w:eastAsia="Nirmala UI" w:cs="Nirmala UI"/>
        </w:rPr>
        <w:t>1. महायाजकों और बुज़ुर्गों द्वारा यीशु की हत्या की साज़िश (पद 3-5)</w:t>
      </w:r>
    </w:p>
    <w:p>
      <w:pPr>
        <w:pStyle w:val="ArticleListItem"/>
        <w:ind w:left="576" w:hanging="259"/>
        <w:jc w:val="left"/>
      </w:pPr>
      <w:r>
        <w:rPr>
          <w:rFonts w:ascii="Nirmala UI" w:hAnsi="Nirmala UI" w:eastAsia="Nirmala UI" w:cs="Nirmala UI"/>
        </w:rPr>
        <w:t>2. बैतनिया में अलाबास्टर की शीशी वाली स्त्री द्वारा अभिषेक (पद 6-13)</w:t>
      </w:r>
    </w:p>
    <w:p>
      <w:pPr>
        <w:pStyle w:val="ArticleListItem"/>
        <w:ind w:left="576" w:hanging="259"/>
        <w:jc w:val="left"/>
      </w:pPr>
      <w:r>
        <w:rPr>
          <w:rFonts w:ascii="Nirmala UI" w:hAnsi="Nirmala UI" w:eastAsia="Nirmala UI" w:cs="Nirmala UI"/>
        </w:rPr>
        <w:t>3. यहूदा तीस चाँदी के टुकड़ों के लिए यीशु को पकड़वाने पर राज़ी होता है (पद 14-16)</w:t>
      </w:r>
    </w:p>
    <w:p>
      <w:pPr>
        <w:pStyle w:val="ArticleListItem"/>
        <w:ind w:left="576" w:hanging="259"/>
        <w:jc w:val="left"/>
      </w:pPr>
      <w:r>
        <w:rPr>
          <w:rFonts w:ascii="Nirmala UI" w:hAnsi="Nirmala UI" w:eastAsia="Nirmala UI" w:cs="Nirmala UI"/>
        </w:rPr>
        <w:t>4. शिष्यों के साथ फसह की तैयारी और फसह का भोजन (पद 17-25)</w:t>
      </w:r>
    </w:p>
    <w:p>
      <w:pPr>
        <w:pStyle w:val="ArticleListItem"/>
        <w:ind w:left="576" w:hanging="259"/>
        <w:jc w:val="left"/>
      </w:pPr>
      <w:r>
        <w:rPr>
          <w:rFonts w:ascii="Nirmala UI" w:hAnsi="Nirmala UI" w:eastAsia="Nirmala UI" w:cs="Nirmala UI"/>
        </w:rPr>
        <w:t>5. प्रभु भोज की स्थापना (पद 26-29)</w:t>
      </w:r>
    </w:p>
    <w:p>
      <w:pPr>
        <w:pStyle w:val="ArticleListItem"/>
        <w:ind w:left="576" w:hanging="259"/>
        <w:jc w:val="left"/>
      </w:pPr>
      <w:r>
        <w:rPr>
          <w:rFonts w:ascii="Nirmala UI" w:hAnsi="Nirmala UI" w:eastAsia="Nirmala UI" w:cs="Nirmala UI"/>
        </w:rPr>
        <w:t>6. पतरस के इनकार की भविष्यवाणी (पद 30–35)</w:t>
      </w:r>
    </w:p>
    <w:p>
      <w:pPr>
        <w:pStyle w:val="ArticleListItem"/>
        <w:ind w:left="576" w:hanging="259"/>
        <w:jc w:val="left"/>
      </w:pPr>
      <w:r>
        <w:rPr>
          <w:rFonts w:ascii="Nirmala UI" w:hAnsi="Nirmala UI" w:eastAsia="Nirmala UI" w:cs="Nirmala UI"/>
        </w:rPr>
        <w:t>7. गेथसमनी में वेदना (पद 36-46)</w:t>
      </w:r>
    </w:p>
    <w:p>
      <w:pPr>
        <w:pStyle w:val="ArticleListItem"/>
        <w:ind w:left="576" w:hanging="259"/>
        <w:jc w:val="left"/>
      </w:pPr>
      <w:r>
        <w:rPr>
          <w:rFonts w:ascii="Nirmala UI" w:hAnsi="Nirmala UI" w:eastAsia="Nirmala UI" w:cs="Nirmala UI"/>
        </w:rPr>
        <w:t>8. यीशु के साथ विश्वासघात और उनकी गिरफ्तारी (पद 47-56)</w:t>
      </w:r>
    </w:p>
    <w:p>
      <w:pPr>
        <w:pStyle w:val="ArticleListItem"/>
        <w:ind w:left="576" w:hanging="259"/>
        <w:jc w:val="left"/>
      </w:pPr>
      <w:r>
        <w:rPr>
          <w:rFonts w:ascii="Nirmala UI" w:hAnsi="Nirmala UI" w:eastAsia="Nirmala UI" w:cs="Nirmala UI"/>
        </w:rPr>
        <w:t>9. कायफ़ा और सनहेद्रिन के सामने यीशु का मुकदमा (पद 57-68)</w:t>
      </w:r>
    </w:p>
    <w:p>
      <w:pPr>
        <w:pStyle w:val="ArticleListItem"/>
        <w:ind w:left="576" w:hanging="259"/>
        <w:jc w:val="left"/>
      </w:pPr>
      <w:r>
        <w:rPr>
          <w:rFonts w:ascii="Nirmala UI" w:hAnsi="Nirmala UI" w:eastAsia="Nirmala UI" w:cs="Nirmala UI"/>
        </w:rPr>
        <w:t>10. पतरस का तीन बार इंकार (पद 69-75)</w:t>
      </w:r>
    </w:p>
    <w:p>
      <w:pPr>
        <w:pStyle w:val="ArticleHeading"/>
        <w:jc w:val="left"/>
      </w:pPr>
      <w:r>
        <w:rPr>
          <w:rFonts w:ascii="Nirmala UI" w:hAnsi="Nirmala UI" w:eastAsia="Nirmala UI" w:cs="Nirmala UI"/>
        </w:rPr>
        <w:t>मत्ती 27 - दस मार्गचिह्न</w:t>
      </w:r>
    </w:p>
    <w:p>
      <w:pPr>
        <w:pStyle w:val="ArticleListItem"/>
        <w:ind w:left="576" w:hanging="259"/>
        <w:jc w:val="left"/>
      </w:pPr>
      <w:r>
        <w:rPr>
          <w:rFonts w:ascii="Nirmala UI" w:hAnsi="Nirmala UI" w:eastAsia="Nirmala UI" w:cs="Nirmala UI"/>
        </w:rPr>
        <w:t>1. यीशु को पीलातुस के हवाले किया गया (पद 1-2)</w:t>
      </w:r>
    </w:p>
    <w:p>
      <w:pPr>
        <w:pStyle w:val="ArticleListItem"/>
        <w:ind w:left="576" w:hanging="259"/>
        <w:jc w:val="left"/>
      </w:pPr>
      <w:r>
        <w:rPr>
          <w:rFonts w:ascii="Nirmala UI" w:hAnsi="Nirmala UI" w:eastAsia="Nirmala UI" w:cs="Nirmala UI"/>
        </w:rPr>
        <w:t>2. यहूदा का पछतावा और आत्महत्या (पद 3-10)</w:t>
      </w:r>
    </w:p>
    <w:p>
      <w:pPr>
        <w:pStyle w:val="ArticleListItem"/>
        <w:ind w:left="576" w:hanging="259"/>
        <w:jc w:val="left"/>
      </w:pPr>
      <w:r>
        <w:rPr>
          <w:rFonts w:ascii="Nirmala UI" w:hAnsi="Nirmala UI" w:eastAsia="Nirmala UI" w:cs="Nirmala UI"/>
        </w:rPr>
        <w:t>3. यीशु पीलातुस के सामने - औपचारिक रोमी मुकदमा (पद 11-14)</w:t>
      </w:r>
    </w:p>
    <w:p>
      <w:pPr>
        <w:pStyle w:val="ArticleListItem"/>
        <w:ind w:left="576" w:hanging="259"/>
        <w:jc w:val="left"/>
      </w:pPr>
      <w:r>
        <w:rPr>
          <w:rFonts w:ascii="Nirmala UI" w:hAnsi="Nirmala UI" w:eastAsia="Nirmala UI" w:cs="Nirmala UI"/>
        </w:rPr>
        <w:t>4. यीशु के स्थान पर बरअब्बा का चयन (पद 15-26)</w:t>
      </w:r>
    </w:p>
    <w:p>
      <w:pPr>
        <w:pStyle w:val="ArticleListItem"/>
        <w:ind w:left="576" w:hanging="259"/>
        <w:jc w:val="left"/>
      </w:pPr>
      <w:r>
        <w:rPr>
          <w:rFonts w:ascii="Nirmala UI" w:hAnsi="Nirmala UI" w:eastAsia="Nirmala UI" w:cs="Nirmala UI"/>
        </w:rPr>
        <w:t>5. पीलातुस यीशु को क्रूस पर चढ़ाने के लिए सौंप देता है (बरअब्बा की रिहाई सहित)</w:t>
      </w:r>
    </w:p>
    <w:p>
      <w:pPr>
        <w:pStyle w:val="ArticleListItem"/>
        <w:ind w:left="576" w:hanging="259"/>
        <w:jc w:val="left"/>
      </w:pPr>
      <w:r>
        <w:rPr>
          <w:rFonts w:ascii="Nirmala UI" w:hAnsi="Nirmala UI" w:eastAsia="Nirmala UI" w:cs="Nirmala UI"/>
        </w:rPr>
        <w:t>6. सैनिकों द्वारा उपहास और कोड़ों से मारना (पद 27-31)</w:t>
      </w:r>
    </w:p>
    <w:p>
      <w:pPr>
        <w:pStyle w:val="ArticleListItem"/>
        <w:ind w:left="576" w:hanging="259"/>
        <w:jc w:val="left"/>
      </w:pPr>
      <w:r>
        <w:rPr>
          <w:rFonts w:ascii="Nirmala UI" w:hAnsi="Nirmala UI" w:eastAsia="Nirmala UI" w:cs="Nirmala UI"/>
        </w:rPr>
        <w:t>7. क्रूस पर चढ़ाया जाना (पद 32-44)</w:t>
      </w:r>
    </w:p>
    <w:p>
      <w:pPr>
        <w:pStyle w:val="ArticleListItem"/>
        <w:ind w:left="576" w:hanging="259"/>
        <w:jc w:val="left"/>
      </w:pPr>
      <w:r>
        <w:rPr>
          <w:rFonts w:ascii="Nirmala UI" w:hAnsi="Nirmala UI" w:eastAsia="Nirmala UI" w:cs="Nirmala UI"/>
        </w:rPr>
        <w:t>8. यीशु की मृत्यु (पद 45-50)</w:t>
      </w:r>
    </w:p>
    <w:p>
      <w:pPr>
        <w:pStyle w:val="ArticleListItem"/>
        <w:ind w:left="576" w:hanging="259"/>
        <w:jc w:val="left"/>
      </w:pPr>
      <w:r>
        <w:rPr>
          <w:rFonts w:ascii="Nirmala UI" w:hAnsi="Nirmala UI" w:eastAsia="Nirmala UI" w:cs="Nirmala UI"/>
        </w:rPr>
        <w:t>9. अलौकिक चिन्ह और अरिमथिया के यूसुफ द्वारा दफ़न (पद 51-61)</w:t>
      </w:r>
    </w:p>
    <w:p>
      <w:pPr>
        <w:pStyle w:val="ArticleListItem"/>
        <w:ind w:left="576" w:hanging="259"/>
        <w:jc w:val="left"/>
      </w:pPr>
      <w:r>
        <w:rPr>
          <w:rFonts w:ascii="Nirmala UI" w:hAnsi="Nirmala UI" w:eastAsia="Nirmala UI" w:cs="Nirmala UI"/>
        </w:rPr>
        <w:t>10. कब्र पर पहरेदारों की तैनाती (पद 62-66)</w:t>
      </w:r>
    </w:p>
    <w:p>
      <w:pPr>
        <w:pStyle w:val="ArticleHeading"/>
        <w:jc w:val="left"/>
      </w:pPr>
      <w:r>
        <w:rPr>
          <w:rFonts w:ascii="Nirmala UI" w:hAnsi="Nirmala UI" w:eastAsia="Nirmala UI" w:cs="Nirmala UI"/>
        </w:rPr>
        <w:t>मत्ती 28 - तीन मार्गचिह्न</w:t>
      </w:r>
    </w:p>
    <w:p>
      <w:pPr>
        <w:pStyle w:val="ArticleListItem"/>
        <w:ind w:left="576" w:hanging="259"/>
        <w:jc w:val="left"/>
      </w:pPr>
      <w:r>
        <w:rPr>
          <w:rFonts w:ascii="Nirmala UI" w:hAnsi="Nirmala UI" w:eastAsia="Nirmala UI" w:cs="Nirmala UI"/>
        </w:rPr>
        <w:t>1. पुनरुत्थान और खाली कब्र (पद 1-10)</w:t>
      </w:r>
    </w:p>
    <w:p>
      <w:pPr>
        <w:pStyle w:val="ArticleListItem"/>
        <w:ind w:left="576" w:hanging="259"/>
        <w:jc w:val="left"/>
      </w:pPr>
      <w:r>
        <w:rPr>
          <w:rFonts w:ascii="Nirmala UI" w:hAnsi="Nirmala UI" w:eastAsia="Nirmala UI" w:cs="Nirmala UI"/>
        </w:rPr>
        <w:t>2. महायाजकों और बुज़ुर्गों का सैनिकों से कहा गया झूठ (पद 11-15)</w:t>
      </w:r>
    </w:p>
    <w:p>
      <w:pPr>
        <w:pStyle w:val="ArticleListItem"/>
        <w:ind w:left="576" w:hanging="259"/>
        <w:jc w:val="left"/>
      </w:pPr>
      <w:r>
        <w:rPr>
          <w:rFonts w:ascii="Nirmala UI" w:hAnsi="Nirmala UI" w:eastAsia="Nirmala UI" w:cs="Nirmala UI"/>
        </w:rPr>
        <w:t>3. महान आदेश (पद 16-20)</w:t>
      </w:r>
    </w:p>
    <w:p>
      <w:pPr>
        <w:pStyle w:val="ArticleBody"/>
        <w:jc w:val="left"/>
      </w:pPr>
      <w:r>
        <w:rPr>
          <w:rFonts w:ascii="Nirmala UI" w:hAnsi="Nirmala UI" w:eastAsia="Nirmala UI" w:cs="Nirmala UI"/>
        </w:rPr>
        <w:t>जिस प्रकार बैथनिया में हुए अभिषेक से लेकर महान आदेश तक के मसीह के अनुभव ने उनकी पृथ्वी पर की सेवकाई के समापन और सब राष्ट्रों तक सुसमाचार के प्रसार की शुरुआत को चिह्नित किया, उसी प्रकार वही चरण-चिह्न परमेश्वर के शेष लोगों के अनुभव में तब पुनः प्रकट होते हैं जब वे अनुग्रहकाल के अंत और अपनी अंतिम विजय के निकट पहुँचते हैं।</w:t>
      </w:r>
    </w:p>
    <w:p>
      <w:pPr>
        <w:pStyle w:val="ArticleBody"/>
        <w:jc w:val="left"/>
      </w:pPr>
      <w:r>
        <w:rPr>
          <w:rFonts w:ascii="Nirmala UI" w:hAnsi="Nirmala UI" w:eastAsia="Nirmala UI" w:cs="Nirmala UI"/>
        </w:rPr>
        <w:t>अध्याय 26 से 28 फसह के इतिहास का प्रतिनिधित्व करते हैं, जो 23 विशिष्ट मार्गचिह्नों के आधार पर संरचित है, और ये मार्गचिह्न रविवार के कानून से पहले और उसके बाद के इतिहास में दोहराए जाते हैं।</w:t>
      </w:r>
    </w:p>
    <w:p>
      <w:pPr>
        <w:pStyle w:val="ArticleScripture"/>
        <w:jc w:val="left"/>
      </w:pPr>
      <w:r>
        <w:rPr>
          <w:rFonts w:ascii="Nirmala UI" w:hAnsi="Nirmala UI" w:eastAsia="Nirmala UI" w:cs="Nirmala UI"/>
        </w:rPr>
        <w:t>हमारे महायाजक के रूप में मसीह का पवित्रस्थान की शुद्धि के लिए परमपवित्र स्थान में आना, जिसका वर्णन दानिय्येल 8:14 में मिलता है; मनुष्य के पुत्र का दिनों के प्राचीन के पास आना, जैसा दानिय्येल 7:13 में प्रस्तुत है; और मलाकी द्वारा पूर्वसूचित प्रभु का अपने मंदिर में आना—ये सब एक ही घटना के वर्णन हैं; और इसे मत्ती 25 में मसीह द्वारा वर्णित दस कुँवारियों के दृष्टान्त में, विवाह के लिए दूल्हे के आने से भी दर्शाया गया है। The Great Controversy, 427.</w:t>
      </w:r>
    </w:p>
    <w:p>
      <w:pPr>
        <w:pStyle w:val="ArticleBody"/>
        <w:jc w:val="left"/>
      </w:pPr>
      <w:r>
        <w:rPr>
          <w:rFonts w:ascii="Nirmala UI" w:hAnsi="Nirmala UI" w:eastAsia="Nirmala UI" w:cs="Nirmala UI"/>
        </w:rPr>
        <w:t>1844 के 22 अक्टूबर को 2300 दिनों का जो अंत हुआ था, उसकी पुनरावृत्ति रविवार के कानून के समय होती है। मत्ती के अंतिम तीन अध्यायों में स्थित 23 मार्गचिह्न उस बहुमूल्य रक्त की पहचान कराते हैं, जो दिव्यता को मानवता के साथ संयोजित करने के लिए प्रयुक्त होता है।</w:t>
      </w:r>
    </w:p>
    <w:p>
      <w:pPr>
        <w:pStyle w:val="ArticleScripture"/>
        <w:jc w:val="left"/>
      </w:pPr>
      <w:r>
        <w:rPr>
          <w:rFonts w:ascii="Nirmala UI" w:hAnsi="Nirmala UI" w:eastAsia="Nirmala UI" w:cs="Nirmala UI"/>
        </w:rPr>
        <w:t>स्वर्गीय पवित्रस्थान में मनुष्य की ओर से मसीह की मध्यस्थता उद्धार की योजना के लिए उतनी ही आवश्यक है जितनी कि क्रूस पर उनकी मृत्यु थी। अपनी मृत्यु के द्वारा उन्होंने उस कार्य की शुरुआत की, जिसे अपने पुनरुत्थान के बाद स्वर्ग में पूर्ण करने हेतु वे स्वर्गारोहित हुए। हमें विश्वास से उस परदे के भीतर प्रवेश करना चाहिए, 'जहाँ हमारे लिए अग्रदूत प्रवेश कर चुका है।' इब्रानियों 6:20। वहाँ कलवरी के क्रूस का प्रकाश प्रतिबिंबित होता है। वहाँ हम उद्धार के रहस्यों की अधिक स्पष्ट समझ प्राप्त कर सकते हैं। मनुष्य का उद्धार स्वर्ग के लिए असीमित मूल्य पर सिद्ध हुआ है; जो बलिदान किया गया है, वह परमेश्वर की भंग की गई व्यवस्था की सबसे व्यापक माँगों को पूर्णतः संतुष्ट करता है। यीशु ने पिता के सिंहासन तक का मार्ग खोल दिया है, और उनकी मध्यस्थता के द्वारा विश्वास से उसके पास आने वालों की सच्ची अभिलाषाएँ परमेश्वर के सम्मुख प्रस्तुत की जा सकती हैं। The Great Controversy, 489.</w:t>
      </w:r>
    </w:p>
    <w:p>
      <w:pPr>
        <w:pStyle w:val="ArticleBody"/>
        <w:jc w:val="left"/>
      </w:pPr>
      <w:r>
        <w:rPr>
          <w:rFonts w:ascii="Nirmala UI" w:hAnsi="Nirmala UI" w:eastAsia="Nirmala UI" w:cs="Nirmala UI"/>
        </w:rPr>
        <w:t>मत्ती का अध्याय तेईस नकली याजकत्व के विरुद्ध किए गए धिक्कार पर बल देता है। अध्याय छब्बीस से अट्ठाईस, अध्याय तेईस के लिए ओमेगा हैं। नकली लेवियों, बुज़ुर्ग पुरुषों की चार पीढ़ियों तक बढ़ती हुई बगावत, ने अंतिम तीन अध्यायों में मार्गचिह्न स्थापित किए।</w:t>
      </w:r>
    </w:p>
    <w:p>
      <w:pPr>
        <w:pStyle w:val="ArticleBody"/>
        <w:jc w:val="left"/>
      </w:pPr>
      <w:r>
        <w:rPr>
          <w:rFonts w:ascii="Nirmala UI" w:hAnsi="Nirmala UI" w:eastAsia="Nirmala UI" w:cs="Nirmala UI"/>
        </w:rPr>
        <w:t>चौबीसवाँ अध्याय 'पंक्ति-दर-पंक्ति' कार्यपद्धति को मसीह की कार्यपद्धति के रूप में पहचानता है, जैसा कि वह यरूशलेम के विनाश का उपयोग उन बातों का वर्णन करने के लिए करता है जो हैं, जो हो चुकी हैं और जो होंगी।</w:t>
      </w:r>
    </w:p>
    <w:p>
      <w:pPr>
        <w:pStyle w:val="ArticleBody"/>
        <w:jc w:val="left"/>
      </w:pPr>
      <w:r>
        <w:rPr>
          <w:rFonts w:ascii="Nirmala UI" w:hAnsi="Nirmala UI" w:eastAsia="Nirmala UI" w:cs="Nirmala UI"/>
        </w:rPr>
        <w:t>ईस्वी सन् 70 में यरूशलेम का पतन उसी वर्ष के उसी दिन हुआ, जिस दिन नबूकदनेस्सर ने पहली बार यरूशलेम को नष्ट किया था। नबूकदनेस्सर द्वारा यरूशलेम का विनाश अतीत की घटना थी; और मसीह के काल में, जब तीतुस ने यरूशलेम पर अधिकार किया, वह संसार के अंत का प्रतिरूप था। मत्ती 24 ‘पंक्ति पर पंक्ति’ की कार्य-पद्धति को उभार रहा है, और इस प्रकार "कार्य-पद्धति" को भविष्यवाणी के साक्ष्य के एक तत्व के रूप में पहचान रहा है।</w:t>
      </w:r>
    </w:p>
    <w:p>
      <w:pPr>
        <w:pStyle w:val="ArticleBody"/>
        <w:jc w:val="left"/>
      </w:pPr>
      <w:r>
        <w:rPr>
          <w:rFonts w:ascii="Nirmala UI" w:hAnsi="Nirmala UI" w:eastAsia="Nirmala UI" w:cs="Nirmala UI"/>
        </w:rPr>
        <w:t>अध्याय 24 में ही मसीह भविष्यद्वक्ता दानिय्येल द्वारा कही गई "उजाड़ने वाली घृणास्पद वस्तु" को समझने की आवश्यकता को चिन्हित करते हैं, जो विलियम मिलर की वही मूलभूत समझ है, और वह प्रतीक भी है जो दानिय्येल के दर्शन को स्थापित करता है। यह एडवेंटिज़्म के विद्रोह को भी दर्शाता है, क्योंकि उन्होंने दानिय्येल की पुस्तक में "दैनिक" के विषय में मिलराइट की समझ को अस्वीकार कर दिया, और इस प्रकार 2 थिस्सलुनीकियों अध्याय दो के प्रबल भ्रम में सहभागी हो गए। यह अध्याय लूका 21 से सीधे जुड़ता है, और इस प्रकार 11 अगस्त, 1840 से 22 अक्टूबर, 1844 तक की अवधि की पहचान करता है, जो 9/11 से लेकर रविवार के कानून तक का प्रतिरूप है। यह लूका 21:24 में "अन्यजातियों का समय" से भी जुड़ता है, जो मूसा के "सात समय" को खोलने की प्राथमिक कुंजी है, और प्रकाशितवाक्य अध्याय 11 में मंदिर के मापे जाने के साथ भी सामंजस्य रखता है।</w:t>
      </w:r>
    </w:p>
    <w:p>
      <w:pPr>
        <w:pStyle w:val="ArticleBody"/>
        <w:jc w:val="left"/>
      </w:pPr>
      <w:r>
        <w:rPr>
          <w:rFonts w:ascii="Nirmala UI" w:hAnsi="Nirmala UI" w:eastAsia="Nirmala UI" w:cs="Nirmala UI"/>
        </w:rPr>
        <w:t>अध्याय तेइस से शुरू करते हुए, उसके बाद 24 और 25, और फिर अध्याय 26 से 27 तक पर समाप्त होते हुए, ये तीन अध्याय तेइस मार्गचिह्न रखते हैं जो अध्याय तेइस के अल्फा के ओमेगा हैं। अध्याय 26, 27 और 28 को जोड़ने पर "81" आता है, जो याजकत्व का प्रतीक है। तीन साक्षियों (उत्पत्ति, मत्ती और प्रकाशितवाक्य) के आधार पर, अध्याय 11 से 22 तक मिलकर एक रेखा बनाते हैं। अध्याय 23 से 28 तक सत्य की एक रेखा बनाते हैं, जो 23 से शुरू होकर 23 पर समाप्त होती है।</w:t>
      </w:r>
    </w:p>
    <w:p>
      <w:pPr>
        <w:pStyle w:val="ArticleBody"/>
        <w:jc w:val="left"/>
      </w:pPr>
      <w:r>
        <w:rPr>
          <w:rFonts w:ascii="Nirmala UI" w:hAnsi="Nirmala UI" w:eastAsia="Nirmala UI" w:cs="Nirmala UI"/>
        </w:rPr>
        <w:t>मत्ती के सुसमाचार में अध्याय एक से दस तक तीन भविष्यसूचक रेखाओं में से पहली रेखा बनाते हैं। दस अध्याय, उसके बाद बारह अध्याय, उसके बाद छह अध्याय। प्रेरणा हमें बताती है कि बाइबल की सभी पुस्तकें प्रकाशितवाक्य में आकर मिलती और वहीं समाप्त होती हैं, और इसलिए बाइबल की सभी पुस्तकें मत्ती में भी आकर मिलती और समाप्त होती हैं। यहूदा के गोत्र के सिंह के मुख के रूप में मत्ती बारह भिन्न मसीह-संबंधी भविष्यवाणियों की पहचान करता है, और वे बारह अंश मिलराइटों और एक लाख चवालीस हजार के इतिहास के मार्गचिह्न निर्धारित करते हैं। जैसे प्रकाशितवाक्य की पुस्तक यीशु मसीह के प्रकाशन से आरंभ होती है, उसी प्रकार मत्ती का पहला अध्याय यीशु मसीह का ऐसा प्रकाशन प्रस्तुत करता है जो मूसा के जीवन और साक्ष्य से, और मसीह-विरोधी के इतिहास से जुड़ता है, तथा साथ ही विजयी कलीसिया के तीन तत्त्वों—नबी, याजक और राजा—की पहचान भी कराता है।</w:t>
      </w:r>
    </w:p>
    <w:p>
      <w:pPr>
        <w:pStyle w:val="ArticleBody"/>
        <w:jc w:val="left"/>
      </w:pPr>
      <w:r>
        <w:rPr>
          <w:rFonts w:ascii="Nirmala UI" w:hAnsi="Nirmala UI" w:eastAsia="Nirmala UI" w:cs="Nirmala UI"/>
        </w:rPr>
        <w:t>मत्ती परमेश्वर की चुनी हुई प्रजा के साथ की गई वाचा के संदर्भ में यीशु मसीह के प्रकटीकरण से आरम्भ करता है। अब्राहम से दाऊद तक चौदह पीढ़ियाँ थीं, दाऊद से बाबुल की बंधुआई तक चौदह पीढ़ियाँ, और बाबुल से मसीह तक फिर चौदह पीढ़ियाँ। मत्ती में मसीह की वंशावली मूसा से मेल खाती है, क्योंकि मूसा अल्फा है और मसीह ओमेगा। मूसा का एक सौ बीस वर्ष का जीवन नूह के इतिहास के परख-काल के एक सौ बीस वर्षों से मेल खाता है। इसलिए नूह की वाचा चुनी हुई प्रजा की वाचा से सम्बद्ध है। मूसा के एक सौ बीस वर्ष तीन-तीन चालीस वर्षों के कालों का प्रतिनिधित्व करते हैं—पहले चालीस वर्षों के अंत में मूसा द्वारा मिस्री का वध, और दूसरे चालीस-वर्षीय काल के अंत में पहलौठों का, फिरौन का और उसकी सेना का नाश। दूसरा चालीस-वर्षीय काल कादेश में एक विद्रोह पर समाप्त हुआ और तीसरा चालीस-वर्षीय काल कादेश के दूसरे विद्रोह पर समाप्त हुआ। अल्फा की इन तीन भविष्यवाणी रेखाओं का अंत कादेश पर होता है, और मत्ती की वंशावली की तीन भविष्यवाणी रेखाएँ दाऊद, बाबुल की बंधुआई और वाचा के दूत पर आकर समाप्त होती हैं।</w:t>
      </w:r>
    </w:p>
    <w:p>
      <w:pPr>
        <w:pStyle w:val="ArticleBody"/>
        <w:jc w:val="left"/>
      </w:pPr>
      <w:r>
        <w:rPr>
          <w:rFonts w:ascii="Nirmala UI" w:hAnsi="Nirmala UI" w:eastAsia="Nirmala UI" w:cs="Nirmala UI"/>
        </w:rPr>
        <w:t>जब मूसा का अल्फा मसीह के ओमेगा के साथ मेल खाता है, तो कादेश, अर्थात 1863 और रविवार का क़ानून, के छह साक्षी होते हैं। मत्ती की वंशावली राजा दाऊद को कादेश पर रखती है, जहाँ धर्मत्यागी एडवेंटवाद को बाबुल में ले जाया जाता है, जब मसीह एक लाख चवालीस हज़ार के साथ वाचा की पुष्टि करता है। दाऊद को रविवार के क़ानून पर रखकर दाऊद का दूसरा साक्षी स्थापित होता है, क्योंकि दाऊद उन तीन मानवीय प्रतिनिधियों में से एक है जिन्होंने तीस वर्ष की आयु में सेवा आरम्भ की। मसीह, दाऊद, यूसुफ और यहेजकेल—इन सब ने अपना कार्य तीस वर्ष की आयु में आरम्भ किया। एक साथ, वे चार तीस-वर्षीय जिन्होंने सेवा आरम्भ की, देवत्व और मानवता के संयोजन का प्रतिनिधित्व करते हैं, जब संघर्षरत कलीसिया विजयी कलीसिया में परिवर्तित होती है। वह कलीसिया एक भविष्यद्वक्ता, एक याजक और एक राजा से बनी है। यह परिवर्तन रविवार के क़ानून पर चिन्हित होता है, जो कादेश भी है, इसलिए मत्ती की वंशावली में दाऊद का स्थान तीस-वर्षीय दाऊद के साथ मेल खाता है।</w:t>
      </w:r>
    </w:p>
    <w:p>
      <w:pPr>
        <w:pStyle w:val="ArticleBody"/>
        <w:jc w:val="left"/>
      </w:pPr>
      <w:r>
        <w:rPr>
          <w:rFonts w:ascii="Nirmala UI" w:hAnsi="Nirmala UI" w:eastAsia="Nirmala UI" w:cs="Nirmala UI"/>
        </w:rPr>
        <w:t>तैयारी के तीस वर्ष अब्राहम की वाचा के चार सौ तीस वर्षों से मेल खाते हैं, और याजक की आयु तथा दानिय्येल 12:11 के 1290 वर्षों से भी। अगले लेख में हम मत्ती की पुस्तक में उन बारह मसीह संबंधी भविष्यवाणियों में से प्रत्येक पर विचार करेंगे। सबसे पहले हम मत्ती में तीन भविष्यसूचक धाराएँ पहचानते हैं: अध्याय 1 से 10 तक, फिर अध्याय 11 से 22 तक, और उसके बाद 23 से 28 तक।</w:t>
      </w:r>
    </w:p>
    <w:p>
      <w:pPr>
        <w:pStyle w:val="ArticleScripture"/>
        <w:jc w:val="left"/>
      </w:pPr>
      <w:r>
        <w:rPr>
          <w:rFonts w:ascii="Nirmala UI" w:hAnsi="Nirmala UI" w:eastAsia="Nirmala UI" w:cs="Nirmala UI"/>
        </w:rPr>
        <w:t>1844 में हुई निराशा के बाद कुछ समय तक, मैं भी एडवेंट समुदाय के साथ यह मानता था कि दया का द्वार तब संसार के लिए सदा के लिए बंद हो गया था। यह मत मैंने उस समय अपनाया था, जब मुझे अपना पहला दर्शन अभी प्राप्त नहीं हुआ था। परमेश्वर से मिली ज्योति ने ही हमारी भूल सुधारी और हमें सही स्थिति देखने में सक्षम किया।</w:t>
      </w:r>
    </w:p>
    <w:p>
      <w:pPr>
        <w:pStyle w:val="ArticleScripture"/>
        <w:jc w:val="left"/>
      </w:pPr>
      <w:r>
        <w:rPr>
          <w:rFonts w:ascii="Nirmala UI" w:hAnsi="Nirmala UI" w:eastAsia="Nirmala UI" w:cs="Nirmala UI"/>
        </w:rPr>
        <w:t>मेरा अभी भी बंद-द्वार सिद्धांत में विश्वास है, लेकिन उस अर्थ में नहीं, जिसमें हमने प्रारम्भ में इस शब्द का प्रयोग किया था या जिस अर्थ में मेरे विरोधी इसका प्रयोग करते हैं।</w:t>
      </w:r>
    </w:p>
    <w:p>
      <w:pPr>
        <w:pStyle w:val="ArticleScripture"/>
        <w:jc w:val="left"/>
      </w:pPr>
      <w:r>
        <w:rPr>
          <w:rFonts w:ascii="Nirmala UI" w:hAnsi="Nirmala UI" w:eastAsia="Nirmala UI" w:cs="Nirmala UI"/>
        </w:rPr>
        <w:t>नूह के दिनों में एक बंद दरवाज़ा था। उस समय परमेश्वर का आत्मा उस पापी मानवजाति से हट गया था, जो प्रलय के जल में नाश हो गई थी। स्वयं परमेश्वर ने नूह को बंद दरवाज़े का संदेश दिया: 'मेरा आत्मा मनुष्य के साथ सदा तक विवाद नहीं करेगा, क्योंकि वह भी देह है; फिर भी उसके दिन एक सौ बीस वर्ष होंगे' (उत्पत्ति 6:3)।</w:t>
      </w:r>
    </w:p>
    <w:p>
      <w:pPr>
        <w:pStyle w:val="ArticleScripture"/>
        <w:jc w:val="left"/>
      </w:pPr>
      <w:r>
        <w:rPr>
          <w:rFonts w:ascii="Nirmala UI" w:hAnsi="Nirmala UI" w:eastAsia="Nirmala UI" w:cs="Nirmala UI"/>
        </w:rPr>
        <w:t>अब्राहम के दिनों में एक बंद द्वार था। कृपा ने सदोम के निवासियों से विनती करना बंद कर दिया, और लूत, उसकी पत्नी और उसकी दो पुत्रियों को छोड़कर बाकी सब स्वर्ग से भेजी गई आग से भस्म हो गए।</w:t>
      </w:r>
    </w:p>
    <w:p>
      <w:pPr>
        <w:pStyle w:val="ArticleScripture"/>
        <w:jc w:val="left"/>
      </w:pPr>
      <w:r>
        <w:rPr>
          <w:rFonts w:ascii="Nirmala UI" w:hAnsi="Nirmala UI" w:eastAsia="Nirmala UI" w:cs="Nirmala UI"/>
        </w:rPr>
        <w:t>मसीह के दिनों में एक बंद द्वार था। परमेश्वर के पुत्र ने उस पीढ़ी के अविश्वासी यहूदियों से कहा, 'तुम्हारा घर तुम्हारे लिए उजाड़ छोड़ा जाता है' (मत्ती 23:38)।</w:t>
      </w:r>
    </w:p>
    <w:p>
      <w:pPr>
        <w:pStyle w:val="ArticleScripture"/>
        <w:jc w:val="left"/>
      </w:pPr>
      <w:r>
        <w:rPr>
          <w:rFonts w:ascii="Nirmala UI" w:hAnsi="Nirmala UI" w:eastAsia="Nirmala UI" w:cs="Nirmala UI"/>
        </w:rPr>
        <w:t>समय की धारा में आगे अंतिम दिनों की ओर देखते हुए, उसी अनंत शक्ति ने यूहन्ना के द्वारा यह घोषित किया: 'ये बातें वह कहता है जो पवित्र है, जो सत्य है, जिसके पास दाऊद की कुंजी है; जो खोलता है, और कोई बंद नहीं कर सकता; और जो बंद करता है, और कोई खोल नहीं सकता' (प्रकाशितवाक्य 3:7)।</w:t>
      </w:r>
    </w:p>
    <w:p>
      <w:pPr>
        <w:pStyle w:val="ArticleScripture"/>
        <w:jc w:val="left"/>
      </w:pPr>
      <w:r>
        <w:rPr>
          <w:rFonts w:ascii="Nirmala UI" w:hAnsi="Nirmala UI" w:eastAsia="Nirmala UI" w:cs="Nirmala UI"/>
        </w:rPr>
        <w:t>मुझे एक दर्शन में दिखाया गया था, और मेरा अब भी विश्वास है कि 1844 में एक बंद दरवाज़ा था। जिन सब ने पहले और दूसरे स्वर्गदूतों के संदेशों का प्रकाश देखा और उस प्रकाश को अस्वीकार किया, वे अंधकार में छोड़ दिए गए। और जिन्होंने उसे स्वीकार किया और स्वर्ग से आए संदेश की घोषणा के साथ उपस्थित पवित्र आत्मा को प्राप्त किया, और जिन्होंने बाद में अपने विश्वास का त्याग कर अपने अनुभव को भ्रम कह दिया, उन्होंने इस प्रकार परमेश्वर के आत्मा को अस्वीकार कर दिया, और वह अब उनसे विनती नहीं करता था।</w:t>
      </w:r>
    </w:p>
    <w:p>
      <w:pPr>
        <w:pStyle w:val="ArticleScripture"/>
        <w:jc w:val="left"/>
      </w:pPr>
      <w:r>
        <w:rPr>
          <w:rFonts w:ascii="Nirmala UI" w:hAnsi="Nirmala UI" w:eastAsia="Nirmala UI" w:cs="Nirmala UI"/>
        </w:rPr>
        <w:t>"जिन्होंने प्रकाश को देखा ही नहीं था, वे उसके अस्वीकार के दोषी नहीं थे। केवल वही वर्ग था, जिसने स्वर्ग से आए प्रकाश का तिरस्कार किया था, जिस तक परमेश्वर का आत्मा पहुँच नहीं सका। और इस वर्ग में, जैसा कि मैंने कहा है, दोनों सम्मिलित थे—वे जिन्होंने संदेश उनके सामने प्रस्तुत किए जाने पर उसे स्वीकार करने से इनकार किया, और वे भी जिन्होंने उसे स्वीकार करने के बाद अपनी आस्था का त्याग कर दिया। इनके पास भक्ति का एक रूप तो हो सकता था और वे मसीह के अनुयायी होने का दावा भी कर सकते थे; परन्तु परमेश्वर के साथ जीवित संबंध न होने के कारण वे शैतान के भ्रमों द्वारा बंदी बना लिए जाते। दर्शन में इन दो वर्गों को दिखाया गया है—एक, वे जिन्होंने जिस प्रकाश का वे अनुसरण करते आए थे, उसे भ्रम घोषित किया; और दूसरा, संसार के दुष्ट लोग, जो प्रकाश को अस्वीकार करने के कारण परमेश्वर द्वारा अस्वीकार कर दिए गए। जिन्होंने प्रकाश को देखा ही नहीं था, और इसलिए उसके अस्वीकार के दोषी नहीं थे, उनके विषय में कोई उल्लेख नहीं किया गया।" चयनित संदेश, पुस्तक 1, 62, 63.</w:t>
      </w:r>
    </w:p>
    <w:p>
      <w:pPr>
        <w:pStyle w:val="ArticleScripture"/>
        <w:jc w:val="left"/>
      </w:pPr>
      <w:r>
        <w:rPr>
          <w:rFonts w:ascii="Nirmala UI" w:hAnsi="Nirmala UI" w:eastAsia="Nirmala UI" w:cs="Nirmala UI"/>
        </w:rPr>
        <w:t>प्रायश्चित्त के महान कार्य में जो लोग विश्वास से यीशु का अनुसरण करते हैं, वही उनके लिए की जा रही उसकी मध्यस्थता के लाभ प्राप्त करते हैं; जबकि जो लोग उस सेवाकार्य को प्रकट करने वाले प्रकाश को अस्वीकार करते हैं, वे उससे कोई लाभ नहीं उठाते। मसीह के प्रथम आगमन पर दिया गया प्रकाश जिन यहूदियों ने अस्वीकार किया, और उन्हें संसार के उद्धारकर्ता के रूप में मानने से इंकार किया, वे उनके द्वारा क्षमा प्राप्त नहीं कर सके। जब अपने आरोहण के समय यीशु अपने ही लहू के द्वारा स्वर्गीय पवित्रस्थान में इस हेतु प्रविष्ट हुए कि अपनी मध्यस्थता के आशीर्वाद अपने चेलों पर उंडेलें, तब यहूदी पूर्ण अंधकार में छोड़ दिए गए ताकि वे अपने निरर्थक बलिदानों और भेंटों को जारी रखें। प्रतीकों और छायाओं की वह सेवा समाप्त हो चुकी थी। वह द्वार, जिसके द्वारा लोग पहले परमेश्वर तक पहुँच पाते थे, अब खुला नहीं था। यहूदियों ने उसे उस एकमात्र मार्ग में खोजना अस्वीकार कर दिया जिसके द्वारा उस समय उसे पाया जा सकता था—स्वर्ग के पवित्रस्थान में हो रहे सेवाकार्य के माध्यम से। इसलिए उन्हें परमेश्वर से कोई संगति नहीं मिली। उनके लिए द्वार बंद था। परमेश्वर के सामने मसीह को वे न तो सच्चे बलिदान के रूप में जानते थे और न ही एकमात्र मध्यस्थ के रूप में; इसलिए वे उसकी मध्यस्थता के लाभ प्राप्त नहीं कर सके।</w:t>
      </w:r>
    </w:p>
    <w:p>
      <w:pPr>
        <w:pStyle w:val="ArticleScripture"/>
        <w:jc w:val="left"/>
      </w:pPr>
      <w:r>
        <w:rPr>
          <w:rFonts w:ascii="Nirmala UI" w:hAnsi="Nirmala UI" w:eastAsia="Nirmala UI" w:cs="Nirmala UI"/>
        </w:rPr>
        <w:t>अविश्वासी यहूदियों की स्थिति उन लापरवाह और अविश्वासियों की स्थिति को दर्शाती है जो स्वयं को मसीही कहते हैं, पर हमारे दयालु महायाजक के कार्य के विषय में जान-बूझकर अनभिज्ञ बने हुए हैं। प्रतीकात्मक सेवा में, जब महायाजक परम पवित्र स्थान में प्रवेश करता था, तो समस्त इस्राएल के लिए आवश्यक था कि वे पवित्रस्थान के आसपास इकट्ठे हों और अत्यंत गंभीर भाव से परमेश्वर के सामने अपनी आत्माओं को दीन करें, ताकि वे अपने पापों की क्षमा प्राप्त करें और मंडली से काटे न जाएँ। तो फिर इस प्रतिरूपात्मक प्रायश्चित्त के दिन में यह कितना अधिक आवश्यक है कि हम अपने महायाजक के कार्य को समझें और जानें कि हमसे कौन से कर्तव्य अपेक्षित हैं।</w:t>
      </w:r>
    </w:p>
    <w:p>
      <w:pPr>
        <w:pStyle w:val="ArticleScripture"/>
        <w:jc w:val="left"/>
      </w:pPr>
      <w:r>
        <w:rPr>
          <w:rFonts w:ascii="Nirmala UI" w:hAnsi="Nirmala UI" w:eastAsia="Nirmala UI" w:cs="Nirmala UI"/>
        </w:rPr>
        <w:t>"मनुष्य उन चेतावनियों को, जो परमेश्वर दया से उन्हें भेजता है, बिना दण्ड पाए अस्वीकार नहीं कर सकते। नूह के दिनों में स्वर्ग से संसार के लिए एक संदेश भेजा गया था, और उनका उद्धार इस बात पर निर्भर था कि वे उस संदेश के साथ कैसा व्यवहार करते थे। क्योंकि उन्होंने चेतावनी को ठुकरा दिया, परमेश्वर का आत्मा उस पापी जाति से हट गया, और वे जलप्रलय के जल में नाश हो गए। इब्राहीम के समय में, सदोम के दोषी निवासियों के लिए दया ने विनती करना बंद कर दिया, और लूत तथा उसकी पत्नी और उसकी दो बेटियों को छोड़कर सब स्वर्ग से उतरी आग से भस्म कर दिए गए। ऐसा ही मसीह के दिनों में भी हुआ। परमेश्वर के पुत्र ने उस पीढ़ी के अविश्वासी यहूदियों से कहा: 'देखो, तुम्हारा घर तुम्हारे लिए उजाड़ छोड़ा जाता है।' मत्ती 23:38। अंतिम दिनों की ओर देखते हुए, वही अनन्त सामर्थ्य उन लोगों के विषय में घोषित करता है जिन्होंने 'उद्धार पाने के लिए सत्य के प्रेम को ग्रहण न किया': 'इसी कारण परमेश्वर उन्हें प्रबल भ्रम भेजेगा, ताकि वे झूठ पर विश्वास करें; ताकि वे सब दण्ड पाएँ जिन्होंने सत्य पर विश्वास न किया, पर अधर्म में प्रसन्न रहे।' 2 थिस्सलुनीकियों 2:10-12। जब वे उसके वचन की शिक्षाओं को ठुकराते हैं, तो परमेश्वर अपना आत्मा हटा लेता है और उन्हें उन्हीं छलनाओं के हवाले कर देता है जिन्हें वे प्रेम करते हैं।" महान संघर्ष,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सातवें दिन की एडवेंटिस्ट कलीसिया - संख्या छब्बीस</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