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dvadeset i sedam</w:t>
      </w:r>
    </w:p>
    <w:p>
      <w:pPr>
        <w:pStyle w:val="ArticleSubtitle"/>
        <w:jc w:val="left"/>
      </w:pPr>
      <w:r>
        <w:rPr>
          <w:rFonts w:ascii="Arial" w:hAnsi="Arial" w:eastAsia="Arial" w:cs="Arial"/>
        </w:rPr>
        <w:t>Otkrivanje proročkih obilježja zle konfederacije: uvidi iz Izaije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2024-03-10</w:t>
      </w:r>
    </w:p>
    <w:p>
      <w:pPr>
        <w:pStyle w:val="ArticleBody"/>
        <w:jc w:val="left"/>
      </w:pPr>
      <w:r>
        <w:rPr>
          <w:rFonts w:ascii="Times New Roman" w:hAnsi="Times New Roman" w:eastAsia="Times New Roman" w:cs="Times New Roman"/>
        </w:rPr>
        <w:t>Proročko obilježje zmaja jest udruživanje, kako ga je prepoznao Izaija.</w:t>
      </w:r>
    </w:p>
    <w:p>
      <w:pPr>
        <w:pStyle w:val="ArticleScripture"/>
        <w:jc w:val="left"/>
      </w:pPr>
      <w:r>
        <w:rPr>
          <w:rFonts w:ascii="Times New Roman" w:hAnsi="Times New Roman" w:eastAsia="Times New Roman" w:cs="Times New Roman"/>
        </w:rPr>
        <w:t>Udružite se, o narodi, i bit ćete razbijeni; poslušajte, svi vi iz dalekih zemalja: opašite se, i bit ćete razbijeni; opašite se, i bit ćete razbijeni. Vijećajte se zajedno, i propast će; recite riječ, i neće opstati, jer Bog je s nama. Jer mi je ovako govorio Gospodin snažnom rukom i poučio me da ne idem putem ovoga naroda, govoreći: Ne zovite urotom sve ono što ovaj narod zove urotom; i ne bojte se onoga čega se oni boje, niti strahujte. Samoga Gospodina nad vojskama svetkujte; i neka on bude vaš strah, i neka on bude vaš užas. I on će biti za svetište; ali i kamen spoticanja i stijena sablazni objema kućama Izraelovim, zamka i stupica stanovnicima jeruzalemskim. I mnogi će se među njima spotaknuti, i pasti, i razbiti se, i zaplesti se, i biti uhvaćeni. Zaveži svjedočanstvo, zapečati Zakon među mojim učenicima. Izaija 8:9–16.</w:t>
      </w:r>
    </w:p>
    <w:p>
      <w:pPr>
        <w:pStyle w:val="ArticleBody"/>
        <w:jc w:val="left"/>
      </w:pPr>
      <w:r>
        <w:rPr>
          <w:rFonts w:ascii="Times New Roman" w:hAnsi="Times New Roman" w:eastAsia="Times New Roman" w:cs="Times New Roman"/>
        </w:rPr>
        <w:t>U posljednjim danima, u vremenu pečaćenja sto četrdeset i četiri tisuće, kada Izaija kaže: „Sveži svjedočanstvo, zapečati zakon među mojim učenicima“, na planetu Zemlji postoji „zla urota“. Važno je razumjeti da povijest Sjedinjenih Američkih Država koja vodi do zakona o nedjelji predoznačuje iste događaje na globalnoj razini.</w:t>
      </w:r>
    </w:p>
    <w:p>
      <w:pPr>
        <w:pStyle w:val="ArticleScripture"/>
        <w:jc w:val="left"/>
      </w:pPr>
      <w:r>
        <w:rPr>
          <w:rFonts w:ascii="Times New Roman" w:hAnsi="Times New Roman" w:eastAsia="Times New Roman" w:cs="Times New Roman"/>
        </w:rPr>
        <w:t>„Strani narodi slijedit će primjer Sjedinjenih Država. Premda ona predvodi, ipak će ista kriza doći na naš narod u svim dijelovima svijeta.” Testimonies, sv. 6, 395.</w:t>
      </w:r>
    </w:p>
    <w:p>
      <w:pPr>
        <w:pStyle w:val="ArticleBody"/>
        <w:jc w:val="left"/>
      </w:pPr>
      <w:r>
        <w:rPr>
          <w:rFonts w:ascii="Times New Roman" w:hAnsi="Times New Roman" w:eastAsia="Times New Roman" w:cs="Times New Roman"/>
        </w:rPr>
        <w:t>Sestra White pažljivo utvrđuje tko je „zla zavjera“, a ona predstavlja progresivni liberalizam suvremenih globalista. Dok to čini, ona opetovano citira prethodne retke u Izaiji, koji prepoznaju zlu zavjeru tijekom vremena pečaćenja sto četrdeset i četiri tisuće.</w:t>
      </w:r>
    </w:p>
    <w:p>
      <w:pPr>
        <w:pStyle w:val="ArticleScripture"/>
        <w:jc w:val="left"/>
      </w:pPr>
      <w:r>
        <w:rPr>
          <w:rFonts w:ascii="Times New Roman" w:hAnsi="Times New Roman" w:eastAsia="Times New Roman" w:cs="Times New Roman"/>
        </w:rPr>
        <w:t>„Gospodin objavljuje po proroku Izaiji: Izaija 8,9–13 citirano.“</w:t>
      </w:r>
    </w:p>
    <w:p>
      <w:pPr>
        <w:pStyle w:val="ArticleScripture"/>
        <w:jc w:val="left"/>
      </w:pPr>
      <w:r>
        <w:rPr>
          <w:rFonts w:ascii="Times New Roman" w:hAnsi="Times New Roman" w:eastAsia="Times New Roman" w:cs="Times New Roman"/>
        </w:rPr>
        <w:t>„Ima onih koji dovode u pitanje je li ispravno da kršćani pripadaju slobodnim zidarima i drugim tajnim društvima. Neka svi takvi razmotre upravo navedene biblijske retke. Ako smo uopće kršćani, moramo biti kršćani posvuda te moramo uzeti u obzir i poslušati savjet koji nam je dan da bismo bili kršćani prema mjerilu Božje Riječi.“ Evangelizam, 617, 618.</w:t>
      </w:r>
    </w:p>
    <w:p>
      <w:pPr>
        <w:pStyle w:val="ArticleBody"/>
        <w:jc w:val="left"/>
      </w:pPr>
      <w:r>
        <w:rPr>
          <w:rFonts w:ascii="Times New Roman" w:hAnsi="Times New Roman" w:eastAsia="Times New Roman" w:cs="Times New Roman"/>
        </w:rPr>
        <w:t>Zla urota posljednjih dana povezana je sa slobodnim zidarima i drugim tajnim društvima. Njezina je religija spiritizam, a sačinjavaju je svjetski bankari i milijarderski trgovci zemlje, koji „centraliziraju bogatstvo i moć svijeta” te promiču pokrete kao što su Antifa i Black Lives Matter kako bi raspirivali „duh nemira, pobune i krvoprolića” na „svjetskim razmjerima”, u nastojanju da ponovno stvore anarhiju „Francuske revolucije”.</w:t>
      </w:r>
    </w:p>
    <w:p>
      <w:pPr>
        <w:pStyle w:val="ArticleScripture"/>
        <w:jc w:val="left"/>
      </w:pPr>
      <w:r>
        <w:rPr>
          <w:rFonts w:ascii="Times New Roman" w:hAnsi="Times New Roman" w:eastAsia="Times New Roman" w:cs="Times New Roman"/>
        </w:rPr>
        <w:t>„Spiritizam tvrdi da su ljudi nepali polubogovi; da će ‘svaki um suditi sam sebi’; da ‘istinsko znanje uzdiže ljude iznad svakoga zakona’; da su ‘svi počinjeni grijesi nevini’; jer ‘što god jest, ispravno je’, i ‘Bog ne osuđuje’. Najniže od ljudskih bića on prikazuje kao da su na nebu i ondje visoko uzvišena. Tako on svim ljudima objavljuje: ‘Nije važno što činite; živite kako vam se prohtije, nebo je vaš dom.’ Mnoštvo je tako navedeno da vjeruje kako je želja najviši zakon, da je razuzdanost sloboda, i da je čovjek odgovoran jedino samome sebi.“</w:t>
      </w:r>
    </w:p>
    <w:p>
      <w:pPr>
        <w:pStyle w:val="ArticleScripture"/>
        <w:jc w:val="left"/>
      </w:pPr>
      <w:r>
        <w:rPr>
          <w:rFonts w:ascii="Times New Roman" w:hAnsi="Times New Roman" w:eastAsia="Times New Roman" w:cs="Times New Roman"/>
        </w:rPr>
        <w:t>„Kad se takav nauk daje već na samom početku života, kada je nagon najjači, a zahtjev za samosvladavanjem i čistoćom najhitniji, gdje su zaštite kreposti? što će spriječiti da svijet ne postane druga Sodoma? U isto vrijeme anarhija nastoji pomesti svaki zakon, ne samo božanski, nego i ljudski. Centraliziranje bogatstva i moći; golema udruživanja radi bogaćenja nekolicine na račun mnogih; udruživanja siromašnijih slojeva radi obrane svojih interesa i zahtjeva; duh nemira, pobune i krvoprolića; svjetsko širenje istih učenja koja su dovela do Francuske revolucije — sve to teži uvući cijeli svijet u borbu sličnu onoj koja je potresla Francusku.“ Education, 227, 228.</w:t>
      </w:r>
    </w:p>
    <w:p>
      <w:pPr>
        <w:pStyle w:val="ArticleBody"/>
        <w:jc w:val="left"/>
      </w:pPr>
      <w:r>
        <w:rPr>
          <w:rFonts w:ascii="Times New Roman" w:hAnsi="Times New Roman" w:eastAsia="Times New Roman" w:cs="Times New Roman"/>
        </w:rPr>
        <w:t>Svaka razborita osoba trebala bi se zapitati što se zbiva na skupovima kakav se nedavno održao u Davosu, gdje ljudi iznose svoje planove za planet Zemlju bez ikakva obzira prema ostatku njezina stanovništva. O kakvim se tajnama ondje raspravljalo? Naravno, Davos je jednostavno jedan od nekoliko tajnih, zatvorenih sastanaka svjetskih milijardera, bankara, korumpiranih političara i moralno izopačenih ljudi koji razrađuju svoje uzvišene planove za planet Zemlju.</w:t>
      </w:r>
    </w:p>
    <w:p>
      <w:pPr>
        <w:pStyle w:val="ArticleScripture"/>
        <w:jc w:val="left"/>
      </w:pPr>
      <w:r>
        <w:rPr>
          <w:rFonts w:ascii="Times New Roman" w:hAnsi="Times New Roman" w:eastAsia="Times New Roman" w:cs="Times New Roman"/>
        </w:rPr>
        <w:t>„U ovim posljednjim danima pojavljuju se neobične zablude i ljudski izmišljene teorije za koje Bog objavljuje da će biti razbijene u komade. Duh lakomosti naveo je ljude da traže svjetovnu korist, a rasipnošću i razmetanjem nastojali su prikriti svoja zla djela koja su počinili kako bi postigli svoj cilj. Ljudi koji zauzimaju visoke položaje povjerenja očitovali su ovu nezakonitu želju za dobitkom; služili su se iznudom i pljačkom te su udovoljavali zlim strastima svojih srdaca, sve dok naši gradovi nisu iskvareni njihovom opačinom. Bog je objavio da će ta djela prijevare i pljačke razotkriti njihovim vlastitim djelovanjem. U nekim su slučajevima Božji sudovi već teško pali na te gradove.״</w:t>
      </w:r>
    </w:p>
    <w:p>
      <w:pPr>
        <w:pStyle w:val="ArticleScripture"/>
        <w:jc w:val="left"/>
      </w:pPr>
      <w:r>
        <w:rPr>
          <w:rFonts w:ascii="Times New Roman" w:hAnsi="Times New Roman" w:eastAsia="Times New Roman" w:cs="Times New Roman"/>
        </w:rPr>
        <w:t>„Izaija 8:8–12 citiran.“ Review and Herald, 18. srpnja 1907.</w:t>
      </w:r>
    </w:p>
    <w:p>
      <w:pPr>
        <w:pStyle w:val="ArticleBody"/>
        <w:jc w:val="left"/>
      </w:pPr>
      <w:r>
        <w:rPr>
          <w:rFonts w:ascii="Times New Roman" w:hAnsi="Times New Roman" w:eastAsia="Times New Roman" w:cs="Times New Roman"/>
        </w:rPr>
        <w:t>Gradovi su iskvareni, kao što je prorečeno u prethodnom odlomku, a to je kvarenje prouzročeno zlom urotom iz osmog poglavlja Izaije. Iskvareni su po „ljudima koji zauzimaju visoke položaje povjerenja“ koji su „otkrili“ svoju „nezakonitu želju za dobitkom“. Iskvareni gradovi lako se vide u saveznim državama čiji su glavni državni odvjetnici izabrani novcem komunista kao što je George Soros. To se može vidjeti kada ustaljeni zakoni ostaju neprovedeni po iskvarenim političarima u Washingtonu, DC. To se može vidjeti po zakonima koji se primjenjuju samo protiv onih s druge strane političkog spektra, kao što to pokazuju osobe poput Nancy Pelosi i Adama Schiffa.</w:t>
      </w:r>
    </w:p>
    <w:p>
      <w:pPr>
        <w:pStyle w:val="ArticleScripture"/>
        <w:jc w:val="left"/>
      </w:pPr>
      <w:r>
        <w:rPr>
          <w:rFonts w:ascii="Times New Roman" w:hAnsi="Times New Roman" w:eastAsia="Times New Roman" w:cs="Times New Roman"/>
        </w:rPr>
        <w:t>U prijestupanju i laganju protiv Gospoda, i odvraćanju od Boga našega, govoreći ugnjetavanje i pobunu, začinjući i izričući iz srca riječi laži. I sud je potisnut natrag, a pravda stoji daleko; jer je istina pala na ulici, i pravednost ne može ući. Da, istine nestaje; i tko se odvraća od zla, čini samoga sebe plijenom; i Gospod to vidje, i bijaše mu mrsko što nije bilo suda. Izaija 59:13–15.</w:t>
      </w:r>
    </w:p>
    <w:p>
      <w:pPr>
        <w:pStyle w:val="ArticleBody"/>
        <w:jc w:val="left"/>
      </w:pPr>
      <w:r>
        <w:rPr>
          <w:rFonts w:ascii="Times New Roman" w:hAnsi="Times New Roman" w:eastAsia="Times New Roman" w:cs="Times New Roman"/>
        </w:rPr>
        <w:t>U prethodnom odlomku iz časopisa Review and Herald, izraz „ljudi koji zauzimaju visoke položaje povjerenja” označava iskvarene političare čiji portfelji na Wall Streetu uvijek nadmašuju i najbolje moguće prinose, zbog njihova zakonodavnog djelovanja kojim za sebe, i ni za koga drugoga, ozakonjuju „insajdersko trgovanje”. Pregledajte povijest Marthe Stewart. Gradovi u tom odlomku iskvareni su svojom opačinom, a to je osobito očito u gradovima i saveznim državama kojima upravljaju globalistički demokrati.</w:t>
      </w:r>
    </w:p>
    <w:p>
      <w:pPr>
        <w:pStyle w:val="ArticleBody"/>
        <w:jc w:val="left"/>
      </w:pPr>
      <w:r>
        <w:rPr>
          <w:rFonts w:ascii="Times New Roman" w:hAnsi="Times New Roman" w:eastAsia="Times New Roman" w:cs="Times New Roman"/>
        </w:rPr>
        <w:t>Zla zavjera u posljednjim danima sastoji se od zmaja, zvijeri i lažnog proroka, a zvijer i lažni prorok imaju vlastita opaka proročka obilježja, ali obilježja koja su tako očita u liberalnom globalizmu jesu osobine zmaja.</w:t>
      </w:r>
    </w:p>
    <w:p>
      <w:pPr>
        <w:pStyle w:val="ArticleScripture"/>
        <w:jc w:val="left"/>
      </w:pPr>
      <w:r>
        <w:rPr>
          <w:rFonts w:ascii="Times New Roman" w:hAnsi="Times New Roman" w:eastAsia="Times New Roman" w:cs="Times New Roman"/>
        </w:rPr>
        <w:t>„Otkrivenje 17,13–14 citirano. ‘Ovi imaju jednu misao.’ Postojat će sveopća spona jedinstva, jedno veliko suglasje, savez Sotoninih snaga. ‘I predat će svoju moć i vlast Zvijeri.’ Tako se očituje ista samovoljna, tlačiteljska sila protiv vjerske slobode, slobode da se Bogu iskazuje štovanje prema nalozima savjesti, kakvu je očitovalo papinstvo kada je u prošlosti progonilo one koji su se usudili odbiti uskladiti se s vjerskim obredima i ceremonijama rimokatolicizma.</w:t>
      </w:r>
    </w:p>
    <w:p>
      <w:pPr>
        <w:pStyle w:val="ArticleScripture"/>
        <w:jc w:val="left"/>
      </w:pPr>
      <w:r>
        <w:rPr>
          <w:rFonts w:ascii="Times New Roman" w:hAnsi="Times New Roman" w:eastAsia="Times New Roman" w:cs="Times New Roman"/>
        </w:rPr>
        <w:t>„U ratu koji će se voditi u posljednjim danima ujedinit će se, nasuprot Božjem narodu, sve pokvarene sile koje su otpale od odanosti Jehovinu zakonu. U tom će ratu subota iz četvrte zapovijedi biti veliko sporno pitanje; jer se u zapovijedi o suboti veliki Zakonodavac poistovjećuje kao Stvoritelj nebesa i zemlje.” The Seventh-day Adventist Bible Commentary, 983.</w:t>
      </w:r>
    </w:p>
    <w:p>
      <w:pPr>
        <w:pStyle w:val="ArticleBody"/>
        <w:jc w:val="left"/>
      </w:pPr>
      <w:r>
        <w:rPr>
          <w:rFonts w:ascii="Times New Roman" w:hAnsi="Times New Roman" w:eastAsia="Times New Roman" w:cs="Times New Roman"/>
        </w:rPr>
        <w:t>U sljedećim ćemo člancima razmotriti proročka obilježja Zvijeri i otpaloga protestantizma. Važno je prepoznati ono što je otkriveno u vezi s time koja politička stranka predvodi i povlači konce u provođenju nedjeljnog zakonodavstva. Naravno, obje se stranke (Demokratska i Republikanska) sjedinjuju oko pitanja nedjeljnog zakona, kao što su se farizeji i saduceji sjedinili kod križa, ali ne postoji nikakav opravdan razlog da se oznaka protestantski ili otpali protestantski povezuje s Demokratskom strankom, jer je ona očito sila zmaja.</w:t>
      </w:r>
    </w:p>
    <w:p>
      <w:pPr>
        <w:pStyle w:val="ArticleBody"/>
        <w:jc w:val="left"/>
      </w:pPr>
      <w:r>
        <w:rPr>
          <w:rFonts w:ascii="Times New Roman" w:hAnsi="Times New Roman" w:eastAsia="Times New Roman" w:cs="Times New Roman"/>
        </w:rPr>
        <w:t>Povijest pečaćenja sto četrdeset i četiri tisuće jest povijest u kojoj se poistovjećuje Izaijina opaka urota iz osmog poglavlja. Ta je povijest započela 11. rujna 2001., kada je četvrti predsjednik, Bush drugi, bio na vlasti. U toj bi povijesti šesti predsjednik došao 2016. godine, i on bi probudio (podigao) sve kraljevstvo Grčke, jer bi probudio svijet na borbu između zmajeve sile i otpalog protestantizma, koja izvršava djelo vraćanja Zvijeri na prijestolje zemlje.</w:t>
      </w:r>
    </w:p>
    <w:p>
      <w:pPr>
        <w:pStyle w:val="ArticleBody"/>
        <w:jc w:val="left"/>
      </w:pPr>
      <w:r>
        <w:rPr>
          <w:rFonts w:ascii="Times New Roman" w:hAnsi="Times New Roman" w:eastAsia="Times New Roman" w:cs="Times New Roman"/>
        </w:rPr>
        <w:t>Slijepa, nerazumna mržnja prema Trumpu po mišljenju mnogih prepoznaje se kao neka vrsta ludila, jer se temelji na nepoštenju i nelogičnoj logici. Svijet pokušava definirati neopravdivu mržnju prema Trumpu, no stvarnost je da to nije jednostavno ljudsko ludilo sa strane globalista, nego nadnaravna očitovanost ispunjenja proročanstva tijekom povijesti zapečaćivanja sto četrdeset i četiri tisuće.</w:t>
      </w:r>
    </w:p>
    <w:p>
      <w:pPr>
        <w:pStyle w:val="ArticleScripture"/>
        <w:jc w:val="left"/>
      </w:pPr>
      <w:r>
        <w:rPr>
          <w:rFonts w:ascii="Times New Roman" w:hAnsi="Times New Roman" w:eastAsia="Times New Roman" w:cs="Times New Roman"/>
        </w:rPr>
        <w:t>„O kad bi Božji narod imao osjećaj za nadolazeće uništenje tisuća gradova, koji su sada gotovo predani idolopoklonstvu! No mnogi od onih koji bi trebali naviještati istinu optužuju i osuđuju svoju braću. Kada obraćajuća Božja sila dođe na umove, nastat će odlučna promjena. Ljudi neće imati sklonosti kritizirati i rušiti. Neće stajati na položaju koji priječi svjetlu da zasja svijetu. Njihova kritika, njihovo optuživanje, prestat će. Sile neprijatelja okupljaju se za boj. Pred nama su žestoki sukobi. Zbijte se, braćo i sestre moja, zbijte se. Povežite se s Kristom. ‘Ne govorite: Savez,... i ne bojte se onoga čega se oni boje, niti strahujte. Gospoda nad vojskama — njega svetkujte; neka on bude strah vaš i neka on bude trepet vaš. I on će biti za svetište; ali i za kamen spoticanja i za stijenu sablazni objema kućama Izraelovim, za zamku i za mrežu stanovnicima jeruzalemskim. I mnogi će se među njima spotaknuti, pasti i razbiti se, i uhvatit će se u zamku i bit će ulovljeni.’</w:t>
      </w:r>
    </w:p>
    <w:p>
      <w:pPr>
        <w:pStyle w:val="ArticleScripture"/>
        <w:jc w:val="left"/>
      </w:pPr>
      <w:r>
        <w:rPr>
          <w:rFonts w:ascii="Times New Roman" w:hAnsi="Times New Roman" w:eastAsia="Times New Roman" w:cs="Times New Roman"/>
        </w:rPr>
        <w:t>„Svijet je pozornica. Glumci, njegovi stanovnici, pripremaju se odigrati svoju ulogu u posljednjoj velikoj drami. Boga se gubi iz vida. Među velikim mnoštvima čovječanstva nema jedinstva, osim kada se ljudi udružuju kako bi ostvarili svoje sebične ciljeve. Bog promatra. Njegove će se namjere u pogledu njegovih buntovnih podanika ispuniti. Svijet nije predan u ruke ljudima, premda Bog dopušta da sile pomutnje i nereda neko vrijeme vladaju. Sila odozdo djeluje kako bi dovela do posljednjih velikih prizora u toj drami — Sotona dolazi kao Krist i djeluje sa svom prijevarnošću nepravde među onima koji se tajno povezuju u tajna društva. Oni koji se prepuštaju strasti za udruživanjem provode neprijateljeve planove. Uzrok će biti praćen posljedicom.“</w:t>
      </w:r>
    </w:p>
    <w:p>
      <w:pPr>
        <w:pStyle w:val="ArticleScripture"/>
        <w:jc w:val="left"/>
      </w:pPr>
      <w:r>
        <w:rPr>
          <w:rFonts w:ascii="Times New Roman" w:hAnsi="Times New Roman" w:eastAsia="Times New Roman" w:cs="Times New Roman"/>
        </w:rPr>
        <w:t>„Prijestup je gotovo dosegnuo svoju granicu. Zbunjenost ispunja svijet, a velika strahota uskoro će doći na ljudska bića. Svršetak je sasvim blizu. Mi koji poznajemo istinu trebali bismo se pripremati za ono što će se uskoro oboriti na svijet kao silno iznenađenje.” Review and Herald, September 10, 1903.</w:t>
      </w:r>
    </w:p>
    <w:p>
      <w:pPr>
        <w:pStyle w:val="ArticleBody"/>
        <w:jc w:val="left"/>
      </w:pPr>
      <w:r>
        <w:rPr>
          <w:rFonts w:ascii="Times New Roman" w:hAnsi="Times New Roman" w:eastAsia="Times New Roman" w:cs="Times New Roman"/>
        </w:rPr>
        <w:t>Islam trećeg jao-a uskoro će udariti na „tisuće gradova“, a laodikejski adventizam nema nikakva osjećaja za nadolazeće razaranje koje se upravo sprema dogoditi. U vremenskom razdoblju kada Izaijina zla urota izvršava svoje djelo, postoji sotonska „sila odozdo“ koja „djeluje da prouzroči posljednje velike prizore u drami“, i te stvari dolaze kao „poražavajuće iznenađenje“. Bezumlje usmjereno prema Trumpu uzrokovano je silom odozdo. Ono je sastavni dio posljednjih prizora zemaljske povijesti.</w:t>
      </w:r>
    </w:p>
    <w:p>
      <w:pPr>
        <w:pStyle w:val="ArticleBody"/>
        <w:jc w:val="left"/>
      </w:pPr>
      <w:r>
        <w:rPr>
          <w:rFonts w:ascii="Times New Roman" w:hAnsi="Times New Roman" w:eastAsia="Times New Roman" w:cs="Times New Roman"/>
        </w:rPr>
        <w:t>Ovo se ne bi smjelo shvatiti kao potpora Trumpu; to je naprosto Božja Riječ, koja nikada ne zatajuje. Tijekom pečaćenja sto četrdeset i četiri tisuće Bog izlijeva svoju silu odozgor, dok Sotona izvršava svoju moć odozdo.</w:t>
      </w:r>
    </w:p>
    <w:p>
      <w:pPr>
        <w:pStyle w:val="ArticleScripture"/>
        <w:jc w:val="left"/>
      </w:pPr>
      <w:r>
        <w:rPr>
          <w:rFonts w:ascii="Times New Roman" w:hAnsi="Times New Roman" w:eastAsia="Times New Roman" w:cs="Times New Roman"/>
        </w:rPr>
        <w:t>„Ako želimo imati duh i silu poruke trećega anđela, moramo zajedno iznositi Zakon i evanđelje, jer oni idu ruku pod ruku. Dok sila odozdo potiče sinove neposlušnosti da ukinu Božji zakon i pogaze istinu da je Krist naša pravednost, sila odozgo djeluje na srca onih koji su vjerni, da uzvisi Zakon i uzdigne Isusa kao potpunoga Spasitelja. Ako se božanska sila ne unese u iskustvo Božjega naroda, lažne teorije i zamisli zarobit će umove, Krist i Njegova pravednost bit će izostavljeni iz iskustva mnogih, a njihova će vjera biti bez sile i bez života.” Gospel Workers, 161.</w:t>
      </w:r>
    </w:p>
    <w:p>
      <w:pPr>
        <w:pStyle w:val="ArticleBody"/>
        <w:jc w:val="left"/>
      </w:pPr>
      <w:r>
        <w:rPr>
          <w:rFonts w:ascii="Times New Roman" w:hAnsi="Times New Roman" w:eastAsia="Times New Roman" w:cs="Times New Roman"/>
        </w:rPr>
        <w:t>Očitovanje sotonske sile koje se zbiva prije skorašnjega zakona o nedjelji i vodi k njemu predočuje krunski čin Sotonine moći koji se zbiva pri skorašnjem zakonu o nedjelji.</w:t>
      </w:r>
    </w:p>
    <w:p>
      <w:pPr>
        <w:pStyle w:val="ArticleScripture"/>
        <w:jc w:val="left"/>
      </w:pPr>
      <w:r>
        <w:rPr>
          <w:rFonts w:ascii="Times New Roman" w:hAnsi="Times New Roman" w:eastAsia="Times New Roman" w:cs="Times New Roman"/>
        </w:rPr>
        <w:t>„Dekretom kojim se nameće uspostava papinstva, kršeći Božji zakon, naš će se narod potpuno odvojiti od pravednosti. Kada protestantizam pruži svoju ruku preko provalije da uhvati ruku rimske sile, kada posegne preko bezdana da se rukuje sa spiritizmom, kada se, pod utjecajem toga trostrukog saveza, naša zemlja odrekne svakoga načela svojega Ustava kao protestantske i republikanske vlasti te osigura uvjete za širenje papinskih zabluda i obmana, tada ćemo moći znati da je došlo vrijeme čudesnog Sotonina djelovanja i da je kraj blizu.“ Svjedočanstva, svezak 5, 451.</w:t>
      </w:r>
    </w:p>
    <w:p>
      <w:pPr>
        <w:pStyle w:val="ArticleBody"/>
        <w:jc w:val="left"/>
      </w:pPr>
      <w:r>
        <w:rPr>
          <w:rFonts w:ascii="Times New Roman" w:hAnsi="Times New Roman" w:eastAsia="Times New Roman" w:cs="Times New Roman"/>
        </w:rPr>
        <w:t>Poticaj koji sada dolazi odozdo i očituje svoje djelovanje u globalističkim predstavnicima zmaja u Sjedinjenim Državama, ponovno će se očitovati u narodima svijeta nakon što dođe nedjeljni zakon. Već sada narodi svijeta očituju isto nadnaravno bezumlje u vezi s Trumpom.</w:t>
      </w:r>
    </w:p>
    <w:p>
      <w:pPr>
        <w:pStyle w:val="ArticleScripture"/>
        <w:jc w:val="left"/>
      </w:pPr>
      <w:r>
        <w:rPr>
          <w:rFonts w:ascii="Times New Roman" w:hAnsi="Times New Roman" w:eastAsia="Times New Roman" w:cs="Times New Roman"/>
        </w:rPr>
        <w:t>„Strani će narodi slijediti primjer Sjedinjenih Država. Premda ona predvodi, ipak će ista kriza doći na naš narod u svim dijelovima svijeta.” Testimonies, sv. 6, 395.</w:t>
      </w:r>
    </w:p>
    <w:p>
      <w:pPr>
        <w:pStyle w:val="ArticleBody"/>
        <w:jc w:val="left"/>
      </w:pPr>
      <w:r>
        <w:rPr>
          <w:rFonts w:ascii="Times New Roman" w:hAnsi="Times New Roman" w:eastAsia="Times New Roman" w:cs="Times New Roman"/>
        </w:rPr>
        <w:t>Ono što republikanci Sjedinjenih Država određuju kao ludilo demokrata u njihovu nelogičnom protivljenju Trumpu, zapravo je nadnaravna manifestacija sotonske sile koja ispunjava Daniela, jedanaesto poglavlje, drugi redak. Trump, šesti predsjednik od vremena svršetka 1989. godine, trebao je „podignuti“ (probuditi) socijalističke globaliste cijeloga svijeta. Mržnja prema njemu je nadnaravna, i ona predoznačuje manifestaciju sotonske sile koja će doći u većoj mjeri pri skorom donošenju zakona o nedjelji.</w:t>
      </w:r>
    </w:p>
    <w:p>
      <w:pPr>
        <w:pStyle w:val="ArticleBody"/>
        <w:jc w:val="left"/>
      </w:pPr>
      <w:r>
        <w:rPr>
          <w:rFonts w:ascii="Times New Roman" w:hAnsi="Times New Roman" w:eastAsia="Times New Roman" w:cs="Times New Roman"/>
        </w:rPr>
        <w:t>Očitovanje sile odozdo, prema navodu sestre White, zbiva se tijekom zle konfederacije, na koju Izaija upozorava u osmom poglavlju, a u tom se razdoblju odvija pečaćenje Božjega naroda.</w:t>
      </w:r>
    </w:p>
    <w:p>
      <w:pPr>
        <w:pStyle w:val="ArticleScripture"/>
        <w:jc w:val="left"/>
      </w:pPr>
      <w:r>
        <w:rPr>
          <w:rFonts w:ascii="Times New Roman" w:hAnsi="Times New Roman" w:eastAsia="Times New Roman" w:cs="Times New Roman"/>
        </w:rPr>
        <w:t>Zaveži svjedočanstvo, zapečati zakon među mojim učenicima. Izaija 8,16.</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„Uskoro će se na nebesima otkriti strašni prizori nadnaravnoga obilježja, kao znak sile demona koji čine čudesa. Dusi zlih duhova poći će k kraljevima zemlje i k cijelome svijetu da ih učvrste u prijevari i potaknu da se sjedine sa Sotonom u njegovoj posljednjoj borbi protiv nebeske vladavine. Tim će se sredstvima podjednako obmanuti i vladari i podanici. Pojavit će se osobe koje će se izdavati za samoga Krista te prisvajati naslov i štovanje koji pripadaju Otkupitelju svijeta. Činit će zadivljujuća čudesa iscjeljenja i tvrditi da imaju objave s neba koje proturječe svjedočanstvu Svetoga pisma.“</w:t>
      </w:r>
    </w:p>
    <w:p>
      <w:pPr>
        <w:pStyle w:val="ArticleScripture"/>
        <w:jc w:val="left"/>
      </w:pPr>
      <w:r>
        <w:rPr>
          <w:rFonts w:ascii="Times New Roman" w:hAnsi="Times New Roman" w:eastAsia="Times New Roman" w:cs="Times New Roman"/>
        </w:rPr>
        <w:t>„Kao krunski čin u velikoj drami prijevare, sam će se Sotona predstaviti kao Krist. Crkva je dugo ispovijedala da očekuje Spasiteljev dolazak kao ispunjenje svojih nada. Sada će veliki varalica učiniti da izgleda kao da je Krist došao. U različitim dijelovima zemlje Sotona će se očitovati među ljudima kao veličanstveno biće zasljepljujućeg sjaja, nalik opisu Sina Božjega koji je Ivan dao u Otkrivenju. Otkrivenje 1:13–15. Slava koja ga okružuje nenadmašna je bilo čim što su smrtne oči dosad vidjele. Zrakom odjekuje usklik pobjede: ‘Krist je došao! Krist je došao!’ Narod pada ničice pred njim u obožavanju, dok on podiže svoje ruke i izriče blagoslov nad njima, kao što je Krist blagoslovio svoje učenike dok je bio na zemlji. Njegov je glas blag i tih, a ipak pun milozvučnosti. Nježnim, suosjećajnim tonom iznosi neke od istih milostivih, nebeskih istina koje je Spasitelj izgovorio; iscjeljuje bolesti naroda, a zatim, u svojoj preuzetoj ulozi Krista, tvrdi da je subotu promijenio u nedjelju i zapovijeda svima da svetkuju dan koji je on blagoslovio. Izjavljuje da oni koji ustraju u svetkovanju sedmoga dana hule na njegovo ime time što odbijaju slušati njegove anđele poslane k njima sa svjetlom i istinom. To je silna, gotovo neodoljiva prijevara. Poput Samarijanaca koje je zaveo Šimun Čarobnjak, mnoštvo, od najmanjega do najvećega, obraća pozornost na ta vračanja govoreći: Ovo je ‘velika sila Božja’. Djela 8:10.“</w:t>
      </w:r>
    </w:p>
    <w:p>
      <w:pPr>
        <w:pStyle w:val="ArticleScripture"/>
        <w:jc w:val="left"/>
      </w:pPr>
      <w:r>
        <w:rPr>
          <w:rFonts w:ascii="Times New Roman" w:hAnsi="Times New Roman" w:eastAsia="Times New Roman" w:cs="Times New Roman"/>
        </w:rPr>
        <w:t>„No Božji narod neće biti zaveden. Učenja ovoga lažnog krista nisu u skladu sa Svetim pismom. Njegov se blagoslov izriče nad štovateljima Zvijeri i njezina lika, upravo nad onom skupinom na koju, prema objavi Biblije, treba biti izliven Božji nepomiješani gnjev.” Velika borba, 624, 625.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dvadeset i sedam</dc:title>
  <dc:subject>Otkrivanje proročkih obilježja zle konfederacije: uvidi iz Izaije</dc:subject>
  <dc:creator>Jeff Pippenger</dc:creator>
  <cp:keywords/>
  <dc:description>Generated by ArticleDigger from daniel\127_daniel.json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