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četrdeset</w:t>
      </w:r>
      <w:r>
        <w:rPr>
          <w:rFonts w:ascii="Leelawadee UI" w:hAnsi="Leelawadee UI" w:eastAsia="Leelawadee UI" w:cs="Leelawadee UI"/>
        </w:rPr>
        <w:t>៘</w:t>
      </w:r>
    </w:p>
    <w:p>
      <w:pPr>
        <w:pStyle w:val="ArticleSubtitle"/>
        <w:jc w:val="left"/>
      </w:pPr>
      <w:r>
        <w:rPr>
          <w:rFonts w:ascii="Arial" w:hAnsi="Arial" w:eastAsia="Arial" w:cs="Arial"/>
        </w:rPr>
        <w:t>Posljednje obećanje: Razotkrivanje Ilijine uloge prije Dana Gospodnjega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Posljednje obećanje Staroga zavjeta glasi da će prije velikoga i strašnoga Dana Gospodnjega doći Ilija.</w:t>
      </w:r>
    </w:p>
    <w:p>
      <w:pPr>
        <w:pStyle w:val="ArticleScripture"/>
        <w:jc w:val="left"/>
      </w:pPr>
      <w:r>
        <w:rPr>
          <w:rFonts w:ascii="Times New Roman" w:hAnsi="Times New Roman" w:eastAsia="Times New Roman" w:cs="Times New Roman"/>
        </w:rPr>
        <w:t>Sjetite se Zakona Mojsija, sluge mojega, koji mu zapovjedih na Horebu za svega Izraela, sa uredbama i sudovima. Evo, poslat ću vam Iliju proroka prije nego dođe veliki i strašni dan Gospodnji. I on će obratiti srce otačko k djeci i srce djece k njihovim ocima, da ne dođem i ne udarim zemlju prokletstvom. Malahija 4:4–5.</w:t>
      </w:r>
    </w:p>
    <w:p>
      <w:pPr>
        <w:pStyle w:val="ArticleBody"/>
        <w:jc w:val="left"/>
      </w:pPr>
      <w:r>
        <w:rPr>
          <w:rFonts w:ascii="Times New Roman" w:hAnsi="Times New Roman" w:eastAsia="Times New Roman" w:cs="Times New Roman"/>
        </w:rPr>
        <w:t>Ilija koji dolazi unaprijed „prije velikoga i strašnoga dana Gospodnjega” jest pojedinačni glasnik, a također i pokret povezan s porukom koju taj glasnik objavljuje. Ilija koji je poslan stoga su sto četrdeset i četiri tisuće koji ne kušaju smrti, kao što to predstavljaju Henok i Ilija. To su oni koji su podignuti kao stijeg pri uskoro dolazećem nedjeljnom zakonu.</w:t>
      </w:r>
    </w:p>
    <w:p>
      <w:pPr>
        <w:pStyle w:val="ArticleBody"/>
        <w:jc w:val="left"/>
      </w:pPr>
      <w:r>
        <w:rPr>
          <w:rFonts w:ascii="Times New Roman" w:hAnsi="Times New Roman" w:eastAsia="Times New Roman" w:cs="Times New Roman"/>
        </w:rPr>
        <w:t>Ilija posljednjega dana bio je također predstavljen Ivanom Krstiteljem, ali Ivan nije predstavljao sto četrdeset i četiri tisuće. On je predstavljao one koji se pridružuju pokretu i prihvaćaju poruku glasnika posljednjega dana, a koje zatim papinstvo ubija u času krize nedjeljnoga zakona koja započinje uskoro nadolazećim nedjeljnim zakonom i završava kada Mihael ustane i papinstvu dođe kraj, a da mu nitko ne pomogne.</w:t>
      </w:r>
    </w:p>
    <w:p>
      <w:pPr>
        <w:pStyle w:val="ArticleBody"/>
        <w:jc w:val="left"/>
      </w:pPr>
      <w:r>
        <w:rPr>
          <w:rFonts w:ascii="Times New Roman" w:hAnsi="Times New Roman" w:eastAsia="Times New Roman" w:cs="Times New Roman"/>
        </w:rPr>
        <w:t>Ilija je prikazan na gori Karmelu, a Ivan je prikazan u Herodovoj blagdanskoj dvorani. Ta dva povijesna svjedoka prepoznaju dvije skupine Božjega naroda posljednjih dana, predstavljene u sedmom poglavlju Otkrivenja. Sto četrdeset i četiri tisuće i veliko mnoštvo odgovaraju gori Karmelu i Herodovoj rođendanskoj gozbi. Te dvije proročke linije pružaju pouzdano polazište za pažljivo prepoznavanje obilježja osme glave, koja je od sedam glava u sedamnaestom poglavlju Otkrivenja, s dovoljno proročkih pojedinosti da razjasne kako i zašto posljednji predsjednik, koji je osmi predsjednik, a od sedmorice je, postaje veliki diktator Sjedinjenih Američkih Država u posljednjim zbivanjima šestoga kraljevstva biblijskog proročanstva.</w:t>
      </w:r>
    </w:p>
    <w:p>
      <w:pPr>
        <w:pStyle w:val="ArticleBody"/>
        <w:jc w:val="left"/>
      </w:pPr>
      <w:r>
        <w:rPr>
          <w:rFonts w:ascii="Times New Roman" w:hAnsi="Times New Roman" w:eastAsia="Times New Roman" w:cs="Times New Roman"/>
        </w:rPr>
        <w:t>Pri nedjeljnom zakonu ostvaruje se trostruko jedinstvo.</w:t>
      </w:r>
    </w:p>
    <w:p>
      <w:pPr>
        <w:pStyle w:val="ArticleScripture"/>
        <w:jc w:val="left"/>
      </w:pPr>
      <w:r>
        <w:rPr>
          <w:rFonts w:ascii="Times New Roman" w:hAnsi="Times New Roman" w:eastAsia="Times New Roman" w:cs="Times New Roman"/>
        </w:rPr>
        <w:t>„Dekretom kojim se nameće uspostava papinstva, protivno Božjem zakonu, naš će se narod potpuno odijeliti od pravednosti. Kad protestantizam pruži svoju ruku preko ponora da uhvati ruku rimske sile, kad posegne preko bezdana da se rukuje sa spiritizmom, kad se, pod utjecajem toga trostrukog saveza, naša zemlja odrekne svakoga načela svojega Ustava kao protestantske i republikanske vlasti te osigura sredstva za širenje papinskih laži i zabluda, tada možemo znati da je došlo vrijeme za čudesno djelovanje Sotone i da je kraj blizu.” Svjedočanstva, svezak 5, 451.</w:t>
      </w:r>
    </w:p>
    <w:p>
      <w:pPr>
        <w:pStyle w:val="ArticleBody"/>
        <w:jc w:val="left"/>
      </w:pPr>
      <w:r>
        <w:rPr>
          <w:rFonts w:ascii="Times New Roman" w:hAnsi="Times New Roman" w:eastAsia="Times New Roman" w:cs="Times New Roman"/>
        </w:rPr>
        <w:t>Ipak, u ovom se prikazu nalazi slijed, a taj je slijed predmet nadahnute Riječi. To je događaj koji se zbiva pri odredbi, koji je u jednom smislu jedinstven događaj, ali je zapravo vrlo pomno uređen slijed događaja. Pri „odredbi“ Sjedinjene Američke Države prestaju biti šesto kraljevstvo biblijskog proročanstva, što znači da ondje započinje sedmo kraljevstvo, ali sedmo kraljevstvo pristaje dati svoje kraljevstvo Zvijeri. Kada je lažni prorok poražen, Zmaj zauzima svoj položaj i odmah daje polovicu svojega kraljevstva Zvijeri.</w:t>
      </w:r>
    </w:p>
    <w:p>
      <w:pPr>
        <w:pStyle w:val="ArticleBody"/>
        <w:jc w:val="left"/>
      </w:pPr>
      <w:r>
        <w:rPr>
          <w:rFonts w:ascii="Times New Roman" w:hAnsi="Times New Roman" w:eastAsia="Times New Roman" w:cs="Times New Roman"/>
        </w:rPr>
        <w:t>Na gori Karmelu bilo je četiri stotine i pedeset proroka Baalovih, a ondje i četiri stotine proroka od gaja koji su bili u Samariji i jeli za Jezabelinim stolom.</w:t>
      </w:r>
    </w:p>
    <w:p>
      <w:pPr>
        <w:pStyle w:val="ArticleScripture"/>
        <w:jc w:val="left"/>
      </w:pPr>
      <w:r>
        <w:rPr>
          <w:rFonts w:ascii="Times New Roman" w:hAnsi="Times New Roman" w:eastAsia="Times New Roman" w:cs="Times New Roman"/>
        </w:rPr>
        <w:t>Zato sada pošalji i saberi k meni sav Izrael na goru Karmel, i četiri stotine pedeset proroka Baalovih, i četiri stotine proroka gajeva, koji jedu za stolom Jezabelinim. 1 Kraljevima 18:19.</w:t>
      </w:r>
    </w:p>
    <w:p>
      <w:pPr>
        <w:pStyle w:val="ArticleBody"/>
        <w:jc w:val="left"/>
      </w:pPr>
      <w:r>
        <w:rPr>
          <w:rFonts w:ascii="Times New Roman" w:hAnsi="Times New Roman" w:eastAsia="Times New Roman" w:cs="Times New Roman"/>
        </w:rPr>
        <w:t>Ilija prepoznaje sukob na gori Karmelu kao spor, ne samo glede pitanja tko je bio istiniti Bog, nego i da je to bio spor o tome tko je bio istiniti prorok.</w:t>
      </w:r>
    </w:p>
    <w:p>
      <w:pPr>
        <w:pStyle w:val="ArticleScripture"/>
        <w:jc w:val="left"/>
      </w:pPr>
      <w:r>
        <w:rPr>
          <w:rFonts w:ascii="Times New Roman" w:hAnsi="Times New Roman" w:eastAsia="Times New Roman" w:cs="Times New Roman"/>
        </w:rPr>
        <w:t>Tada Ilija reče narodu: Ja, jedino ja, ostadoh prorok Gospodnji; a Baalovih je proroka četiri stotine i pedeset ljudi. 1 Kings 18:22.</w:t>
      </w:r>
    </w:p>
    <w:p>
      <w:pPr>
        <w:pStyle w:val="ArticleBody"/>
        <w:jc w:val="left"/>
      </w:pPr>
      <w:r>
        <w:rPr>
          <w:rFonts w:ascii="Times New Roman" w:hAnsi="Times New Roman" w:eastAsia="Times New Roman" w:cs="Times New Roman"/>
        </w:rPr>
        <w:t>Kad je Ilijinu žrtvu progutao oganj koji je sišao s neba, tada je on vlastitim rukama pobio četiri stotine i pedeset Baalovih proroka.</w:t>
      </w:r>
    </w:p>
    <w:p>
      <w:pPr>
        <w:pStyle w:val="ArticleScripture"/>
        <w:jc w:val="left"/>
      </w:pPr>
      <w:r>
        <w:rPr>
          <w:rFonts w:ascii="Times New Roman" w:hAnsi="Times New Roman" w:eastAsia="Times New Roman" w:cs="Times New Roman"/>
        </w:rPr>
        <w:t>I Ilija im reče: Pohvatite Baalove proroke; neka ni jedan od njih ne umakne. I pohvataše ih; i Ilija ih odvede dolje k potoku Kišonu i ondje ih pobi. 1 Kings 18:40.</w:t>
      </w:r>
    </w:p>
    <w:p>
      <w:pPr>
        <w:pStyle w:val="ArticleBody"/>
        <w:jc w:val="left"/>
      </w:pPr>
      <w:r>
        <w:rPr>
          <w:rFonts w:ascii="Times New Roman" w:hAnsi="Times New Roman" w:eastAsia="Times New Roman" w:cs="Times New Roman"/>
        </w:rPr>
        <w:t>Baal je bio lažno muško božanstvo, a četiri stotine proroka iz gaja, koji su još uvijek bili s Jezabelom i jeli za njezinim stolom u gradu Samariji, bili su proroci ženskoga božanstva, Aštarote. Žensko božanstvo preživjelo je Ilijin pokolj proroka na gori Karmelu.</w:t>
      </w:r>
    </w:p>
    <w:p>
      <w:pPr>
        <w:pStyle w:val="ArticleScripture"/>
        <w:jc w:val="left"/>
      </w:pPr>
      <w:r>
        <w:rPr>
          <w:rFonts w:ascii="Times New Roman" w:hAnsi="Times New Roman" w:eastAsia="Times New Roman" w:cs="Times New Roman"/>
        </w:rPr>
        <w:t>„Narod na gori pada ničice u strahu i strahopoštovanju pred nevidljivim Bogom. Ne mogu gledati u blistavu, proždiruću vatru poslanu s Neba. Boje se da će biti uništeni u svojem otpadništvu i grijesima. Jednim glasom viču, koji odjekuje gorom i strašnom razgovijetnošću dopire do ravnica pod njima: ‘Jahve je Bog; Jahve je Bog.’ Izrael se napokon budi i oslobađa obmane. Uviđaju svoj grijeh i koliko su teško obeščastili Boga. U njima se raspaljuje gnjev protiv proroka Baalovih. S užasnim strahom Ahab i Baalovi svećenici promatrali su čudesno očitovanje Jehovine sile. Ponovno se čuje, u zapanjujućim riječima zapovijedi, Ilijin glas narodu: ‘Pohvatite proroke Baalove; neka nijedan od njih ne umakne.’ I narod je bio spreman poslušati Ilijinu riječ. Uhvatili su lažne proroke koji su ih zaveli te ih odveli do potoka Kišona, i ondje je Ilija vlastitom rukom pobio te svećeničke služitelje idolopoklonstva.” Review and Herald, October 7, 1873.</w:t>
      </w:r>
    </w:p>
    <w:p>
      <w:pPr>
        <w:pStyle w:val="ArticleBody"/>
        <w:jc w:val="left"/>
      </w:pPr>
      <w:r>
        <w:rPr>
          <w:rFonts w:ascii="Times New Roman" w:hAnsi="Times New Roman" w:eastAsia="Times New Roman" w:cs="Times New Roman"/>
        </w:rPr>
        <w:t>Gora Karmel predoznačuje uskoro dolazeći nedjeljni zakon u Sjedinjenim Državama. Tada se podiže stijeg stotinu četrdeset i četiri tisuće (predočen Ilijom). Ondje se pravi protestantski rog jasno očituje nasuprot krivotvorenom protestantskom rogu, koji je u Samariji i hrani se Jezabeljinom hranom. Ondje republikanski rog, koji je uoči Gore Karmela postao rogom i crkve i države, dolazi svome svršetku kao šesto kraljevstvo biblijskog proročanstva. Tada preostaju Ahab i njegov deseterostruki narod te Jezabela, koja se skrivala u Samariji dok blaguje s otpadničkim protestantima. Šesto je kraljevstvo dovršeno, a potom kiša dolazi bez mjere.</w:t>
      </w:r>
    </w:p>
    <w:p>
      <w:pPr>
        <w:pStyle w:val="ArticleBody"/>
        <w:jc w:val="left"/>
      </w:pPr>
      <w:r>
        <w:rPr>
          <w:rFonts w:ascii="Times New Roman" w:hAnsi="Times New Roman" w:eastAsia="Times New Roman" w:cs="Times New Roman"/>
        </w:rPr>
        <w:t>Na Herodovoj rođendanskoj gozbi Ilija, predstavljen u Ivanu Krstitelju, nalazi se u rimskom zatvoru očekujući izbavljenje ili smrt. Nema Baalovih proroka da izvedu ples obmane, nego samo Saloma, Jezabelina kći. Herod i njegovi kraljevski prijatelji opijeni su vinom Babilona, jer njegov rođendan također predstavlja nedjeljni zakon, a svi su narodi počeli piti vino Babilona 11. rujna 2001., mnogo prije uskoro nadolazećega nedjeljnog zakona.</w:t>
      </w:r>
    </w:p>
    <w:p>
      <w:pPr>
        <w:pStyle w:val="ArticleScripture"/>
        <w:jc w:val="left"/>
      </w:pPr>
      <w:r>
        <w:rPr>
          <w:rFonts w:ascii="Times New Roman" w:hAnsi="Times New Roman" w:eastAsia="Times New Roman" w:cs="Times New Roman"/>
        </w:rPr>
        <w:t>I nakon toga vidjeh drugoga anđela gdje silazi s neba, imajući veliku vlast; i zemlja se prosvijetli od njegove slave. I povika silno, jakim glasom, govoreći: Pade, pade Babilon veliki, i postade prebivalište đavolâ i utočište svakoga nečistoga duha i krletka svake nečiste i mrske ptice. Jer su svi narodi pili od vina gnjeva njezina bluda, i kraljevi zemaljski s njom su bludničili, i trgovci zemaljski obogatiše se od obilja njezinih raskoši. Otkrivenje 18:1–3.</w:t>
      </w:r>
    </w:p>
    <w:p>
      <w:pPr>
        <w:pStyle w:val="ArticleBody"/>
        <w:jc w:val="left"/>
      </w:pPr>
      <w:r>
        <w:rPr>
          <w:rFonts w:ascii="Times New Roman" w:hAnsi="Times New Roman" w:eastAsia="Times New Roman" w:cs="Times New Roman"/>
        </w:rPr>
        <w:t>Ova su tri stiha bila ispunjena kada su velike građevine New Yorka, tornjevi blizanci, bile oborene dodirom Božjim.</w:t>
      </w:r>
    </w:p>
    <w:p>
      <w:pPr>
        <w:pStyle w:val="ArticleScripture"/>
        <w:jc w:val="left"/>
      </w:pPr>
      <w:r>
        <w:rPr>
          <w:rFonts w:ascii="Times New Roman" w:hAnsi="Times New Roman" w:eastAsia="Times New Roman" w:cs="Times New Roman"/>
        </w:rPr>
        <w:t>„Odakle sada dolazi riječ da sam izjavila kako će New York biti zbrisan plimnim valom? To nikada nisam rekla. Rekla sam, dok sam promatrala kako se ondje podižu velike zgrade, kat za katom: ‘Kakvi će se strašni prizori odigrati kada Gospod ustane da silno potrese zemlju! Tada će se ispuniti riječi Otkrivenja 18:1–3.’ Cijelo osamnaesto poglavlje Otkrivenja upozorenje je na ono što dolazi na zemlju. Ali nemam nikakvu posebnu svjetlost u pogledu onoga što dolazi na New York, osim što znam da će jednoga dana ondje velike zgrade biti oborene okretanjem i prevrtanjem Božje sile. Iz svjetlosti koja mi je dana znam da je razaranje u svijetu. Jedna riječ od Gospoda, jedan dodir njegove silne moći, i te će goleme građevine pasti. Odigrat će se prizori čiju strahotu ne možemo zamisliti.“ Review and Herald, 5. srpnja 1906.</w:t>
      </w:r>
    </w:p>
    <w:p>
      <w:pPr>
        <w:pStyle w:val="ArticleBody"/>
        <w:jc w:val="left"/>
      </w:pPr>
      <w:r>
        <w:rPr>
          <w:rFonts w:ascii="Times New Roman" w:hAnsi="Times New Roman" w:eastAsia="Times New Roman" w:cs="Times New Roman"/>
        </w:rPr>
        <w:t>Skorašnji nedjeljni zakon prikazan je drugim glasom iz osamnaestoga poglavlja Otkrivenja, i on predstavlja Ahabovu goru Karmel te Herodovu rođendansku gozbu. Herodijada, koja je također Izebela, nije prisutna na Herodovoj pijanoj gozbi, kao što je i Izebela bila odsutna s gore Karmela. Sve do nedjeljnog zakona, ona je bila zaboravljena tijekom sedamdeset simboličnih godina vladavine zvijeri iz zemlje, šestoga kraljevstva biblijskoga proročanstva. Kada je Izebela primila svoju smrtonosnu ranu 1798. i 1799. godine, šesto kraljevstvo (Sjedinjene Države) započelo je svoje razdoblje kao šesto kraljevstvo biblijskoga proročanstva. Kada šesto kraljevstvo završi, tada se ona vraća, počinje pjevati svoje pjesme i čini blud sa svim narodima na zemlji.</w:t>
      </w:r>
    </w:p>
    <w:p>
      <w:pPr>
        <w:pStyle w:val="ArticleBody"/>
        <w:jc w:val="left"/>
      </w:pPr>
      <w:r>
        <w:rPr>
          <w:rFonts w:ascii="Times New Roman" w:hAnsi="Times New Roman" w:eastAsia="Times New Roman" w:cs="Times New Roman"/>
        </w:rPr>
        <w:t>Njezine pjesme o bludu i vinu bile su proročki započete 11. rujna 2001., ali to je bilo samo razdoblje priprave, kao što je bilo predočeno tridesetim godinama od 508. do 538., prvi put kad je zauzela prijestolje. Sve do nedjeljnoga zakona, kada šesto kraljevstvo biva ubijeno rukama Ilije, ona je bila skrivena u Samariji. U tom trenutku Ivan Krstitelj drži se u njezinu zatvoru, iščekujući ili izbavljenje ili smrt.</w:t>
      </w:r>
    </w:p>
    <w:p>
      <w:pPr>
        <w:pStyle w:val="ArticleBody"/>
        <w:jc w:val="left"/>
      </w:pPr>
      <w:r>
        <w:rPr>
          <w:rFonts w:ascii="Times New Roman" w:hAnsi="Times New Roman" w:eastAsia="Times New Roman" w:cs="Times New Roman"/>
        </w:rPr>
        <w:t>Herod i njegovi plemeniti prijatelji bili su opijeni vinom Babilona kada je Saloma, kći Herodijade (Jezabele), izvela svoj krajnje zavodljivi ples, a Herod očituje svoje požudne i incestuozne želje. On je posve opčinjen spolnim izazovima svoje pastorke te joj nudi do polovice svoga kraljevstva.</w:t>
      </w:r>
    </w:p>
    <w:p>
      <w:pPr>
        <w:pStyle w:val="ArticleScripture"/>
        <w:jc w:val="left"/>
      </w:pPr>
      <w:r>
        <w:rPr>
          <w:rFonts w:ascii="Times New Roman" w:hAnsi="Times New Roman" w:eastAsia="Times New Roman" w:cs="Times New Roman"/>
        </w:rPr>
        <w:t>I kad je došao zgodan dan, Herod na svoj rođendan priredi gozbu svojim velikašima, vojnim zapovjednicima i uglednicima Galileje. I kad uđe kći te Herodijade te zapleše i ugodi Herodu i onima koji su sjedili s njim, kralj reče djevojci: Zaišti od mene što god hoćeš, i dat ću ti. I zakle joj se: Što god zatražiš od mene, dat ću ti, do polovice svoga kraljevstva. A ona izađe i reče svojoj majci: Što da zatražim? A ona reče: Glavu Ivana Krstitelja. I ona odmah žurno uđe kralju i zatraži, govoreći: Hoću da mi odmah daš na pladnju glavu Ivana Krstitelja. I kralj se silno ožalosti; ipak, poradi svoje zakletve i poradi onih koji su sjedili s njim, ne htjede je odbiti. I kralj odmah posla krvnika i zapovjedi da mu donesu glavu; i on ode te ga obezglavi u tamnici, I donese njegovu glavu na pladnju i dade je djevojci; a djevojka je dade svojoj majci. Marko 6:21–28.</w:t>
      </w:r>
    </w:p>
    <w:p>
      <w:pPr>
        <w:pStyle w:val="ArticleBody"/>
        <w:jc w:val="left"/>
      </w:pPr>
      <w:r>
        <w:rPr>
          <w:rFonts w:ascii="Times New Roman" w:hAnsi="Times New Roman" w:eastAsia="Times New Roman" w:cs="Times New Roman"/>
        </w:rPr>
        <w:t>Prvi glas iz osamnaestog poglavlja Otkrivenja zazvučao je 11. rujna 2001., a drugi glas zazvučat će pri skorom donošenju nedjeljnog zakona. U povijesti prikazanoj u šestom poglavlju Ivanova evanđelja, prvi glas iz 2001. bio je Kristov glas koji je obavještavao svoje učenike da moraju jesti Njegovo tijelo i piti Njegovu krv, jer On bijaše pravi Kruh s Neba. To je razdoblje započelo u Galileji i završilo pročišćenjem Njegovih učenika koji su se odvratili od Njega u šestom poglavlju Ivanova evanđelja, šezdeset i šestom retku. Ta je povijest započela u Galileji ispitom u pogledu prehrane, a završila nametanjem žiga zvijeri, kako je predočeno brojem papina imena, koji je ŠEST, ŠEST, ŠEST. Galileja znači „prekretnica“, a 11. rujna 2001. bio je proročka „prekretnica“ (Galileja), a Herodov rođendan bio je povezan s vodstvom Galileje. Početni glas osamnaestog poglavlja Otkrivenja i završni glas osamnaestog poglavlja Otkrivenja oba su prikazana Galilejom, koja je prekretnica.</w:t>
      </w:r>
    </w:p>
    <w:p>
      <w:pPr>
        <w:pStyle w:val="ArticleScripture"/>
        <w:jc w:val="left"/>
      </w:pPr>
      <w:r>
        <w:rPr>
          <w:rFonts w:ascii="Times New Roman" w:hAnsi="Times New Roman" w:eastAsia="Times New Roman" w:cs="Times New Roman"/>
        </w:rPr>
        <w:t>„Iz povijesti prošlosti treba izvući pouke; i pozornost se na njih usmjerava kako bi svi mogli razumjeti da Bog sada djeluje po istim načelima po kojima je oduvijek djelovao. Njegova se ruka vidi u Njegovu djelu i među narodima sada, upravo isto kao što se vidjela otkako je evanđelje prvi put bilo naviješteno Adamu u Edenu.“</w:t>
      </w:r>
    </w:p>
    <w:p>
      <w:pPr>
        <w:pStyle w:val="ArticleScripture"/>
        <w:jc w:val="left"/>
      </w:pPr>
      <w:r>
        <w:rPr>
          <w:rFonts w:ascii="Times New Roman" w:hAnsi="Times New Roman" w:eastAsia="Times New Roman" w:cs="Times New Roman"/>
        </w:rPr>
        <w:t>„Postoje razdoblja koja predstavljaju prekretnice u povijesti narodâ i Crkve. U Božjoj providnosti, kada nastupe ove različite krize, daje se svjetlo za to vrijeme. Ako se ono prihvati, nastupa duhovni napredak; ako se odbaci, slijede duhovno opadanje i brodolom. Gospodin je u svojoj riječi razotkrio napredujuće djelo evanđelja onako kako se ono provodilo u prošlosti i kako će se provoditi u budućnosti, sve do završnog sukoba, kada će sotonske sile učiniti svoj posljednji čudesni pokret.“ Bible Echo, 26. kolovoza 1895.</w:t>
      </w:r>
    </w:p>
    <w:p>
      <w:pPr>
        <w:pStyle w:val="ArticleBody"/>
        <w:jc w:val="left"/>
      </w:pPr>
      <w:r>
        <w:rPr>
          <w:rFonts w:ascii="Times New Roman" w:hAnsi="Times New Roman" w:eastAsia="Times New Roman" w:cs="Times New Roman"/>
        </w:rPr>
        <w:t>Galileja godine 2001. i Galileja u vrijeme uskoro nadolazećega nedjeljnog zakona određuju kada se izlijeva svjetlo pozne kiše. Godine 2001. to je bilo odmjereno izlijevanje, ali pri drugom glasu ono se izlijeva bez mjere, kako je predočeno silnim izlijevanjem nakon što je Ilija pogubio Baalove proroke, što se zbilo na Herodovu rođendanskom slavlju. Herodov rođendan označava rođenje sedmoga kraljevstva biblijskoga proroštva, koje neposredno slijedi nakon smrti prethodnoga kraljevstva. Sjedinjene Američke Države počele su vladati 1798. godine, pri smrti petoga kraljevstva, a pri smrti Baalovih proroka nastupio je rođendan sedmoga kraljevstva. To sedmo kraljevstvo predočeno je Ahabovim deseterostrukim sjevernim kraljevstvom i Herodom, predstavnikom deseterostrukoga sjevernoga kraljevstva poganskoga Rima.</w:t>
      </w:r>
    </w:p>
    <w:p>
      <w:pPr>
        <w:pStyle w:val="ArticleScripture"/>
        <w:jc w:val="left"/>
      </w:pPr>
      <w:r>
        <w:rPr>
          <w:rFonts w:ascii="Times New Roman" w:hAnsi="Times New Roman" w:eastAsia="Times New Roman" w:cs="Times New Roman"/>
        </w:rPr>
        <w:t>I deset rogova što ih vidje na Zvijeri, oni će zamrziti bludnicu, opustošit će je i ogoliti, i jest će njezino meso te je spaliti ognjem. Jer Bog im je stavio u srca da izvrše njegovu volju, da budu jednodušni i predaju svoje kraljevstvo Zvijeri, dok se ne ispune riječi Božje. A žena koju si vidio jest onaj veliki grad, koji kraljuje nad kraljevima zemaljskim. Otkrivenje 17:16–18.</w:t>
      </w:r>
    </w:p>
    <w:p>
      <w:pPr>
        <w:pStyle w:val="ArticleBody"/>
        <w:jc w:val="left"/>
      </w:pPr>
      <w:r>
        <w:rPr>
          <w:rFonts w:ascii="Times New Roman" w:hAnsi="Times New Roman" w:eastAsia="Times New Roman" w:cs="Times New Roman"/>
        </w:rPr>
        <w:t>Herod pristaje ispuniti zakletvu koju je dao Salomi i dati joj Ivanovu glavu, a njegova je zakletva bila prikazana kao do polovice njegova kraljevstva. Deset kraljeva Ujedinjenih naroda, unatoč tomu što mrze bludnicu, pristaju dati svoje sedmo kraljevstvo osmoj glavi, koja je od sedam prethodnih glava. Oni pristaju na kraljevstvo koje počiva na sjedinjenju svjetske Države s njezinom svjetskom Crkvom. Ali taj je brak latinski, a ne engleski brak, jer je njihov brak prikazan time što „žena“ kraljuje „nad kraljevima“. U latinskom braku obitelj zadržava ženino prezime, a ne muževljevo, i ime toga dvostrukog braka važan je element proročkoga pripovijedanja.</w:t>
      </w:r>
    </w:p>
    <w:p>
      <w:pPr>
        <w:pStyle w:val="ArticleScripture"/>
        <w:jc w:val="left"/>
      </w:pPr>
      <w:r>
        <w:rPr>
          <w:rFonts w:ascii="Times New Roman" w:hAnsi="Times New Roman" w:eastAsia="Times New Roman" w:cs="Times New Roman"/>
        </w:rPr>
        <w:t>„Kraljevi i vladari i upravitelji stavili su na sebe žig antikrista te su prikazani kao zmaj koji odlazi zaratiti sa svetima — s onima koji drže Božje zapovijedi i imaju vjeru Isusovu.“ Testimonies to Ministers, 38.</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Riječ koju je Izaija, sin Amosov, vidio o Judi i Jeruzalemu. I dogodit će se u posljednjim danima da će gora doma Gospodnjega biti utvrđena navrh gora i uzvišena nad bregovima; i svi će narodi k njoj pritjecati. I mnogi će pukovi poći i reći: Dođite, i uzađimo na goru Gospodnju, u dom Boga Jakovljeva; i on će nas poučiti svojim putovima, i hodat ćemo njegovim stazama: jer će sa Siona izaći zakon, i riječ Gospodnja iz Jeruzalema.... I u onaj dan sedam će žena uhvatiti jednoga čovjeka govoreći: Svoj ćemo kruh jesti i svoju odjeću nositi; samo da se zovemo tvojim imenom, da se ukloni naša sramota. U onaj dan izdanak Gospodnji bit će lijep i slavan, a plod zemlje izvrstan i krasan onima koji budu izmakli u Izraelu. I dogodit će se da će se onaj koji ostane na Sionu i onaj koji preostane u Jeruzalemu zvati svetim, svaki koji bude zapisan među živima u Jeruzalemu: kad Gospod opere nečistoću kćeri sionskih i očisti krv Jeruzalema iz njegove sredine duhom suda i duhom spaljivanja. Izaija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četrdeset៘</dc:title>
  <dc:subject>Posljednje obećanje: Razotkrivanje Ilijine uloge prije Dana Gospodnjega</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