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Danijela - sto devedeseti</w:t>
      </w:r>
    </w:p>
    <w:p>
      <w:pPr>
        <w:pStyle w:val="ArticleSubtitle"/>
        <w:jc w:val="left"/>
      </w:pPr>
      <w:r>
        <w:rPr>
          <w:rFonts w:ascii="Arial" w:hAnsi="Arial" w:eastAsia="Arial" w:cs="Arial"/>
        </w:rPr>
        <w:t>Proročki vrhunac: razotkrivanje bitke kod Panija i uvoda u Zakon o nedjelji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Posljednji članak završio je odlomkom koji je sadržavao rečenicu: „Prijestup je gotovo dosegnuo svoju granicu. Pomutnja ispunja svijet, i velika strahota uskoro će doći na ljudska bića. Kraj je veoma blizu. Mi koji poznajemo istinu trebali bismo se pripremati za ono što će uskoro izbiti nad svijetom kao silno iznenađenje.” „Prijestup” doseže svoju granicu kada se čaša vremena kušnje napuni, a ta se granica za Sjedinjene Države doseže pri nedjeljnom zakonu.</w:t>
      </w:r>
    </w:p>
    <w:p>
      <w:pPr>
        <w:pStyle w:val="ArticleScripture"/>
        <w:jc w:val="left"/>
      </w:pPr>
      <w:r>
        <w:rPr>
          <w:rFonts w:ascii="Times New Roman" w:hAnsi="Times New Roman" w:eastAsia="Times New Roman" w:cs="Times New Roman"/>
        </w:rPr>
        <w:t>„Ali Krist je izjavio da ni jedna jota ni jedna crtica Zakona neće proći dok ne prođu nebo i zemlja. Samo djelo koje je došao izvršiti bilo je uzvisiti Zakon i pokazati stvorenim svjetovima i nebu da je Bog pravedan i da njegov Zakon ne treba mijenjati. No ovdje je Sotonin čovjek od desne ruke, spreman nastaviti djelo koje je Sotona započeo na nebu, naime pokušaj da se izmijeni Božji Zakon. A kršćanski je svijet odobrio njegove napore prihvativši to dijete papinstva — ustanovu nedjelje. Njegovali su je i nastavit će je njegovati, sve dok protestantizam ne pruži ruku zajedništva rimskoj vlasti. Tada će postojati zakon protiv subote Božjega stvaranja, i tada će Bog ‘učiniti neobično djelo na zemlji’. Dugo je podnosio izopačenost ljudskoga roda; nastojao ih je pridobiti k sebi. Ali doći će vrijeme kada će navršiti mjeru svoje bezakonosti; i tada će Bog djelovati. To je vrijeme gotovo nastupilo. Bog vodi zapis s narodima: brojke se povećavaju protiv njih u nebeskim knjigama; i kada postane zakon da će prijestup prvoga dana u tjednu biti kažnjen, tada će njihova čaša biti puna.” Review and Herald, 9. ožujka 1886.</w:t>
      </w:r>
    </w:p>
    <w:p>
      <w:pPr>
        <w:pStyle w:val="ArticleBody"/>
        <w:jc w:val="left"/>
      </w:pPr>
      <w:r>
        <w:rPr>
          <w:rFonts w:ascii="Times New Roman" w:hAnsi="Times New Roman" w:eastAsia="Times New Roman" w:cs="Times New Roman"/>
        </w:rPr>
        <w:t>U vrijeme nedjeljnog zakona Sjedinjene će Države napuniti svoju čašu do vrha, a nakon nacionalnog otpada uslijedit će nacionalna propast. Odlomak koji razmatramo kaže da je „prijestup gotovo dosegao svoju granicu“ i da će „velik užas uskoro doći na ljudska bića“. Kod nedjeljnog zakona, koji je „čas velikoga potresa“ u jedanaestom poglavlju Otkrivenja, „deseti dio grada pade“, i „evo, treći jao dolazi brzo“, i „sedmi anđeo zatrubi“. Treći jao jest sedma truba, i ona dolazi o nedjeljnom zakonu donoseći „velik užas“. U tom je trenutku „kraj vrlo blizu“, i dolazi kao „silovito iznenađenje“. U vrijeme nedjeljnog zakona čaša vremena kušnje također se puni za papinstvo, jer tada drugi glas iz osamnaestog poglavlja Otkrivenja objavljuje: „Iziđite iz nje, narode moj, da ne budete sudionici njezinih grijeha i da ne primite od njezinih zala. Jer grijesi njezini dopriješe do neba, i Bog se spomenu njezinih nepravdi. Vratite joj kako je i ona vama vratila, i podajte joj dvostruko po djelima njezinim; u čaši koju je napunila napunite joj dvostruko.“</w:t>
      </w:r>
    </w:p>
    <w:p>
      <w:pPr>
        <w:pStyle w:val="ArticleBody"/>
        <w:jc w:val="left"/>
      </w:pPr>
      <w:r>
        <w:rPr>
          <w:rFonts w:ascii="Times New Roman" w:hAnsi="Times New Roman" w:eastAsia="Times New Roman" w:cs="Times New Roman"/>
        </w:rPr>
        <w:t>Ta povijest započinje pri zakonu o nedjelji i označava simbolično vremensko razdoblje kada će papinstvo „izaći s velikim gnjevom da uništi i sasvim istrijebi mnoge“, jer „u posljednjim će danima biti mnogo mučenika“. Ono što razjaruje papinstvo jesu „glasovi s istoka i sa sjevera“ koji će ga „uznemiriti“, ali „doći će svome kraju, i nitko mu neće pomoći“. Od zakona o nedjelji do kraja papinstva započinje prva faza Božjeg izvršnog suda. Nakon nje slijedi druga faza, a to je sedam posljednjih zala, i naposljetku vječno uništenje zlih na završetku tisućgodišnjeg milenija. Povijest Božjeg izvršnog suda smještena je u kontekst rata.</w:t>
      </w:r>
    </w:p>
    <w:p>
      <w:pPr>
        <w:pStyle w:val="ArticleScripture"/>
        <w:jc w:val="left"/>
      </w:pPr>
      <w:r>
        <w:rPr>
          <w:rFonts w:ascii="Times New Roman" w:hAnsi="Times New Roman" w:eastAsia="Times New Roman" w:cs="Times New Roman"/>
        </w:rPr>
        <w:t>„Stojimo na pragu velikih i svečanih događaja. Proročanstva se ispunjavaju. Čudna, sudbonosna povijest bilježi se u knjigama neba. Sve je u našem svijetu u previranju. Ima ratova i glasova o ratovima. Narodi se gnjeve, i došlo je vrijeme mrtvima da im se sudi. Događaji se mijenjaju kako bi doveli do dana Božjega koji silno žuri. Preostaje još, takoreći, samo trenutak vremena. No premda već ustaje narod protiv naroda i kraljevstvo protiv kraljevstva, još uvijek nema općeg sukoba. Četiri se vjetra još zadržavaju dok sluge Božje ne budu zapečaćene na svojim čelima. Tada će sile zemaljske postrojiti svoje snage za posljednju veliku bitku.” Christian Service, 50, 51.</w:t>
      </w:r>
    </w:p>
    <w:p>
      <w:pPr>
        <w:pStyle w:val="ArticleBody"/>
        <w:jc w:val="left"/>
      </w:pPr>
      <w:r>
        <w:rPr>
          <w:rFonts w:ascii="Times New Roman" w:hAnsi="Times New Roman" w:eastAsia="Times New Roman" w:cs="Times New Roman"/>
        </w:rPr>
        <w:t>Bog pečati sto četrdeset i četiri tisuće, a zatim poziva svoje drugo stado iz Babilona, i to drugo stado također prima Božji pečat, premda je prikazano kao „veliko mnoštvo” nasuprot sto četrdeset i četiri tisuće. Bitna točka koju treba uočiti u prethodnom navodu jest da se „četiri vjetra zadržavaju dok se sluge Boga našega ne zapečate na svojim čelima”. U vrijeme nedjeljnog zakona sto četrdeset i četiri tisuće već su zapečaćene, „i gle, treći jao dolazi brzo”, no tek kada posljednji iz Božjeg drugog stada prime pečat, četiri se vjetra u potpunosti puštaju.</w:t>
      </w:r>
    </w:p>
    <w:p>
      <w:pPr>
        <w:pStyle w:val="ArticleScripture"/>
        <w:jc w:val="left"/>
      </w:pPr>
      <w:r>
        <w:rPr>
          <w:rFonts w:ascii="Times New Roman" w:hAnsi="Times New Roman" w:eastAsia="Times New Roman" w:cs="Times New Roman"/>
        </w:rPr>
        <w:t>„Narodi se sada gnjeve, ali kada naš Veliki Svećenik dovrši svoje djelo u Svetištu, ustat će, odjenuti haljine osvete, i tada će se izliti sedam posljednjih zala. Vidjela sam da će četiri anđela zadržavati četiri vjetra dok Isusovo djelo u Svetištu ne bude dovršeno, a zatim će doći sedam posljednjih zala.” Review and Herald, 1. kolovoza 1849.</w:t>
      </w:r>
    </w:p>
    <w:p>
      <w:pPr>
        <w:pStyle w:val="ArticleBody"/>
        <w:jc w:val="left"/>
      </w:pPr>
      <w:r>
        <w:rPr>
          <w:rFonts w:ascii="Times New Roman" w:hAnsi="Times New Roman" w:eastAsia="Times New Roman" w:cs="Times New Roman"/>
        </w:rPr>
        <w:t>„Veliki i svečani događaji“ na čijem se „pragu nalazimo“ prikazani su kao „ratovi i glasovi o ratovima“. Prikazano je da se to zbiva kada je „sve u našem svijetu u previranju“, kada se narodi „već podižu narod protiv naroda“. Panij predstavlja „neobičnu i burnu povijest“ u petnaestom retku jedanaestog poglavlja Daniela, koja vodi u šesnaesti redak i uvodi ga, a to je zakon o nedjelji, gdje se zbiva „opći sukob“, za koji sve „zemaljske sile“ postrojavaju svoje snage za posljednju veliku bitku. Ta „posljednja velika bitka“ jest Treći svjetski rat, a prikazana je Bitkom kod Akcija 31. pr. Kr.</w:t>
      </w:r>
    </w:p>
    <w:p>
      <w:pPr>
        <w:pStyle w:val="ArticleBody"/>
        <w:jc w:val="left"/>
      </w:pPr>
      <w:r>
        <w:rPr>
          <w:rFonts w:ascii="Times New Roman" w:hAnsi="Times New Roman" w:eastAsia="Times New Roman" w:cs="Times New Roman"/>
        </w:rPr>
        <w:t>Redci jedan i dva, te redci deset do petnaest predstavljaju skrivenu povijest četrdesetog retka u Danielu jedanaest. Redak četrdeset prepoznaje povijest Sjedinjenih Država i adventizma od 1798. do 1989. Zatim šuti sve do svršetka Sjedinjenih Država kao šestoga kraljevstva biblijskog proročanstva i izbljuvanja laodicejske Crkve adventista sedmoga dana u četrdeset i prvom retku, što je nedjeljni zakon, a to je također i redak šesnaest. Redci jedan i dva prepoznaju vrijeme svršetka 1989. godine i predsjednike Sjedinjenih Država od te točke pa sve do šestoga bogatog predsjednika koji podiže sotonske globaliste. Redak dva dovodi povijest do izbora Donalda Trumpa 2016. godine, a potom redak tri nastavlja povijest desetorice kraljeva, predstavljenih Aleksandrom Velikim, koji je sedmo kraljevstvo biblijskog proročanstva, koji svoje kraljevstvo predaju papinstvu u uskoro nadolazećoj krizi nedjeljnog zakona.</w:t>
      </w:r>
    </w:p>
    <w:p>
      <w:pPr>
        <w:pStyle w:val="ArticleBody"/>
        <w:jc w:val="left"/>
      </w:pPr>
      <w:r>
        <w:rPr>
          <w:rFonts w:ascii="Times New Roman" w:hAnsi="Times New Roman" w:eastAsia="Times New Roman" w:cs="Times New Roman"/>
        </w:rPr>
        <w:t>Deseti redak završava utvrđivanjem 1989. godine kao vremena svršetka, a jedanaesti i dvanaesti redak iznose rat u Ukrajini, utvrđujući da će Putin i Rusija dobiti rat, ali da od svoje pobjede neće imati koristi. Rat u Ukrajini započeo je 2014. godine, godinu dana prije nego što je započela Trumpova prva kampanja. Ovi redci vode prema uskrsnuću (političkom) Donalda Trumpa dok započinje svoju treću kampanju da postane osmi predsjednik, koji je od sedmorice. Trinaesti redak označava Trumpove političke borbe koje prethode njegovoj pobjedi kod Panija u petnaestom retku, a četrnaesti redak obrađuje povijest koja se zbiva tijekom Bitke kod Panija sve do njegove pobjede u petnaestom retku, povijest kada čovjek grijeha počinje otvoreno zadirati u političku povijest. Kada papinstvo zadire u proročku povijest, bludnica iz Tira počinje pjevati i viđenje se utvrđuje.</w:t>
      </w:r>
    </w:p>
    <w:p>
      <w:pPr>
        <w:pStyle w:val="ArticleBody"/>
        <w:jc w:val="left"/>
      </w:pPr>
      <w:r>
        <w:rPr>
          <w:rFonts w:ascii="Times New Roman" w:hAnsi="Times New Roman" w:eastAsia="Times New Roman" w:cs="Times New Roman"/>
        </w:rPr>
        <w:t>Pobjedu kod Panija 200. pr. Kr. slijedio je putokaz Makabejske „pobune” u Modeinu (što znači prosvjed) 167. pr. Kr. Godine 164. pr. Kr. Makabejci su ponovno posvetili Hram, a Antioh Epifan je umro, označivši prekretnicu u makabejskoj borbi protiv grčkoga vjerskog utjecaja. U razdoblju od 161. pr. Kr. do 158. pr. Kr. djelo stupanja u savez bilo je započeto i dovršeno. Proročki se putokazi ponavljaju u Hasmonejskoj dinastiji unutar povijesti od petnaestoga do dvadeset i trećega retka.</w:t>
      </w:r>
    </w:p>
    <w:p>
      <w:pPr>
        <w:pStyle w:val="ArticleBody"/>
        <w:jc w:val="left"/>
      </w:pPr>
      <w:r>
        <w:rPr>
          <w:rFonts w:ascii="Times New Roman" w:hAnsi="Times New Roman" w:eastAsia="Times New Roman" w:cs="Times New Roman"/>
        </w:rPr>
        <w:t>Savez s Rimom u dvadeset trećem retku izravna je referenca, ali u petnaestom retku četiri makabejske razdjelnice iz 167. pr. Kr., 164. pr. Kr., 161. pr. Kr. i 158. pr. Kr. postaju vidljive tek kada se na taj redak primijeni povijest „saveza”. Kada je Pompej u šesnaestom retku osvojio Jeruzalem, suočio se s građanskim ratom koji se odvijao unutar grada, a dvije suprotstavljene strane bile su obje odmetnute skupine Hasmonejske dinastije. Makabejci su stoga također prisutni i u povijesti šesnaestog retka.</w:t>
      </w:r>
    </w:p>
    <w:p>
      <w:pPr>
        <w:pStyle w:val="ArticleBody"/>
        <w:jc w:val="left"/>
      </w:pPr>
      <w:r>
        <w:rPr>
          <w:rFonts w:ascii="Times New Roman" w:hAnsi="Times New Roman" w:eastAsia="Times New Roman" w:cs="Times New Roman"/>
        </w:rPr>
        <w:t>Dvadeseti redak prepoznaje Kristovo rođenje, a dvadeset prvi i dvadeset drugi redak prepoznaju povijest Kristove smrti; stoga ta povijest ima lozu Hasmonejske dinastije, predstavljenu farizejima. Redci petnaest do dvadeset tri prepoznaju doslovnu slavnu zemlju i Božji judejski otpali narod koji je tvrdio da je branitelj Njegovih istina, ali nije bio Božji predstavnik ništa više nego što je to otpali protestantizam.</w:t>
      </w:r>
    </w:p>
    <w:p>
      <w:pPr>
        <w:pStyle w:val="ArticleBody"/>
        <w:jc w:val="left"/>
      </w:pPr>
      <w:r>
        <w:rPr>
          <w:rFonts w:ascii="Times New Roman" w:hAnsi="Times New Roman" w:eastAsia="Times New Roman" w:cs="Times New Roman"/>
        </w:rPr>
        <w:t>Sestra White obavještava nas da će se „mnogo povijesti koja se ostvarila u ispunjenju” „jedanaestog poglavlja Daniela” „ponoviti”. Proročki niz predstavljen Hasmonejskom dinastijom predstavlja proročki niz koji prikazuje otpali rog protestantizma, počevši od treće predsjedničke kampanje koju preuzima šesti najbogatiji predsjednik. Trump se kandidira za predsjednika tri puta; prvi i posljednji put kada se kandidira odnosi pobjedu, ali drugi put pobuna predstavljena brojem trinaest označava ukradene izbore 2020. godine. Tada se svijet dijeli na dvije klase: jedna klasa može vidjeti 2020., a druga je klasa slijepa. To simbolizira veliku kušnju koja prethodi završetku vremena milosti za adventiste pri oblikovanju slike Zvijeri.</w:t>
      </w:r>
    </w:p>
    <w:p>
      <w:pPr>
        <w:pStyle w:val="ArticleScripture"/>
        <w:jc w:val="left"/>
      </w:pPr>
      <w:r>
        <w:rPr>
          <w:rFonts w:ascii="Times New Roman" w:hAnsi="Times New Roman" w:eastAsia="Times New Roman" w:cs="Times New Roman"/>
        </w:rPr>
        <w:t>„Već pripreme napreduju i pokreti su u tijeku koji će dovesti do stvaranja slike Zvijeri. U povijesti zemlje nastat će događaji koji će ispuniti proročanska predviđanja za ove posljednje dane.“ Review and Herald, 23. travnja 1889.</w:t>
      </w:r>
    </w:p>
    <w:p>
      <w:pPr>
        <w:pStyle w:val="ArticleBody"/>
        <w:jc w:val="left"/>
      </w:pPr>
      <w:r>
        <w:rPr>
          <w:rFonts w:ascii="Times New Roman" w:hAnsi="Times New Roman" w:eastAsia="Times New Roman" w:cs="Times New Roman"/>
        </w:rPr>
        <w:t>Napredujuće „pripreme”, „pokreti” koji su sada „u tijeku” i „događaji” „koji će dovesti do stvaranja slike Zvijeri” te „koji će ispuniti predviđanja proročanstva za ove posljednje dane”, uključuju orijentire Hasmonejske dinastije iz redaka petnaest do dvadeset tri u jedanaestom poglavlju Daniela. Otpadnička Hasmonejska dinastija, koja predstavlja otpadnički protestantizam, utkana je u svjedočanstvo Donalda Trumpa, šestoga i osmoga republikanskog predsjednika, koji podiže i pokreće svoj MAGA-izam protiv woke-izma novoga svjetskog poretka.</w:t>
      </w:r>
    </w:p>
    <w:p>
      <w:pPr>
        <w:pStyle w:val="ArticleBody"/>
        <w:jc w:val="left"/>
      </w:pPr>
      <w:r>
        <w:rPr>
          <w:rFonts w:ascii="Times New Roman" w:hAnsi="Times New Roman" w:eastAsia="Times New Roman" w:cs="Times New Roman"/>
        </w:rPr>
        <w:t>Svjedočanstvo o Trumpu doseže do 2020. godine u drugom retku jedanaestog poglavlja Daniela te obuhvaća njegovu kampanju i prvi mandat; zatim reci trinaesti do petnaesti prepoznaju njegovu treću i posljednju kampanju, pobjedu i njegov posljednji mandat. Između ta dva mandata, jedanaesto poglavlje Otkrivenja prepoznaje da je republikanski rog bio ubijen i ležao mrtav na ulici tri i pol dana. Ta crta Trumpove povijesti povezuje početak i završetak njegovih predsjedništava u jedanaestom poglavlju Daniela. Stoga se svjedočanstvo Donalda Trumpa nalazi i u knjigama Daniela i Otkrivenja, a u objema se knjigama nalazi u jedanaestom poglavlju.</w:t>
      </w:r>
    </w:p>
    <w:p>
      <w:pPr>
        <w:pStyle w:val="ArticleBody"/>
        <w:jc w:val="left"/>
      </w:pPr>
      <w:r>
        <w:rPr>
          <w:rFonts w:ascii="Times New Roman" w:hAnsi="Times New Roman" w:eastAsia="Times New Roman" w:cs="Times New Roman"/>
        </w:rPr>
        <w:t>Tri djelomične linije, kada se spoje, otkrivaju cjelokupnu povijest Trumpa kao šestoga i osmoga predsjednika, te su ustrojene na potpisu „Istine“. One potječu iz knjiga Daniela i Otkrivenja te tvore liniju povijesti koja je usklađena s onim „dijelom knjige Danielove koji se odnosi na posljednje dane“.</w:t>
      </w:r>
    </w:p>
    <w:p>
      <w:pPr>
        <w:pStyle w:val="ArticleBody"/>
        <w:jc w:val="left"/>
      </w:pPr>
      <w:r>
        <w:rPr>
          <w:rFonts w:ascii="Times New Roman" w:hAnsi="Times New Roman" w:eastAsia="Times New Roman" w:cs="Times New Roman"/>
        </w:rPr>
        <w:t>Taj dio Daniela jest ono što je Lav iz Judina plemena otpečatio neposredno prije završetka vremena milosti te je stoga sastavni dio poruke pečaćenja sto četrdeset i četiri tisuće. No potrebna je duhovna savršena jasnoća vida da bi se razabrali proročki putokazi o usmrćenju dvaju svjedoka 2020. godine.</w:t>
      </w:r>
    </w:p>
    <w:p>
      <w:pPr>
        <w:pStyle w:val="ArticleBody"/>
        <w:jc w:val="left"/>
      </w:pPr>
      <w:r>
        <w:rPr>
          <w:rFonts w:ascii="Times New Roman" w:hAnsi="Times New Roman" w:eastAsia="Times New Roman" w:cs="Times New Roman"/>
        </w:rPr>
        <w:t>Petnaesti redak jedanaestog poglavlja Daniela predstavlja bitku kod Panija i lozu Hašmonejske dinastije, što se ispunilo doslovnom bitkom, te tako simbolizira proročki prikaz duhovnog rata između religije otpaloga protestantizma i religije globalističkog novog doba. Bitka kod Panija, koja se dogodila 200. pr. Kr., predstavlja bitku republikanskog roga, a borba predstavljena Makabejskom pobunom predstavlja bitku roga otpaloga protestantizma. Premda se pobuna Makabejaca dogodila 167. pr. Kr., ona se proročki usklađuje s bitkom republikanskog roga 200. pr. Kr., jer se proročki rogovi međusobno podudaraju u svojim povijestima.</w:t>
      </w:r>
    </w:p>
    <w:p>
      <w:pPr>
        <w:pStyle w:val="ArticleBody"/>
        <w:jc w:val="left"/>
      </w:pPr>
      <w:r>
        <w:rPr>
          <w:rFonts w:ascii="Times New Roman" w:hAnsi="Times New Roman" w:eastAsia="Times New Roman" w:cs="Times New Roman"/>
        </w:rPr>
        <w:t>Petnaesti redak predstavlja proročansku povijest koja neposredno prethodi uskoro dolazećem nedjeljnom zakonu i uvodi u njega. Stoga on predstavlja samu točku u vremenu pečaćenja sto četrdeset i četiri tisuće, kada sila unutar poruke pečaćenja vječno utiskuje pečat na Božji narod posljednjih dana.</w:t>
      </w:r>
    </w:p>
    <w:p>
      <w:pPr>
        <w:pStyle w:val="ArticleBody"/>
        <w:jc w:val="left"/>
      </w:pPr>
      <w:r>
        <w:rPr>
          <w:rFonts w:ascii="Times New Roman" w:hAnsi="Times New Roman" w:eastAsia="Times New Roman" w:cs="Times New Roman"/>
        </w:rPr>
        <w:t>To je Lav iz plemena Judina koji otpečaćuje tu istinu, a ta je istina Otkrivenje Isusa Krista. Sto četrdeset i četiri tisuće jesu oni koji „idu za Janjetom kamo god ono ide“, a kada On otpečati petnaesti redak, Lav iz plemena Judina doveo je svoj narod posljednjih dana u Panij. Isus je upravo tu točku u procesu pečaćenja prikazao kada je, neposredno prije križa, poveo svoje učenike u Panij.</w:t>
      </w:r>
    </w:p>
    <w:p>
      <w:pPr>
        <w:pStyle w:val="ArticleBody"/>
        <w:jc w:val="left"/>
      </w:pPr>
      <w:r>
        <w:rPr>
          <w:rFonts w:ascii="Times New Roman" w:hAnsi="Times New Roman" w:eastAsia="Times New Roman" w:cs="Times New Roman"/>
        </w:rPr>
        <w:t>Rat u Paniju Krist izričito spominje kada je stajao u Paniju sa svojim učenicima i ondje ih poučio da će Njegova crkva biti sagrađena na Petrovu ispovijedanju te da je „vrata paklena” neće nadvladati. Isus je prepoznao ratovanje koje je prikazano bitkom kod Panija. Bitka kod Panija jest petnaesti redak, a šesnaesti redak jest bitka kod Akcija. Krist je stajao u Paniju neposredno prije nego što se odigrao čin Njegove smrti.</w:t>
      </w:r>
    </w:p>
    <w:p>
      <w:pPr>
        <w:pStyle w:val="ArticleBody"/>
        <w:jc w:val="left"/>
      </w:pPr>
      <w:r>
        <w:rPr>
          <w:rFonts w:ascii="Times New Roman" w:hAnsi="Times New Roman" w:eastAsia="Times New Roman" w:cs="Times New Roman"/>
        </w:rPr>
        <w:t>Od Panija do nedjeljnoga zakona proteže se povijest političke i vjerske borbe dvaju rogova zemaljske zvijeri: protestantizma i republikanizma. Oboje je 2020. godine napala ateistička zvijer iz bezdana, a ratovanje dvaju rogova protiv političkih i vjerskih bogova globalizma prikazano je unutar povijesti redaka jedanaest do šesnaest.</w:t>
      </w:r>
    </w:p>
    <w:p>
      <w:pPr>
        <w:pStyle w:val="ArticleBody"/>
        <w:jc w:val="left"/>
      </w:pPr>
      <w:r>
        <w:rPr>
          <w:rFonts w:ascii="Times New Roman" w:hAnsi="Times New Roman" w:eastAsia="Times New Roman" w:cs="Times New Roman"/>
        </w:rPr>
        <w:t>Od ukrajinskoga rata koji je započeo 2014., preko prve predsjedničke kampanje Donalda Trumpa koja je započela 2015., do smrti dvaju rogova 2020., do uskrsnuća 2023., do treće Trumpove kampanje koja je započela 15. studenoga 2022., povijest vodi do redaka trinaest do petnaest. U tim redcima povijest koja je otkrivena Božjom proročkom Riječju predstavlja proročke istine koje zapečaćuju sto četrdeset i četiri tisuće.</w:t>
      </w:r>
    </w:p>
    <w:p>
      <w:pPr>
        <w:pStyle w:val="ArticleBody"/>
        <w:jc w:val="left"/>
      </w:pPr>
      <w:r>
        <w:rPr>
          <w:rFonts w:ascii="Times New Roman" w:hAnsi="Times New Roman" w:eastAsia="Times New Roman" w:cs="Times New Roman"/>
        </w:rPr>
        <w:t>Te su istine bile prikazane u Kristovu posjetu Cezareji Filipovoj u Mateju, šesnaestom i sedamnaestom poglavlju. U tim se redcima čovjek grijeha vraća u proročku povijest pjevajući pjesme tirske bludnice te time uspostavlja viđenje, stavljajući tako te retke u kontekst Ponoćnog pokliča, jer gdje nema viđenja, narod propada.</w:t>
      </w:r>
    </w:p>
    <w:p>
      <w:pPr>
        <w:pStyle w:val="ArticleScripture"/>
        <w:jc w:val="left"/>
      </w:pPr>
      <w:r>
        <w:rPr>
          <w:rFonts w:ascii="Times New Roman" w:hAnsi="Times New Roman" w:eastAsia="Times New Roman" w:cs="Times New Roman"/>
        </w:rPr>
        <w:t>Gdje nema viđenja, narod propada; a blažen je onaj koji drži zakon. Izreke 29,18.</w:t>
      </w:r>
    </w:p>
    <w:p>
      <w:pPr>
        <w:pStyle w:val="ArticleBody"/>
        <w:jc w:val="left"/>
      </w:pPr>
      <w:r>
        <w:rPr>
          <w:rFonts w:ascii="Times New Roman" w:hAnsi="Times New Roman" w:eastAsia="Times New Roman" w:cs="Times New Roman"/>
        </w:rPr>
        <w:t>Oni koji imaju oči, ali neće da vide, i uši, ali odbijaju čuti, jesu lude laodicejske djevice koje nemaju „ulja“. „Ulje“ je porast spoznaje koji nastaje kada se Otkrivenje Isusa Krista odpečati neposredno prije završetka vremena milosti, a prema Hošei, Božji narod koji odbija i odbacuje spoznaju treba biti uništen.</w:t>
      </w:r>
    </w:p>
    <w:p>
      <w:pPr>
        <w:pStyle w:val="ArticleScripture"/>
        <w:jc w:val="left"/>
      </w:pPr>
      <w:r>
        <w:rPr>
          <w:rFonts w:ascii="Times New Roman" w:hAnsi="Times New Roman" w:eastAsia="Times New Roman" w:cs="Times New Roman"/>
        </w:rPr>
        <w:t>Moj narod propada zbog pomanjkanja znanja; budući da si ti odbacio znanje, i ja ću odbaciti tebe, da mi više ne budeš svećenik; budući da si zaboravio zakon Boga svojega, i ja ću zaboraviti tvoju djecu. Hošea 4,6.</w:t>
      </w:r>
    </w:p>
    <w:p>
      <w:pPr>
        <w:pStyle w:val="ArticleScripture"/>
        <w:jc w:val="left"/>
      </w:pPr>
      <w:r>
        <w:rPr>
          <w:rFonts w:ascii="Times New Roman" w:hAnsi="Times New Roman" w:eastAsia="Times New Roman" w:cs="Times New Roman"/>
        </w:rPr>
        <w:t>I dođe mi riječ Gospodnja govoreći: Sine čovječji, ti prebivaš usred doma odmetničkoga, koji ima oči da vidi, a ne vidi; ima uši da čuje, a ne čuje, jer je dom odmetnički. Ezekiel 12:1, 2.</w:t>
      </w:r>
    </w:p>
    <w:p>
      <w:pPr>
        <w:pStyle w:val="ArticleScripture"/>
        <w:jc w:val="left"/>
      </w:pPr>
      <w:r>
        <w:rPr>
          <w:rFonts w:ascii="Times New Roman" w:hAnsi="Times New Roman" w:eastAsia="Times New Roman" w:cs="Times New Roman"/>
        </w:rPr>
        <w:t>I reče: Idi i reci tome narodu: Doista ćete slušati, ali nećete razumjeti; i doista ćete gledati, ali nećete spoznati. Učini srce ovoga naroda pretilim, i uši njihove otežaj, i oči njihove zatvori; da ne vide svojim očima, i ne čuju svojim ušima, i ne razumiju svojim srcem, i ne obrate se, i ne budu iscijeljeni. Izaija 6:9, 10.</w:t>
      </w:r>
    </w:p>
    <w:p>
      <w:pPr>
        <w:pStyle w:val="ArticleScripture"/>
        <w:jc w:val="left"/>
      </w:pPr>
      <w:r>
        <w:rPr>
          <w:rFonts w:ascii="Times New Roman" w:hAnsi="Times New Roman" w:eastAsia="Times New Roman" w:cs="Times New Roman"/>
        </w:rPr>
        <w:t>I pristupiše mu učenici i rekoše: Zašto im govoriš u prispodobama? A on odgovori i reče im: Zato što je vama dano znati tajne kraljevstva nebeskoga, a njima nije dano. Jer tko ima, dat će mu se, i imat će u izobilju; a tko nema, uzet će mu se i ono što ima. Zato im govorim u prispodobama: jer gledajući ne vide, i slušajući ne čuju niti razumiju. I na njima se ispunja proroštvo Izaijino koje govori: Ušima ćete slušati, i nećete razumjeti; i očima ćete gledati, i nećete opaziti. Jer je srce ovoga naroda otvrdnulo, i uši su im otežale za slušanje, i oči su svoje zatvorili; da kada ne bi vidjeli očima svojim, i čuli ušima svojim, i razumjeli srcem, i obratili se, pa da ih iscijelim. A blago vašim očima, jer vide; i vašim ušima, jer čuju. Jer zaista vam kažem: mnogi su proroci i pravednici željeli vidjeti ono što vi gledate, i nisu vidjeli; i čuti ono što vi slušate, i nisu čuli. Matej 13:10–17.</w:t>
      </w:r>
    </w:p>
    <w:p>
      <w:pPr>
        <w:pStyle w:val="ArticleScripture"/>
        <w:jc w:val="left"/>
      </w:pPr>
      <w:r>
        <w:rPr>
          <w:rFonts w:ascii="Times New Roman" w:hAnsi="Times New Roman" w:eastAsia="Times New Roman" w:cs="Times New Roman"/>
        </w:rPr>
        <w:t>„Sve poruke dane od 1840. do 1844. trebaju se sada iznijeti sa silom, jer ima mnogo ljudi koji su izgubili svoje uporište. Poruke trebaju ići svim crkvama.</w:t>
      </w:r>
    </w:p>
    <w:p>
      <w:pPr>
        <w:pStyle w:val="ArticleScripture"/>
        <w:jc w:val="left"/>
      </w:pPr>
      <w:r>
        <w:rPr>
          <w:rFonts w:ascii="Times New Roman" w:hAnsi="Times New Roman" w:eastAsia="Times New Roman" w:cs="Times New Roman"/>
        </w:rPr>
        <w:t>„Krist reče: ‘Blago vašim očima, jer vide; i vašim ušima, jer čuju. Jer zaista vam kažem: mnogi su proroci i pravednici željeli vidjeti ono što vi vidite, i nisu vidjeli; i čuti ono što vi čujete, i nisu čuli’ [Matej 13,16.17]. Blago očima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obavljeno. Veliko će djelo biti učinjeno u kratkom vremenu. Uskoro će po Božjoj odredbi biti dana poruka koja će prerasti u glasan poklič. Tada će Daniel stajati na svojem mjestu da pruži svoje svjedočanstvo.“ Manuscript Releases, volume 21, 437.</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Otkrivenje Isusa Krista, koje mu je dao Bog da pokaže svojim slugama što se ima uskoro zbiti; i on ga posla i obznani po svome anđelu svome sluzi Ivanu, koji je posvjedočio za riječ Božju i za svjedočanstvo Isusa Krista, i za sve što je vidio. Blažen onaj koji čita i oni koji slušaju riječi ovoga proroštva te čuvaju što je u njemu zapisano, jer vrijeme je blizu. Otkrivenje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Danijela - sto devedeseti</dc:title>
  <dc:subject>Proročki vrhunac: razotkrivanje bitke kod Panija i uvoda u Zakon o nedjelji</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