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Skrivena povijest četrdesetog retka - broj tri</w:t>
      </w:r>
    </w:p>
    <w:p>
      <w:pPr>
        <w:pStyle w:val="ArticleSubtitle"/>
        <w:jc w:val="left"/>
      </w:pPr>
      <w:r>
        <w:rPr>
          <w:rFonts w:ascii="Arial" w:hAnsi="Arial" w:eastAsia="Arial" w:cs="Arial"/>
        </w:rPr>
        <w:t>Zakon o nedjelji i proročko putovanje: od Patriot Acta do posljednje kušnje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2024-09-22</w:t>
      </w:r>
    </w:p>
    <w:p>
      <w:pPr>
        <w:pStyle w:val="ArticleScripture"/>
        <w:jc w:val="left"/>
      </w:pPr>
      <w:r>
        <w:rPr>
          <w:rFonts w:ascii="Times New Roman" w:hAnsi="Times New Roman" w:eastAsia="Times New Roman" w:cs="Times New Roman"/>
        </w:rPr>
        <w:t>„Uredbom kojom se, protivno Božjem zakonu, nameće uspostava papinstva, naš će se narod potpuno odvojiti od pravednosti. Kada protestantizam pruži svoju ruku preko provalije da uhvati ruku rimske vlasti, kada posegne preko bezdana da se rukuje sa spiritizmom, kada se, pod utjecajem toga trostrukog saveza, naša zemlja odrekne svakoga načela svojega Ustava kao protestantske i republikanske vlasti te osigura uvjete za širenje papinskih laži i zabluda, tada možemo znati da je došlo vrijeme za čudesno Sotonino djelovanje i da je svršetak blizu.</w:t>
      </w:r>
    </w:p>
    <w:p>
      <w:pPr>
        <w:pStyle w:val="ArticleScripture"/>
        <w:jc w:val="left"/>
      </w:pPr>
      <w:r>
        <w:rPr>
          <w:rFonts w:ascii="Times New Roman" w:hAnsi="Times New Roman" w:eastAsia="Times New Roman" w:cs="Times New Roman"/>
        </w:rPr>
        <w:t>„Kao što je približavanje rimskih vojski učenicima bilo znak nadolazećega razorenja Jeruzalema, tako i ovo otpadništvo može nama biti znakom da je dosegnuta granica Božje strpljivosti, da je mjera bezakonja našega naroda puna i da anđeo milosti samo što nije odletio, da se više nikada ne vrati. Božji će narod tada biti bačen u one prizore nevolje i tjeskobe koje su proroci opisali kao vrijeme Jakovljeve nevolje. Vapaji vjernih, progonjenih uzdižu se na nebo. I kao što je Abelova krv vikala sa zemlje, tako i glasovi viču Bogu iz grobova mučenika, iz morskih grobnica, iz planinskih spilja, iz samostanskih grobnica: ‘Dokle, Gospodine, sveti i istiniti, ne sudiš i ne osvećuješ naše krvi nad onima koji prebivaju na zemlji?’”</w:t>
      </w:r>
    </w:p>
    <w:p>
      <w:pPr>
        <w:pStyle w:val="ArticleScripture"/>
        <w:jc w:val="left"/>
      </w:pPr>
      <w:r>
        <w:rPr>
          <w:rFonts w:ascii="Times New Roman" w:hAnsi="Times New Roman" w:eastAsia="Times New Roman" w:cs="Times New Roman"/>
        </w:rPr>
        <w:t>„Gospodin izvršava svoje djelo. Cijelo je nebo u pokretu. Sudac sve zemlje uskoro će ustati i obraniti svoj uvrijeđeni autoritet. Znak izbavljenja bit će stavljen na ljude koji drže Božje zapovijedi, koji poštuju Njegov Zakon i koji odbijaju žig zvijeri ili njezine slike.</w:t>
      </w:r>
    </w:p>
    <w:p>
      <w:pPr>
        <w:pStyle w:val="ArticleScripture"/>
        <w:jc w:val="left"/>
      </w:pPr>
      <w:r>
        <w:rPr>
          <w:rFonts w:ascii="Times New Roman" w:hAnsi="Times New Roman" w:eastAsia="Times New Roman" w:cs="Times New Roman"/>
        </w:rPr>
        <w:t>„Bog je otkrio što će se zbiti u posljednjim danima kako bi Njegov narod bio pripravljen opstati usred oluje protivljenja i gnjeva. Oni koji su upozoreni na događaje što su pred njima ne smiju sjediti u mirnom iščekivanju nadolazeće oluje, tješeći se mišlju da će Gospod zakloniti svoje vjerne u dan nevolje. Trebamo biti kao ljudi koji čekaju svoga Gospodina, ne u besposlenom očekivanju, nego u ozbiljnom radu, s nepokolebljivom vjerom. Sada nije vrijeme da dopustimo da nam um bude zaokupljen stvarima od sporedne važnosti. Dok ljudi spavaju, Sotona djelatno uređuje prilike tako da Gospodnji narod ne primi ni milost ni pravdu. Pokret za nedjelju sada napreduje u tami. Vođe prikrivaju pravo pitanje, a mnogi koji se pridružuju tom pokretu ni sami ne vide kamo vodi ta prikrivena struja. Njegova su očitovanja blaga i prividno kršćanska, ali kad progovori, otkrit će duh zmaja. Naša je dužnost učiniti sve što je u našoj moći da odvratimo prijeteću opasnost. Trebamo nastojati razoružati predrasude tako što ćemo se pred narodom prikazati u pravome svjetlu. Pred njih trebamo iznijeti stvarno sporno pitanje, iznoseći tako najučinkovitiji prosvjed protiv mjera kojima se ograničava sloboda savjesti. Trebamo istraživati Pisma i biti sposobni dati razlog svoje vjere. Prorok kaže: ‘Bezbožnici će raditi bezbožno; i nitko od bezbožnika neće razumjeti; a razumni će razumjeti.’” Svjedočanstva, svezak 5, 451, 452.</w:t>
      </w:r>
    </w:p>
    <w:p>
      <w:pPr>
        <w:pStyle w:val="ArticleBody"/>
        <w:jc w:val="left"/>
      </w:pPr>
      <w:r>
        <w:rPr>
          <w:rFonts w:ascii="Times New Roman" w:hAnsi="Times New Roman" w:eastAsia="Times New Roman" w:cs="Times New Roman"/>
        </w:rPr>
        <w:t>Kada „pokret za nedjelju” „progovori, otkrit će duh zmaja.” Ta četiri odlomka utvrđuju da će se pri nedjeljnom zakonu Sjedinjene Države „potpuno odvojiti od pravednosti”. Pri nedjeljnom zakonu „došlo je vrijeme za čudesno djelovanje Sotone”. Pri nedjeljnom zakonu trostruki savez biva ostvaren. Pri nedjeljnom zakonu Sjedinjene Države „odbacuju svako načelo svojega Ustava kao protestantske republikanske vlasti”, a također „stvaraju uvjete za širenje papinskih laži i zabluda”. Taj je nedjeljni zakon „znak za nas da je dosegnuta granica Božje strpljivosti, da je mjera bezakonja našega naroda puna i da će anđeo milosti upravo poletjeti, da se više nikada ne vrati.” Taj je znak bio predočen upozorenjem koje je Isus dao, ukazujući na grozotu pustoši o kojoj govori prorok Daniel. Ondje se ispunjava molitva koju upućuju mučenici pod petim pečatom: „Dokle, Gospodaru sveti i istiniti, nećeš suditi i osvetiti našu krv na onima koji prebivaju na zemlji?” Također je na toj oznaci puta da lude i mudre djevice očituju svoj karakter.</w:t>
      </w:r>
    </w:p>
    <w:p>
      <w:pPr>
        <w:pStyle w:val="ArticleBody"/>
        <w:jc w:val="left"/>
      </w:pPr>
      <w:r>
        <w:rPr>
          <w:rFonts w:ascii="Times New Roman" w:hAnsi="Times New Roman" w:eastAsia="Times New Roman" w:cs="Times New Roman"/>
        </w:rPr>
        <w:t>Pri donošenju nedjeljnoga zakona, Sjedinjene Američke Države „odbacuju svako načelo svoga Ustava“. Vremensko razdoblje u kojem je to djelo izvršavano započelo je Patriot Actom 2001. godine. Razdoblje od 2001. do nedjeljnoga zakona predstavlja postupno djelo odbacivanja Ustava. To postupno djelo odgovara proročkoj liniji u kojoj se ostvaruje oblikovanje slike zvijeri. Linija slike zvijeri može se činiti nešto složenijom, ali tu složenost vrijedi razumjeti. Ono što usložnjava liniju slike zvijeri jest to što ona predstavlja dvije linije.</w:t>
      </w:r>
    </w:p>
    <w:p>
      <w:pPr>
        <w:pStyle w:val="ArticleBody"/>
        <w:jc w:val="left"/>
      </w:pPr>
      <w:r>
        <w:rPr>
          <w:rFonts w:ascii="Times New Roman" w:hAnsi="Times New Roman" w:eastAsia="Times New Roman" w:cs="Times New Roman"/>
        </w:rPr>
        <w:t>Za zemaljsku zvijer te su dvije crte rogovi republikanizma i protestantizma. Ta se dva roga sjedinjuju u odnos crkve i države te tako ispunjavaju oblikovanje slike zvijeri. Crta oblikovanja slike zvijeri stoga unutar jedne crte ima dvije crte, jer republikanski i protestantski rogovi kroz povijest teku usporedno jedan s drugim, ali njihove pojedinačne crte također imaju vlastito proročko svjedočanstvo koje trebaju nositi. Jedna proročka crta, s dvama usporednim predmetima, složenija je od jednostavnoga označavanja putokaza političkih djelovanja koja predstavljaju govor povezan s Ustavom.</w:t>
      </w:r>
    </w:p>
    <w:p>
      <w:pPr>
        <w:pStyle w:val="ArticleBody"/>
        <w:jc w:val="left"/>
      </w:pPr>
      <w:r>
        <w:rPr>
          <w:rFonts w:ascii="Times New Roman" w:hAnsi="Times New Roman" w:eastAsia="Times New Roman" w:cs="Times New Roman"/>
        </w:rPr>
        <w:t>Dvije loze republikanskog i protestantskog roga dodatno su složene proročkom činjenicom da se unutar republikanskog roga nalazi povijest borbe između demokrata za ropstvo i republikanaca protiv ropstva; te nadalje da se unutar protestantskog roga nalazi neprekidan proces kušnje koji slijedi mudre i lude djevice unutar povijesti protestantskog roga. Ipak, od iznimne je važnosti utvrditi se u tim istinama.</w:t>
      </w:r>
    </w:p>
    <w:p>
      <w:pPr>
        <w:pStyle w:val="ArticleBody"/>
        <w:jc w:val="left"/>
      </w:pPr>
      <w:r>
        <w:rPr>
          <w:rFonts w:ascii="Times New Roman" w:hAnsi="Times New Roman" w:eastAsia="Times New Roman" w:cs="Times New Roman"/>
        </w:rPr>
        <w:t>Unutar crte prikazane dvama rogovima zemaljske zvijeri nalazi se usporedni prikaz ili oblikovanja Kristova karaktera ili Sotonina karaktera, što je jednako ili oblikovanju Kristove slike ili slike zvijeri, jer u ovom kontekstu „zvijer“ predstavlja stvoreno biće nasuprot Stvoritelju. Oblikovanje tih obilježja ostvaruje se iznutra među svim ljudima, jer kada završi vrijeme kušnje postoje samo dva razreda. To se oblikovanje također ostvaruje izvana kroz savez između papinske sile i Ujedinjenih naroda.</w:t>
      </w:r>
    </w:p>
    <w:p>
      <w:pPr>
        <w:pStyle w:val="ArticleBody"/>
        <w:jc w:val="left"/>
      </w:pPr>
      <w:r>
        <w:rPr>
          <w:rFonts w:ascii="Times New Roman" w:hAnsi="Times New Roman" w:eastAsia="Times New Roman" w:cs="Times New Roman"/>
        </w:rPr>
        <w:t>Dakle, vrijeme kušnje za oblikovanje slike Zvijeri započelo je 2001. godine, a završava nedjeljnim zakonom u Sjedinjenim Državama. U tom razdoblju proročanska povijest dvaju rogova Zvijeri iz zemlje prikazuje unutarnju i vanjsku kontroverzu unutar njihovih dotičnih rogova, bilo da je riječ o vjerskoj ili političkoj sferi, kao i borbu između samih dvaju rogova.</w:t>
      </w:r>
    </w:p>
    <w:p>
      <w:pPr>
        <w:pStyle w:val="ArticleBody"/>
        <w:jc w:val="left"/>
      </w:pPr>
      <w:r>
        <w:rPr>
          <w:rFonts w:ascii="Times New Roman" w:hAnsi="Times New Roman" w:eastAsia="Times New Roman" w:cs="Times New Roman"/>
        </w:rPr>
        <w:t>Zakon o nedjelji u Sjedinjenim Državama predstavlja upozorenje na bijeg koje je Isus označio kao „gnusobu pustoši“. Zakon o nedjelji u Sjedinjenim Državama završetak je razdoblja koje je započelo 2001. godine. Patriot Act bio je „gnusoba pustoši o kojoj govori Daniel“, a Isus ga je označio kao znak za bijeg pred nadolazećim uništenjem.</w:t>
      </w:r>
    </w:p>
    <w:p>
      <w:pPr>
        <w:pStyle w:val="ArticleBody"/>
        <w:jc w:val="left"/>
      </w:pPr>
      <w:r>
        <w:rPr>
          <w:rFonts w:ascii="Times New Roman" w:hAnsi="Times New Roman" w:eastAsia="Times New Roman" w:cs="Times New Roman"/>
        </w:rPr>
        <w:t>Patriot Act uključuje proročko svjetlo iz 1888. godine i Blair Bill. Patriot Act stoga također proročki sadrži tipološko predočenje zakona o nedjelji, tako da razdoblje od 2001. godine započinje zakonom o nedjelji, kako je predočeno u 1888. godini — Blair Bill, 2001. — Patriot Act, a završava zakonom o nedjelji.</w:t>
      </w:r>
    </w:p>
    <w:p>
      <w:pPr>
        <w:pStyle w:val="ArticleBody"/>
        <w:jc w:val="left"/>
      </w:pPr>
      <w:r>
        <w:rPr>
          <w:rFonts w:ascii="Times New Roman" w:hAnsi="Times New Roman" w:eastAsia="Times New Roman" w:cs="Times New Roman"/>
        </w:rPr>
        <w:t>Upozorenje da se 2001. godine pobjegne iz gradova predoznačuje upozorenje da se pobjegne iz Babilona u vrijeme nedjeljnog zakona. Sud koji je nad Sjedinjenim Državama izvršen u vrijeme nedjeljnog zakona predoznačuje sud koji će doći nad cijeli svijet kada Mihael ustane i ljudsko vrijeme kušnje završi. Kristov potpis kao Alfa i Omega opetovano je prikazan u istinama predočenima Blair Billom 1888. godine, i u svemu što 1888. godina predstavlja, a što se ponavlja 2001. godine.</w:t>
      </w:r>
    </w:p>
    <w:p>
      <w:pPr>
        <w:pStyle w:val="ArticleBody"/>
        <w:jc w:val="left"/>
      </w:pPr>
      <w:r>
        <w:rPr>
          <w:rFonts w:ascii="Times New Roman" w:hAnsi="Times New Roman" w:eastAsia="Times New Roman" w:cs="Times New Roman"/>
        </w:rPr>
        <w:t>2001., koji je bio predočen 1888., predstavlja ne samo znak za bijeg, kako ga predstavlja grozota pustoši, nego je također bio predočen 66. godine po Kr. i opsadom Cestija. Titova opsada 70. godine po Kr. predstavlja nedjeljni zakon u Sjedinjenim Državama. Nedjeljni zakon u Sjedinjenim Državama predstavljen je godinom 321. i prvim Konstantinovim nedjeljnim zakonom, a 538. godina predstavlja vrijeme kada posljednji narod na zemlji podliježe žigu zvijeri.</w:t>
      </w:r>
    </w:p>
    <w:p>
      <w:pPr>
        <w:pStyle w:val="ArticleBody"/>
        <w:jc w:val="left"/>
      </w:pPr>
      <w:r>
        <w:rPr>
          <w:rFonts w:ascii="Times New Roman" w:hAnsi="Times New Roman" w:eastAsia="Times New Roman" w:cs="Times New Roman"/>
        </w:rPr>
        <w:t>2001. godina jest 1888., Cestije i godina 66. po Kr. Nedjeljni zakon jest Tit i godine 70. i 321. 2001. godina također je Isusovo krštenje i Njegov silazak u desetom poglavlju Otkrivenja 11. kolovoza 1840. Svi ti simboli pridonose crti Ustava.</w:t>
      </w:r>
    </w:p>
    <w:p>
      <w:pPr>
        <w:pStyle w:val="ArticleBody"/>
        <w:jc w:val="left"/>
      </w:pPr>
      <w:r>
        <w:rPr>
          <w:rFonts w:ascii="Times New Roman" w:hAnsi="Times New Roman" w:eastAsia="Times New Roman" w:cs="Times New Roman"/>
        </w:rPr>
        <w:t>Proročka povijest Sjedinjenih Američkih Država teče usporedno s poviješću adventizma. Godine 1798. papinstvo je primilo svoju smrtonosnu ranu, a 1798. bila je vrijeme svršetka kada je bio otpečaćen onaj dio Danielovih proročanstava koji se odnosio na povijest prvog i drugog anđela iz Otkrivenja četrnaest. Ondje je, 1798. godine, označen proročki početak adventizma, a 1798. zvijer iz zemlje s janjećim rogovima postala je šesto kraljevstvo biblijskog proročanstva.</w:t>
      </w:r>
    </w:p>
    <w:p>
      <w:pPr>
        <w:pStyle w:val="ArticleBody"/>
        <w:jc w:val="left"/>
      </w:pPr>
      <w:r>
        <w:rPr>
          <w:rFonts w:ascii="Times New Roman" w:hAnsi="Times New Roman" w:eastAsia="Times New Roman" w:cs="Times New Roman"/>
        </w:rPr>
        <w:t>Godini 1798. prethodila su tri proročka putokaza povezana s linijom zemaljske zvijeri, a stoga i s progovaranjem Sjedinjenih Američkih Država te s Ustavom Sjedinjenih Američkih Država. Ta su tri putokaza bila Deklaracija o neovisnosti, izrečena 1776., zatim Ustav 1789., a potom Zakoni o strancima i pobuni iz 1798.</w:t>
      </w:r>
    </w:p>
    <w:p>
      <w:pPr>
        <w:pStyle w:val="ArticleBody"/>
        <w:jc w:val="left"/>
      </w:pPr>
      <w:r>
        <w:rPr>
          <w:rFonts w:ascii="Times New Roman" w:hAnsi="Times New Roman" w:eastAsia="Times New Roman" w:cs="Times New Roman"/>
        </w:rPr>
        <w:t>Ta tri putokaza odnose se na proročku liniju Ustava i označuju početak šestoga kraljevstva biblijskog proročanstva. Nedjeljni zakon predstavlja kraj vladavine šestoga kraljevstva biblijskog proročanstva, i stoga po proročkoj nužnosti moraju postojati tri putokaza koja prethode svršetku, kao što to predočuju tri putokaza koja su prethodila početku.</w:t>
      </w:r>
    </w:p>
    <w:p>
      <w:pPr>
        <w:pStyle w:val="ArticleBody"/>
        <w:jc w:val="left"/>
      </w:pPr>
      <w:r>
        <w:rPr>
          <w:rFonts w:ascii="Times New Roman" w:hAnsi="Times New Roman" w:eastAsia="Times New Roman" w:cs="Times New Roman"/>
        </w:rPr>
        <w:t>Godine 2001., pri padu tornjeva, Patriot Act tipološki je predočen Blair Billom iz 1888., zajedno s očitovanom pobunom vodstva adventizma na Generalnoj konferenciji u Minneapolisu. Pobuna za koju je anđeo rekao sestri White da je tipološki predočena pobunom protiv Mojsija od strane Kore, Datana i Abirama također je tipološki predočena Kristovim krštenjem 27. godine po Kr., obuzdavanjem islama 11. kolovoza 1840. i Deklaracijom neovisnosti 1776., kao i „grozotom pustoši, o kojoj govori prorok Daniel“ kao znakom za bijeg od nadolazećega gnjeva, kako je predočeno Cestijem i 66. godinom po Kr.</w:t>
      </w:r>
    </w:p>
    <w:p>
      <w:pPr>
        <w:pStyle w:val="ArticleBody"/>
        <w:jc w:val="left"/>
      </w:pPr>
      <w:r>
        <w:rPr>
          <w:rFonts w:ascii="Times New Roman" w:hAnsi="Times New Roman" w:eastAsia="Times New Roman" w:cs="Times New Roman"/>
        </w:rPr>
        <w:t>Ako se još možete sjetiti da je proročki niz koji sada razmatramo niz Ustava Sjedinjenih Američkih Država, sve prethodno spomenute proročke linije pridonose proročkoj temi koju predstavlja linija Ustava i uspostavljaju je. Ipak, linija koja se čini najviše međusobno povezanom jest linija oblikovanja slike zvijeri. Slika zvijeri jest slika papinske zvijeri, koja je prikazana kao zvijer nad kojom vlada žena, što je spoj crkve i države, pri čemu crkva upravlja tim odnosom. Da bi Sjedinjene Američke Države oblikovale sliku zvijeri, otpadnički protestantizam mora do te mjere zavladati vladom da će vlada donositi i provoditi vjerske zakone, a naposljetku i nedjeljni zakon.</w:t>
      </w:r>
    </w:p>
    <w:p>
      <w:pPr>
        <w:pStyle w:val="ArticleBody"/>
        <w:jc w:val="left"/>
      </w:pPr>
      <w:r>
        <w:rPr>
          <w:rFonts w:ascii="Times New Roman" w:hAnsi="Times New Roman" w:eastAsia="Times New Roman" w:cs="Times New Roman"/>
        </w:rPr>
        <w:t>Kako se dovršava proces oblikovanja slike Zvijeri, Ustav, napisan s vrhovnim načelom koje je Thomas Jefferson izrazio kao „odvojenost crkve od države“, treba biti oboren. Kada protestantski rog bude imao vlast usmjeriti republikanski rog da provodi vjerske odredbe, samo srce Ustava biva rastrgano; stoga imate proročki odnos između linije Ustava i linije slike Zvijeri.</w:t>
      </w:r>
    </w:p>
    <w:p>
      <w:pPr>
        <w:pStyle w:val="ArticleBody"/>
        <w:jc w:val="left"/>
      </w:pPr>
      <w:r>
        <w:rPr>
          <w:rFonts w:ascii="Times New Roman" w:hAnsi="Times New Roman" w:eastAsia="Times New Roman" w:cs="Times New Roman"/>
        </w:rPr>
        <w:t>Razdoblje u kojem se oblikuje slika Zvijeri započelo je 2001. godine Patriot Actom, a završava nedjeljnim zakonom, kada se provodi žig Zvijeri. Tijekom toga razdoblja škropi se kasna kiša, jer kasna kiša počinje padati kada silni anđeo iz Otkrivenja osamnaest siđe i obasja zemlju svojom slavom, što bi se, prema sestri White, dogodilo kada bi velike zgrade New York Cityja bile srušene dodirom Gospodnjim.</w:t>
      </w:r>
    </w:p>
    <w:p>
      <w:pPr>
        <w:pStyle w:val="ArticleScripture"/>
        <w:jc w:val="left"/>
      </w:pPr>
      <w:r>
        <w:rPr>
          <w:rFonts w:ascii="Times New Roman" w:hAnsi="Times New Roman" w:eastAsia="Times New Roman" w:cs="Times New Roman"/>
        </w:rPr>
        <w:t>„Kasna kiša treba pasti na Božji narod. Moćan anđeo treba sići s neba, i sva će zemlja biti obasjana njegovom slavom.” Review and Herald, 21. travnja 1891.</w:t>
      </w:r>
    </w:p>
    <w:p>
      <w:pPr>
        <w:pStyle w:val="ArticleBody"/>
        <w:jc w:val="left"/>
      </w:pPr>
      <w:r>
        <w:rPr>
          <w:rFonts w:ascii="Times New Roman" w:hAnsi="Times New Roman" w:eastAsia="Times New Roman" w:cs="Times New Roman"/>
        </w:rPr>
        <w:t>Razdoblje prskanja kasne kiše predstavlja vremensko razdoblje u kojem se pšenica i kukolj posljednjega naraštaja adventizma prosijavaju i čiste. To prosijavanje i čišćenje završava kod nedjeljnog zakona, a mudre djevice koje posjeduju ulje kada nastupi kriza nedjeljnog zakona bivaju zapečaćene, a zatim se Duh Sveti izlijeva bez mjere sve dok Mihovil ne ustane i ljudsko vrijeme milosti ne završi.</w:t>
      </w:r>
    </w:p>
    <w:p>
      <w:pPr>
        <w:pStyle w:val="ArticleBody"/>
        <w:jc w:val="left"/>
      </w:pPr>
      <w:r>
        <w:rPr>
          <w:rFonts w:ascii="Times New Roman" w:hAnsi="Times New Roman" w:eastAsia="Times New Roman" w:cs="Times New Roman"/>
        </w:rPr>
        <w:t>Tijekom oblikovanja slike Zvijeri u Sjedinjenim Državama padat će dažda kasna kao škropljenje, a tijekom oblikovanja slike Zvijeri u svijetu dažda kasna bit će izlivena bez mjere.</w:t>
      </w:r>
    </w:p>
    <w:p>
      <w:pPr>
        <w:pStyle w:val="ArticleBody"/>
        <w:jc w:val="left"/>
      </w:pPr>
      <w:r>
        <w:rPr>
          <w:rFonts w:ascii="Times New Roman" w:hAnsi="Times New Roman" w:eastAsia="Times New Roman" w:cs="Times New Roman"/>
        </w:rPr>
        <w:t>Godine 2001. započelo je kušanje laodicejske Crkve adventista sedmoga dana, kako je predočeno Protestantima od 11. kolovoza 1840. i drevnim Izraelom u vrijeme kada je Krist bio kršten.</w:t>
      </w:r>
    </w:p>
    <w:p>
      <w:pPr>
        <w:pStyle w:val="ArticleScripture"/>
        <w:jc w:val="left"/>
      </w:pPr>
      <w:r>
        <w:rPr>
          <w:rFonts w:ascii="Times New Roman" w:hAnsi="Times New Roman" w:eastAsia="Times New Roman" w:cs="Times New Roman"/>
        </w:rPr>
        <w:t>„Vrijeme kušnje upravo je pred nama, jer je silni poklik trećega anđela već započeo u objavi Kristove pravednosti, Otkupitelja koji oprašta grijeh. To je početak svjetla anđela čija će slava ispuniti svu zemlju.” Selected Messages, knjiga 1, 362.</w:t>
      </w:r>
    </w:p>
    <w:p>
      <w:pPr>
        <w:pStyle w:val="ArticleBody"/>
        <w:jc w:val="left"/>
      </w:pPr>
      <w:r>
        <w:rPr>
          <w:rFonts w:ascii="Times New Roman" w:hAnsi="Times New Roman" w:eastAsia="Times New Roman" w:cs="Times New Roman"/>
        </w:rPr>
        <w:t>Završni proces ispitivanja za narod bivšega saveza započinje kada svjetlo anđela iz osamnaestoga poglavlja Otkrivenja počne iznositi svoju poruku. Njegova je poruka također prikazana u prva tri retka osamnaestoga poglavlja Otkrivenja, a ta su tri retka, prema sestri White, bila ispunjena kada su se srušile velike zgrade New York Cityja.</w:t>
      </w:r>
    </w:p>
    <w:p>
      <w:pPr>
        <w:pStyle w:val="ArticleBody"/>
        <w:jc w:val="left"/>
      </w:pPr>
      <w:r>
        <w:rPr>
          <w:rFonts w:ascii="Times New Roman" w:hAnsi="Times New Roman" w:eastAsia="Times New Roman" w:cs="Times New Roman"/>
        </w:rPr>
        <w:t>Tada je započeo proces kušnje, kako ga Ivan prikazuje u desetom poglavlju Otkrivenja. Kušnja je bila u tome hoćeš li uzeti malu knjigu koja je bila u anđelovoj ruci, a zatim je pojesti. Tijekom toga razdoblja kušnje, dok se izlijeva kasna kiša, ona pada samo na one koji odluče uzeti malu knjigu i pojesti je.</w:t>
      </w:r>
    </w:p>
    <w:p>
      <w:pPr>
        <w:pStyle w:val="ArticleScripture"/>
        <w:jc w:val="left"/>
      </w:pPr>
      <w:r>
        <w:rPr>
          <w:rFonts w:ascii="Times New Roman" w:hAnsi="Times New Roman" w:eastAsia="Times New Roman" w:cs="Times New Roman"/>
        </w:rPr>
        <w:t>„Mnogi su u velikoj mjeri propustili primiti ranu kišu. Nisu zadobili sve blagodati koje im je Bog tako pružio. Očekuju da će nedostatak biti nadoknađen kasnom kišom. Kad bude izliveno najobilnije izobilje milosti, namjeravaju otvoriti svoja srca da je prime. Čine strašnu pogrešku. Djelo koje je Bog započeo u ljudskom srcu dajući mu svoju svjetlost i spoznaju mora se neprestano nastavljati. Svaki pojedinac mora uvidjeti vlastitu potrebu. Srce mora biti ispražnjeno od svake nečistoće i očišćeno za prebivanje Duha. Rani su se učenici ispovijedanjem i ostavljanjem grijeha, usrdnom molitvom i posvećenjem samih sebe Bogu pripravili za izlijevanje Duha Svetoga na Dan Pedesetnice. Isto djelo, samo u većoj mjeri, mora biti učinjeno sada. Tada je ljudski čimbenik trebao samo tražiti blagoslov i čekati da Gospod dovrši djelo u njemu. Bog je taj koji je započeo djelo, i On će dovršiti svoje djelo, čineći čovjeka savršenim u Isusu Kristu. Ali ne smije biti nikakva zanemarivanja milosti predočene ranom kišom. Samo oni koji žive u skladu sa svjetlošću koju imaju primit će veću svjetlost. Ako svakodnevno ne napredujemo u očitovanju djelatnih kršćanskih vrlina, nećemo prepoznati očitovanja Duha Svetoga u kasnoj kiši. Ona može padati na srca svuda oko nas, ali mi je nećemo razabrati niti primiti.” Testimonies to Ministers, 506, 507.</w:t>
      </w:r>
    </w:p>
    <w:p>
      <w:pPr>
        <w:pStyle w:val="ArticleBody"/>
        <w:jc w:val="left"/>
      </w:pPr>
      <w:r>
        <w:rPr>
          <w:rFonts w:ascii="Times New Roman" w:hAnsi="Times New Roman" w:eastAsia="Times New Roman" w:cs="Times New Roman"/>
        </w:rPr>
        <w:t>Oni koji su blagovali poruku iz 2001. primali su poruku prikladnu za to razdoblje, ali trebali su biti iskušani kako bi se očitovalo jesu li doista usvojili poruku u iskustvo pripravljeno za pečat Božji. U tom je razdoblju stoga kasna kiša prikazana kao škropljenje, jer su pšenica i kukolj još uvijek zajedno. Stoga sestra White kaže: „Može padati na srca svuda oko nas, ali je ne ćemo razabrati niti primiti.” Kada se mudri odvoje od ludih, tada se kasna kiša izlijeva bez mjere, kao što je bilo na Pedesetnicu, koja predoznačuje zakon o nedjelji.</w:t>
      </w:r>
    </w:p>
    <w:p>
      <w:pPr>
        <w:pStyle w:val="ArticleScripture"/>
        <w:jc w:val="left"/>
      </w:pPr>
      <w:r>
        <w:rPr>
          <w:rFonts w:ascii="Times New Roman" w:hAnsi="Times New Roman" w:eastAsia="Times New Roman" w:cs="Times New Roman"/>
        </w:rPr>
        <w:t>„Nadalje, ove prispodobe poučavaju da nakon suda nema vremena milosti. Kada se djelo evanđelja dovrši, odmah zatim slijedi razdvajanje između dobrih i zlih, a sudbina svake skupine zauvijek je određena.“ Christ’s Object Lessons, 123.</w:t>
      </w:r>
    </w:p>
    <w:p>
      <w:pPr>
        <w:pStyle w:val="ArticleBody"/>
        <w:jc w:val="left"/>
      </w:pPr>
      <w:r>
        <w:rPr>
          <w:rFonts w:ascii="Times New Roman" w:hAnsi="Times New Roman" w:eastAsia="Times New Roman" w:cs="Times New Roman"/>
        </w:rPr>
        <w:t>Razdoblje škropljenja pozne kiše, nakon kojega slijedi razdoblje u kojem se pozna kiša izlijeva bez mjere, također je prikazano kao dva razdoblja u kojima se izvršava sud nad Božjim narodom. Prvo razdoblje suda nad Božjim narodom započelo je s domom Božjim 11. rujna 2001., a kod nedjeljnog zakona sud se potom izvršava nad drugim Božjim stadom koje odgovara na ili odbacuje silni poklič trećega anđela, koji započinje kod nedjeljnog zakona u Sjedinjenim Državama i završava kada Mihael ustane te se zaključi ljudsko vrijeme milosti.</w:t>
      </w:r>
    </w:p>
    <w:p>
      <w:pPr>
        <w:pStyle w:val="ArticleBody"/>
        <w:jc w:val="left"/>
      </w:pPr>
      <w:r>
        <w:rPr>
          <w:rFonts w:ascii="Times New Roman" w:hAnsi="Times New Roman" w:eastAsia="Times New Roman" w:cs="Times New Roman"/>
        </w:rPr>
        <w:t>Dva razdoblja kasne kiše, koja su ujedno i dva razdoblja suda koji započinje s domom Božjim, a zatim prelazi na drugo Božje stado, ujedno su i dva razdoblja oblikovanja slike Zvijeri.</w:t>
      </w:r>
    </w:p>
    <w:p>
      <w:pPr>
        <w:pStyle w:val="ArticleBody"/>
        <w:jc w:val="left"/>
      </w:pPr>
      <w:r>
        <w:rPr>
          <w:rFonts w:ascii="Times New Roman" w:hAnsi="Times New Roman" w:eastAsia="Times New Roman" w:cs="Times New Roman"/>
        </w:rPr>
        <w:t>Unutar prvoga od ta dva proročka razdoblja, kada se sud donosi nad Božjom crkvom, a također i nad Sjedinjenim Državama, nalazi se upravo ona ista povijest u kojoj se sudi i republikanskom rogu i protestantskom rogu. Upravo ondje gdje se laodicejski adventizam izbljuvava iz usta Gospodnjih, Sjedinjene Države pune svoju kušnju do vrha, i nacionalna propast dolazi na taj narod, a Sotona se tada pojavljuje i započinje svoje čudesno djelo. Sto četrdeset i četiri tisuće bivaju zapečaćeni i uzdignuti kao stijeg pri nedjeljnom zakonu.</w:t>
      </w:r>
    </w:p>
    <w:p>
      <w:pPr>
        <w:pStyle w:val="ArticleBody"/>
        <w:jc w:val="left"/>
      </w:pPr>
      <w:r>
        <w:rPr>
          <w:rFonts w:ascii="Times New Roman" w:hAnsi="Times New Roman" w:eastAsia="Times New Roman" w:cs="Times New Roman"/>
        </w:rPr>
        <w:t>Obaviješteni smo da je nemoguće dati ikakvu predodžbu o „iskustvu Božjega naroda koji će biti živ na zemlji kada se nebeska slava i ponavljanje progonstava iz prošlosti budu stopili.”</w:t>
      </w:r>
    </w:p>
    <w:p>
      <w:pPr>
        <w:pStyle w:val="ArticleScripture"/>
        <w:jc w:val="left"/>
      </w:pPr>
      <w:r>
        <w:rPr>
          <w:rFonts w:ascii="Times New Roman" w:hAnsi="Times New Roman" w:eastAsia="Times New Roman" w:cs="Times New Roman"/>
        </w:rPr>
        <w:t>„Sotona je marljiv proučavatelj Biblije. On zna da je njegovo vrijeme kratko te na svakom koraku nastoji osujetiti djelo Gospodnje na ovoj zemlji. Nemoguće je dati ikakvu predodžbu o iskustvu Božjega naroda koji će biti živ na zemlji kada se nebeska slava i ponavljanje progona iz prošlosti stope u jedno. Oni će hoditi u svjetlu koje izlazi s Božjega prijestolja. Posredstvom anđela postojat će stalna veza između neba i zemlje. A Sotona, okružen zlim anđelima i polažući pravo da je Bog, činit će svakovrsna čudesa kako bi, ako je moguće, prevario i same izabrane. Božji narod neće nalaziti svoju sigurnost u činjenju čudesa, jer će Sotona oponašati čudesa koja će biti učinjena. Božji iskušani i prokušani narod naći će svoju snagu u znaku o kojemu se govori u Izlasku 31,12–18. Oni trebaju zauzeti svoj stav na živoj Riječi: ‘Pisano je.’ To je jedini temelj na kojemu mogu sigurno stajati. Oni koji su prekršili svoj savez s Bogom bit će u onaj dan bez Boga i bez nade.” Svjedočanstva, svezak 9, 16.</w:t>
      </w:r>
    </w:p>
    <w:p>
      <w:pPr>
        <w:pStyle w:val="ArticleBody"/>
        <w:jc w:val="left"/>
      </w:pPr>
      <w:r>
        <w:rPr>
          <w:rFonts w:ascii="Times New Roman" w:hAnsi="Times New Roman" w:eastAsia="Times New Roman" w:cs="Times New Roman"/>
        </w:rPr>
        <w:t>Ponavljanje progonstava iz prošlosti započinje donošenjem nedjeljnog zakona u Sjedinjenim Državama, jer Sotona u to vrijeme započinje svoje čudesno djelo, a mudre djevice, koje su već bile „iskušane i provjerene”, tada će „hoditi u svjetlu koje izlazi od prijestolja Božjega”. To će se ostvariti posredstvom anđela, jer „posredstvom anđela postojat će stalna veza između neba i zemlje”.</w:t>
      </w:r>
    </w:p>
    <w:p>
      <w:pPr>
        <w:pStyle w:val="ArticleScripture"/>
        <w:jc w:val="left"/>
      </w:pPr>
      <w:r>
        <w:rPr>
          <w:rFonts w:ascii="Times New Roman" w:hAnsi="Times New Roman" w:eastAsia="Times New Roman" w:cs="Times New Roman"/>
        </w:rPr>
        <w:t>„Pomazanici koji stoje uz Gospodina sve zemlje imaju položaj koji je nekoć bio dan Sotoni kao zakriljujućem kerubinu. Preko svetih bića koja okružuju njegovo prijestolje, Gospodin održava stalnu vezu sa stanovnicima zemlje. Zlato ulje predstavlja milost kojom Bog održava svjetiljke vjernika opskrbljenima, da ne bi zatreperile i ugasile se. Kad ne bi bilo toga svetog ulja koje se s neba izlijeva u porukama Duha Božjega, sile zla imale bi potpunu vlast nad ljudima.“</w:t>
      </w:r>
    </w:p>
    <w:p>
      <w:pPr>
        <w:pStyle w:val="ArticleScripture"/>
        <w:jc w:val="left"/>
      </w:pPr>
      <w:r>
        <w:rPr>
          <w:rFonts w:ascii="Times New Roman" w:hAnsi="Times New Roman" w:eastAsia="Times New Roman" w:cs="Times New Roman"/>
        </w:rPr>
        <w:t>„Bog se obeščašćuje kada ne primamo poruke koje nam šalje. Time odbacujemo zlatno ulje koje bi on izlio u naše duše da bude preneseno onima koji su u tami. Kad dođe poziv: ‘Evo, zaručnik dolazi; izađite mu u susret,’ oni koji nisu primili sveto ulje, koji nisu njegovali Kristovu milost u svojim srcima, ustanovit će, poput ludih djevica, da nisu spremni susresti svojega Gospodina. Oni u sebi nemaju snage da pribave ulje, i njihov je život upropašten. Ali ako se traži Božji Sveti Duh, ako usrdno molimo kao što je molio Mojsije: ‘Pokaži mi slavu svoju,’ ljubav će se Božja izliti u naša srca. Kroz zlatne cijevi zlatno će nam se ulje prenijeti. ‘Ne silom ni snagom, nego mojim Duhom, govori Gospod nad vojskama.’ Primajući sjajne zrake Sunca Pravednosti, Božja djeca svijetle kao svjetlila u svijetu.” Review and Herald, July 20, 1897.</w:t>
      </w:r>
    </w:p>
    <w:p>
      <w:pPr>
        <w:pStyle w:val="ArticleBody"/>
        <w:jc w:val="left"/>
      </w:pPr>
      <w:r>
        <w:rPr>
          <w:rFonts w:ascii="Times New Roman" w:hAnsi="Times New Roman" w:eastAsia="Times New Roman" w:cs="Times New Roman"/>
        </w:rPr>
        <w:t>Mudri su oni koji su zapečaćeni u sedmom poglavlju Otkrivenja i devetom poglavlju Ezekiela, i koji su suprotstavljeni ludima koji obeščašćuju Gospodina odbijajući „poruke koje im šalje“. Ludi su oni „koji su prekršili svoj savez s Bogom i koji će u onaj dan biti bez Boga i bez nade“. Te su dvije skupine bile iskušane i dovedene do točke na kojoj su očitovale svoj karakter na temelju toga jesu li prihvatile ili odbacile poruku časa. Poruka časa od 11. rujna 2001. jest poruka poznoga dažda.</w:t>
      </w:r>
    </w:p>
    <w:p>
      <w:pPr>
        <w:pStyle w:val="ArticleBody"/>
        <w:jc w:val="left"/>
      </w:pPr>
      <w:r>
        <w:rPr>
          <w:rFonts w:ascii="Times New Roman" w:hAnsi="Times New Roman" w:eastAsia="Times New Roman" w:cs="Times New Roman"/>
        </w:rPr>
        <w:t>Poruka potonjega dažda prepoznaje se po metodologiji „redak na redak“, kako je izložena u dvadeset i osmom poglavlju Izaije. Metodologija „redak na redak“ od Boga je određena metoda proučavanja Biblije, i stoga odbaciti tu metodologiju ne znači samo odbaciti poruku prikazanu primjenom načela „redak na redak“, „malo ovdje, malo ondje“, nego znači i odbaciti Darovatelja te metodologije.</w:t>
      </w:r>
    </w:p>
    <w:p>
      <w:pPr>
        <w:pStyle w:val="ArticleBody"/>
        <w:jc w:val="left"/>
      </w:pPr>
      <w:r>
        <w:rPr>
          <w:rFonts w:ascii="Times New Roman" w:hAnsi="Times New Roman" w:eastAsia="Times New Roman" w:cs="Times New Roman"/>
        </w:rPr>
        <w:t>Zbog nadahnutih odrednica otkrivenih u procesu kušnje koji vodi pečaćenju sto četrdeset i četiri tisuće, očito je da je jedini način na koji dijete Božje može proći kroz povijest u kojoj su „nebeska slava i ponavljanje progonstava iz prošlosti sjedinjeni“ taj da bude u iskustvu u kojem se svjetlo s prijestolja Božjega može prepoznati. Ono mora biti prepoznato, ili je beskorisno, a mi smo izgubljeni.</w:t>
      </w:r>
    </w:p>
    <w:p>
      <w:pPr>
        <w:pStyle w:val="ArticleScripture"/>
        <w:jc w:val="left"/>
      </w:pPr>
      <w:r>
        <w:rPr>
          <w:rFonts w:ascii="Times New Roman" w:hAnsi="Times New Roman" w:eastAsia="Times New Roman" w:cs="Times New Roman"/>
        </w:rPr>
        <w:t>„Ne smijemo čekati kasnu kišu. Ona dolazi na sve koji će prepoznati i prisvojiti rosu i pljuskove milosti koji padaju na nas. Kada skupimo ulomke svjetlosti, kada cijenimo sigurna milosrđa Božja, koji voli da mu vjerujemo, tada će se ispuniti svako obećanje. [citiran Izaija 61,11.] Sva zemlja treba biti ispunjena slavom Božjom.“ The Seventh-day Adventist Bible Commentary, svezak 7, 984.</w:t>
      </w:r>
    </w:p>
    <w:p>
      <w:pPr>
        <w:pStyle w:val="ArticleBody"/>
        <w:jc w:val="left"/>
      </w:pPr>
      <w:r>
        <w:rPr>
          <w:rFonts w:ascii="Times New Roman" w:hAnsi="Times New Roman" w:eastAsia="Times New Roman" w:cs="Times New Roman"/>
        </w:rPr>
        <w:t>U razdoblju koje je započelo kada anđeo iz Otkrivenja osamnaest ispunjava svu zemlju svojom slavom, počevši od 11. rujna 2001., kasna je kiša došla samo „na” one „koji” su „prepoznali i prisvojili rosu i pljuskove milosti što” „padaju na nas.” „Velika pogreška” koju je sestra White ranije prepoznala bila je u tome što su lude djevice mislile da mogu čekati dok se kasna kiša ne izlije bez mjere, jer su tada smatrale da mogu nadoknaditi propušteno. Nije tako; samo oni koji rastu u svojem razumijevanju Božje proročke Riječi primaju više svjetla.</w:t>
      </w:r>
    </w:p>
    <w:p>
      <w:pPr>
        <w:pStyle w:val="ArticleBody"/>
        <w:jc w:val="left"/>
      </w:pPr>
      <w:r>
        <w:rPr>
          <w:rFonts w:ascii="Times New Roman" w:hAnsi="Times New Roman" w:eastAsia="Times New Roman" w:cs="Times New Roman"/>
        </w:rPr>
        <w:t>Dok privodimo kraju ovaj članak, želim istaknuti poantu koja se odnosi na svrhu vremena kušnje u kojem se sada nalazimo. Ako želimo „hoditi u svjetlu koje izlazi s prijestolja Božjega“ u vremenu kada se progoni iz prošlosti budu ponavljali, morat ćemo ovladati proročkom Riječju prije nego što kriza nastupi.</w:t>
      </w:r>
    </w:p>
    <w:p>
      <w:pPr>
        <w:pStyle w:val="ArticleBody"/>
        <w:jc w:val="left"/>
      </w:pPr>
      <w:r>
        <w:rPr>
          <w:rFonts w:ascii="Times New Roman" w:hAnsi="Times New Roman" w:eastAsia="Times New Roman" w:cs="Times New Roman"/>
        </w:rPr>
        <w:t>U prvom poglavlju Daniel i trojica dostojnika već su dovršili svoje obrazovanje prije nego što su izašli na ispit pred Nabukodonozora. Četrdeset je dana Krist unaprijed otvarao proročku Riječ razumijevanju učenika prije deset dana tijekom kojih su učenici usavršili svoje jedinstvo. Zatim je došla Pedesetnica, koja predoznačuje nedjeljni zakon.</w:t>
      </w:r>
    </w:p>
    <w:p>
      <w:pPr>
        <w:pStyle w:val="ArticleBody"/>
        <w:jc w:val="left"/>
      </w:pPr>
      <w:r>
        <w:rPr>
          <w:rFonts w:ascii="Times New Roman" w:hAnsi="Times New Roman" w:eastAsia="Times New Roman" w:cs="Times New Roman"/>
        </w:rPr>
        <w:t>U trećem poglavlju Daniela, Šadrak, Mešak i Abednego obavijestili su Nabukodonozora da im nije potrebno nikakvo dodatno vrijeme, jer su već bili odlučni u pogledu onoga što trebaju činiti u vremenu kušnje nedjeljnoga zakona. Njihova je vjernost bila uzveličana kada su hodili u peći s Kristom, a poruka u kojoj su se već učvrstili prije kušnje bila je prenesena svemu tada poznatom svijetu po svim posjetiteljima dostojanstvenicima koji su svjedočili čudu u peći.</w:t>
      </w:r>
    </w:p>
    <w:p>
      <w:pPr>
        <w:pStyle w:val="ArticleBody"/>
        <w:jc w:val="left"/>
      </w:pPr>
      <w:r>
        <w:rPr>
          <w:rFonts w:ascii="Times New Roman" w:hAnsi="Times New Roman" w:eastAsia="Times New Roman" w:cs="Times New Roman"/>
        </w:rPr>
        <w:t>Nastavit ćemo ove misli u sljedećem članku.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Skrivena povijest četrdesetog retka - broj tri</dc:title>
  <dc:subject>Zakon o nedjelji i proročko putovanje: od Patriot Acta do posljednje kušnje</dc:subject>
  <dc:creator>Jeff Pippenger</dc:creator>
  <cp:keywords/>
  <dc:description>Generated by ArticleDigger from hidden_history\03_hidden_history.json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