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Skrivena povijest četrdesetoga retka - broj četrnaest</w:t>
      </w:r>
    </w:p>
    <w:p>
      <w:pPr>
        <w:pStyle w:val="ArticleSubtitle"/>
        <w:jc w:val="left"/>
      </w:pPr>
      <w:r>
        <w:rPr>
          <w:rFonts w:ascii="Arial" w:hAnsi="Arial" w:eastAsia="Arial" w:cs="Arial"/>
        </w:rPr>
        <w:t>Drugi jao — Prvi dio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2026-06-05</w:t>
      </w:r>
    </w:p>
    <w:p>
      <w:pPr>
        <w:pStyle w:val="ArticleBody"/>
        <w:jc w:val="left"/>
      </w:pPr>
      <w:r>
        <w:rPr>
          <w:rFonts w:ascii="Times New Roman" w:hAnsi="Times New Roman" w:eastAsia="Times New Roman" w:cs="Times New Roman"/>
        </w:rPr>
        <w:t>U prethodnom članku uskladili smo proročke značajke pete trube, koja je prvi jao, s uskoro nadolazećim nedjeljnim zakonom. Promatranje pete trube kao prve od posljednje tri trube, iz pristupa prema kojemu prvo oslikava posljednje, usklađuje proročku ulogu islama prvoga jaoja s potresom iz Otkrivenja 11. Primio sam elektroničku poruku od prijatelja dan nakon što smo na subotnjem sastanku razmatrali ovaj članak, a moj je prijatelj također nastojao uskladiti šestu trubu, koja je drugi jao, s uskoro nadolazećim nedjeljnim zakonom. To je valjan pristup, jer posljednje tri trube jesu tri jaoja.</w:t>
      </w:r>
    </w:p>
    <w:p>
      <w:pPr>
        <w:pStyle w:val="ArticleScripture"/>
        <w:jc w:val="left"/>
      </w:pPr>
      <w:r>
        <w:rPr>
          <w:rFonts w:ascii="Times New Roman" w:hAnsi="Times New Roman" w:eastAsia="Times New Roman" w:cs="Times New Roman"/>
        </w:rPr>
        <w:t>I pogledah, i začuh jednog anđela gdje leti posred neba govoreći silnim glasom: Jao, jao, jao stanovnicima zemlje zbog ostalih glasova trublje trojice anđela koji još trebaju zatrubiti! Otkrivenje 8,13.</w:t>
      </w:r>
    </w:p>
    <w:p>
      <w:pPr>
        <w:pStyle w:val="ArticleBody"/>
        <w:jc w:val="left"/>
      </w:pPr>
      <w:r>
        <w:rPr>
          <w:rFonts w:ascii="Times New Roman" w:hAnsi="Times New Roman" w:eastAsia="Times New Roman" w:cs="Times New Roman"/>
        </w:rPr>
        <w:t>Posljednje tri trube poseban su simbol unutar sedam truba, kao što su posljednje tri crkve različite od prve četiri, a posljednja tri pečata različita od sedam pečata. O toj se proročkoj istini tijekom godina često govorilo. Uz razmatranje svjetla koje proizlazi iz promatranja prvoga i trećega jao kao simbola alfe i omege, moramo također razmotriti tri jao kao trostruku primjenu proročanstva.</w:t>
      </w:r>
    </w:p>
    <w:p>
      <w:pPr>
        <w:pStyle w:val="ArticleBody"/>
        <w:jc w:val="left"/>
      </w:pPr>
      <w:r>
        <w:rPr>
          <w:rFonts w:ascii="Times New Roman" w:hAnsi="Times New Roman" w:eastAsia="Times New Roman" w:cs="Times New Roman"/>
        </w:rPr>
        <w:t>Trostruka primjena proročanstva pokazuje da će sve proročanske značajke prvoga i drugoga jao postojati i u trećem jao. Prvi jao bio je islam Arabije, a drugi jao bio je islam Turske. Prvi jao trebao je „mučiti“, a drugi jao „ubiti“ treći dio ljudi.</w:t>
      </w:r>
    </w:p>
    <w:p>
      <w:pPr>
        <w:pStyle w:val="ArticleHeading"/>
        <w:jc w:val="left"/>
      </w:pPr>
      <w:r>
        <w:rPr>
          <w:rFonts w:ascii="Arial" w:hAnsi="Arial" w:eastAsia="Arial" w:cs="Arial"/>
        </w:rPr>
        <w:t>Mučenje prvoga jao-a</w:t>
      </w:r>
    </w:p>
    <w:p>
      <w:pPr>
        <w:pStyle w:val="ArticleScripture"/>
        <w:jc w:val="left"/>
      </w:pPr>
      <w:r>
        <w:rPr>
          <w:rFonts w:ascii="Times New Roman" w:hAnsi="Times New Roman" w:eastAsia="Times New Roman" w:cs="Times New Roman"/>
        </w:rPr>
        <w:t>I njima bi dano da ih ne ubijaju, nego da ih muče pet mjeseci; i njihova muka bijaše kao muka od škorpiona kad ubode čovjeka. … I imali su repove slične škorpionima, i u njihovim repovima bijahu žalci; i vlast im bijaše da nanose zlo ljudima pet mjeseci. Otkrivenje 9:5, 10.</w:t>
      </w:r>
    </w:p>
    <w:p>
      <w:pPr>
        <w:pStyle w:val="ArticleHeading"/>
        <w:jc w:val="left"/>
      </w:pPr>
      <w:r>
        <w:rPr>
          <w:rFonts w:ascii="Arial" w:hAnsi="Arial" w:eastAsia="Arial" w:cs="Arial"/>
        </w:rPr>
        <w:t>Smrt drugoga jaoա</w:t>
      </w:r>
    </w:p>
    <w:p>
      <w:pPr>
        <w:pStyle w:val="ArticleScripture"/>
        <w:jc w:val="left"/>
      </w:pPr>
      <w:r>
        <w:rPr>
          <w:rFonts w:ascii="Times New Roman" w:hAnsi="Times New Roman" w:eastAsia="Times New Roman" w:cs="Times New Roman"/>
        </w:rPr>
        <w:t>I četiri anđela bijahu odriješena, koji bijahu pripravljeni za sat i dan i mjesec i godinu, da pobiju trećinu ljudi. … Od toga trojega poginu trećina ljudi: od ognja i od dima i od sumpora što izlazahu iz njihovih usta. Otkrivenje 9,15.18.</w:t>
      </w:r>
    </w:p>
    <w:p>
      <w:pPr>
        <w:pStyle w:val="ArticleBody"/>
        <w:jc w:val="left"/>
      </w:pPr>
      <w:r>
        <w:rPr>
          <w:rFonts w:ascii="Times New Roman" w:hAnsi="Times New Roman" w:eastAsia="Times New Roman" w:cs="Times New Roman"/>
        </w:rPr>
        <w:t>Dvije trećine ljudi koji nisu bili pobijeni, nisu se pokajali.</w:t>
      </w:r>
    </w:p>
    <w:p>
      <w:pPr>
        <w:pStyle w:val="ArticleScripture"/>
        <w:jc w:val="left"/>
      </w:pPr>
      <w:r>
        <w:rPr>
          <w:rFonts w:ascii="Times New Roman" w:hAnsi="Times New Roman" w:eastAsia="Times New Roman" w:cs="Times New Roman"/>
        </w:rPr>
        <w:t>I ostali ljudi, koji ne bijahu pobijeni tim pošastima, ipak se ne pokajaše za djela ruku svojih, da se ne bi klanjali demonima i idolima od zlata, i srebra, i mjedi, i kamena, i drveta, koji niti mogu vidjeti, niti čuti, niti hoditi. Niti se pokajaše za svoja ubojstva, ni za svoja vračanja, ni za svoj blud, ni za svoje krađe. Otkrivenje 9:20, 21.</w:t>
      </w:r>
    </w:p>
    <w:p>
      <w:pPr>
        <w:pStyle w:val="ArticleBody"/>
        <w:jc w:val="left"/>
      </w:pPr>
      <w:r>
        <w:rPr>
          <w:rFonts w:ascii="Times New Roman" w:hAnsi="Times New Roman" w:eastAsia="Times New Roman" w:cs="Times New Roman"/>
        </w:rPr>
        <w:t>Sedam truba predočavaju sedam posljednjih zala, a u dvadesetom retku trube se nazivaju zala. Sjedinjene Američke Države jedna su trećina trostrukoga saveza zmaja, zvijeri i lažnoga proroka, i bivaju ubijene kao šesto kraljevstvo pri nedjeljnom zakonu. Njihova je smrt bila prouzročena zbog lažnoga bogoštovlja, predočenoga „djelima ruku svojih”, „štovanjem” „zloduha i zlatnih, srebrnih, mjedenih, kamenih i drvenih idola”, „ubojstava”, „čaranja”, „bluda” i „krađe”.</w:t>
      </w:r>
    </w:p>
    <w:p>
      <w:pPr>
        <w:pStyle w:val="ArticleBody"/>
        <w:jc w:val="left"/>
      </w:pPr>
      <w:r>
        <w:rPr>
          <w:rFonts w:ascii="Times New Roman" w:hAnsi="Times New Roman" w:eastAsia="Times New Roman" w:cs="Times New Roman"/>
        </w:rPr>
        <w:t>Lažno bogoštovlje, prikazano bogoslužjem nedjeljom, „uzrok” je za koji se treba pokajati, ali oni se ne pokajaše, pa je „posljedica” muka i smrt koju donose skakavci islama. Premda je jedna trećina ljudi, Sjedinjene Države, ubijena pri zakonu o nedjelji, druge dvije trećine ne kaju se.</w:t>
      </w:r>
    </w:p>
    <w:p>
      <w:pPr>
        <w:pStyle w:val="ArticleHeading"/>
        <w:jc w:val="left"/>
      </w:pPr>
      <w:r>
        <w:rPr>
          <w:rFonts w:ascii="Arial" w:hAnsi="Arial" w:eastAsia="Arial" w:cs="Arial"/>
        </w:rPr>
        <w:t>Jao i anđeli</w:t>
      </w:r>
    </w:p>
    <w:p>
      <w:pPr>
        <w:pStyle w:val="ArticleBody"/>
        <w:jc w:val="left"/>
      </w:pPr>
      <w:r>
        <w:rPr>
          <w:rFonts w:ascii="Times New Roman" w:hAnsi="Times New Roman" w:eastAsia="Times New Roman" w:cs="Times New Roman"/>
        </w:rPr>
        <w:t>Prvo i drugo jao odgovaraju prvom i drugom anđelu milleritske povijesti, a ta se povijest ponavlja doslovce u povijesti sto četrdeset i četiri tisuće. Povijest sto četrdeset i četiri tisuće jest povijest trećega anđela i odgovara trećem jao. Kao što se znamenja milleritske povijesti ponavljaju u povijesti sto četrdeset i četiri tisuće, tako će se i znamenja prvoga i drugoga jao ponoviti u povijesti trećega anđela.</w:t>
      </w:r>
    </w:p>
    <w:p>
      <w:pPr>
        <w:pStyle w:val="ArticleScripture"/>
        <w:jc w:val="left"/>
      </w:pPr>
      <w:r>
        <w:rPr>
          <w:rFonts w:ascii="Times New Roman" w:hAnsi="Times New Roman" w:eastAsia="Times New Roman" w:cs="Times New Roman"/>
        </w:rPr>
        <w:t>„Prva i druga poruka dane su 1843. i 1844. godine, a sada se nalazimo pod objavom treće; no sve tri poruke još se trebaju navješćivati. Jednako je bitno sada kao i ikada prije da se one ponove onima koji traže istinu. Perom i glasom trebamo razglasiti objavu, pokazujući njihov redoslijed i primjenu proročanstava koja nas dovode do poruke trećega anđela. Ne može biti treće bez prve i druge. Ove poruke trebamo dati svijetu u publikacijama, u govorima, pokazujući u slijedu proročke povijesti ono što je bilo i ono što će biti.” Selected Messages, knjiga 2, 104.</w:t>
      </w:r>
    </w:p>
    <w:p>
      <w:pPr>
        <w:pStyle w:val="ArticleBody"/>
        <w:jc w:val="left"/>
      </w:pPr>
      <w:r>
        <w:rPr>
          <w:rFonts w:ascii="Times New Roman" w:hAnsi="Times New Roman" w:eastAsia="Times New Roman" w:cs="Times New Roman"/>
        </w:rPr>
        <w:t>Naš je posao kao proučavatelja proročanstva objediniti poruke prvoga i drugoga anđela u poruku trećega anđela. Bez prve dvije poruke ne može postojati treća poruka, jer „ne može biti treće bez prve i druge“. To je istina u smislu „slijeda“, jer ako nema prve i druge, tada je treća zapravo prva. To je također istina u smislu „sadržaja“, jer proročka obilježja prve i druge određuju obilježja treće. Matematički nema treće bez prve i druge, a proročki u trećem anđelu nema putokaza ako se izostave putokazi prvoga i drugoga.</w:t>
      </w:r>
    </w:p>
    <w:p>
      <w:pPr>
        <w:pStyle w:val="ArticleScripture"/>
        <w:jc w:val="left"/>
      </w:pPr>
      <w:r>
        <w:rPr>
          <w:rFonts w:ascii="Times New Roman" w:hAnsi="Times New Roman" w:eastAsia="Times New Roman" w:cs="Times New Roman"/>
        </w:rPr>
        <w:t>„Bog je porukama iz Otkrivenja 14 dao njihovo mjesto u nizu proročanstva, i njihovo djelo ne smije prestati sve do završetka povijesti ove zemlje. Poruke prvoga i drugoga anđela još su uvijek istina za ovo vrijeme i trebaju teći usporedno s ovom koja slijedi. Treći anđeo objavljuje svoje upozorenje silnim glasom. ‘Nakon toga’, reče Ivan, ‘vidio sam drugoga anđela gdje silazi s neba, koji je imao veliku vlast, i zemlja se prosvijetlila od njegove slave.’ U tom prosvjetljenju sjedinjena je svjetlost sve tri poruke.” The 1888 Materials, 803, 804.</w:t>
      </w:r>
    </w:p>
    <w:p>
      <w:pPr>
        <w:pStyle w:val="ArticleBody"/>
        <w:jc w:val="left"/>
      </w:pPr>
      <w:r>
        <w:rPr>
          <w:rFonts w:ascii="Times New Roman" w:hAnsi="Times New Roman" w:eastAsia="Times New Roman" w:cs="Times New Roman"/>
        </w:rPr>
        <w:t>Naš je zadatak pokazati „u slijedu proročke povijesti ono što je bilo“ u pokretu milerita, „i ono što će biti“ u pokretu sto četrdeset i četiri tisuće.</w:t>
      </w:r>
    </w:p>
    <w:p>
      <w:pPr>
        <w:pStyle w:val="ArticleScripture"/>
        <w:jc w:val="left"/>
      </w:pPr>
      <w:r>
        <w:rPr>
          <w:rFonts w:ascii="Times New Roman" w:hAnsi="Times New Roman" w:eastAsia="Times New Roman" w:cs="Times New Roman"/>
        </w:rPr>
        <w:t>„Gospodin će uskoro kazniti svijet zbog njegova bezakonja. On će uskoro kazniti vjerske zajednice zbog njihova odbacivanja svjetla i istine koji su im dani. Velika poruka, koja objedinjuje poruke prvoga, drugoga i trećega anđela, treba biti objavljena svijetu. To treba biti teret našega rada.“ The Seventh-day Adventist Bible Commentary, svezak 7, 950.</w:t>
      </w:r>
    </w:p>
    <w:p>
      <w:pPr>
        <w:pStyle w:val="ArticleBody"/>
        <w:jc w:val="left"/>
      </w:pPr>
      <w:r>
        <w:rPr>
          <w:rFonts w:ascii="Times New Roman" w:hAnsi="Times New Roman" w:eastAsia="Times New Roman" w:cs="Times New Roman"/>
        </w:rPr>
        <w:t>Spajanje poruke prvoga i drugoga anđela ono je što prosvjetljuje zemlju kada anđeo iz osamnaestoga poglavlja Otkrivenja siđe. Ona je izjavila: „‘Nakon toga’, reče Ivan, ‘vidjeh drugoga anđela gdje silazi s neba, koji imaše veliku vlast, i zemlja se prosvijetli od slave njegove.’ U tom prosvjetljenju sjedinjena je svjetlost svih triju poruka.” „Prosvjetljenje” povezano s time da se „zemlja” „prosvijetli” ostvaruje se kada je „sjedinjena svjetlost svih triju poruka”. Djelo povezivanja, redak na redak, triju poruka, dovođenjem mileritske povijesti u usporedbu s poviješću sto četrdeset i četiri tisuće, također se treba ostvariti i s tri jao.</w:t>
      </w:r>
    </w:p>
    <w:p>
      <w:pPr>
        <w:pStyle w:val="ArticleBody"/>
        <w:jc w:val="left"/>
      </w:pPr>
      <w:r>
        <w:rPr>
          <w:rFonts w:ascii="Times New Roman" w:hAnsi="Times New Roman" w:eastAsia="Times New Roman" w:cs="Times New Roman"/>
        </w:rPr>
        <w:t>Pad Babilona, kako ga je proglasio drugi anđeo, ne može se odvojiti od poruke prvoga anđela. Poruka prvoga anđela označila je Drugi Kristov dolazak 1843. godine, i kada se poruka pokazala neostvarenom, učinak te poruke proizveo je pad protestantskih crkava. Učinak je bio drugi anđeo, uzrok je bio neuspjeh prvoga anđela. Da nije bilo prvoga anđela, ne bi bilo ni pada Babilona kako ga je proglasio drugi anđeo. Element koji je povezivao uzrok i učinak bilo je „vrijeme“. „Vrijeme“ (1843.) nije se ostvarilo, i taj je neuspjeh proizveo „učinak“. „Uzrok“ je bila pogreška u poistovjećivanju da će se tri proročanstva za koja je Miller pogrešno zaključio da će završiti oko 1843. godine. Ta tri proročanstva od 1335, 2300 i 2520 godina Miller je vjerovao da će završiti Kristovim dolaskom na oblacima 1843. godine. Kada su vremenska proročanstva koja je Miller pogrešno razumio doživjela neuspjeh, to je protestantima pružilo razlog da odbace poruku prvoga anđela, i drugi je anđeo stigao. Prvi anđeo bio je „uzrok“, a drugi je bio „učinak“.</w:t>
      </w:r>
    </w:p>
    <w:p>
      <w:pPr>
        <w:pStyle w:val="ArticleBody"/>
        <w:jc w:val="left"/>
      </w:pPr>
      <w:r>
        <w:rPr>
          <w:rFonts w:ascii="Times New Roman" w:hAnsi="Times New Roman" w:eastAsia="Times New Roman" w:cs="Times New Roman"/>
        </w:rPr>
        <w:t>Prva i druga anđeoska poruka ne mogu se razdvojiti, jer su proročki povezane proročkim vremenom. Prva i druga nevolja također su proročki povezane „vremenom“. Vremensko proročanstvo prve nevolje, koje označuje sto pedeset godina mučenja, završava upravo ondje gdje počinje vremensko proročanstvo od tristo devedeset i jedne godine i petnaest dana druge nevolje, koja ubija. Vremensko proročanstvo povezuje prvu i drugu nevolju, a također i prvu i drugu anđeosku poruku.</w:t>
      </w:r>
    </w:p>
    <w:p>
      <w:pPr>
        <w:pStyle w:val="ArticleBody"/>
        <w:jc w:val="left"/>
      </w:pPr>
      <w:r>
        <w:rPr>
          <w:rFonts w:ascii="Times New Roman" w:hAnsi="Times New Roman" w:eastAsia="Times New Roman" w:cs="Times New Roman"/>
        </w:rPr>
        <w:t>Ispunjenje vremenskih proročanstava prvoga i drugoga jaoja osnažilo je poruku prvoga anđela i dovelo anđela iz desetoga poglavlja Otkrivenja da rasvijetli svijet svojom slavom. Govoreći o prvome anđelu, sestra White zabilježila je da joj je bilo „rečeno da je njegova zadaća rasvijetliti zemlju svojom slavom i upozoriti čovjeka na nadolazeći Božji gnjev”. To je istovjetna zadaća trećega anđela iz osamnaestoga poglavlja Otkrivenja.</w:t>
      </w:r>
    </w:p>
    <w:p>
      <w:pPr>
        <w:pStyle w:val="ArticleScripture"/>
        <w:jc w:val="left"/>
      </w:pPr>
      <w:r>
        <w:rPr>
          <w:rFonts w:ascii="Times New Roman" w:hAnsi="Times New Roman" w:eastAsia="Times New Roman" w:cs="Times New Roman"/>
        </w:rPr>
        <w:t>„Anđeo koji se pridružuje objavi poruke trećega anđela treba obasjati svu zemlju svojom slavom. Ovdje je prorečeno djelo svjetskih razmjera i neobične sile. Adventni pokret od 1840. do 1844. bio je slavno očitovanje Božje sile; poruka prvoga anđela bila je odnesena do svake misijske postaje u svijetu, a u nekim je zemljama vladalo najveće vjersko zanimanje koje je u ijednoj zemlji viđeno od reformacije šesnaestoga stoljeća; ali sve će to nadmašiti silni pokret pod posljednjim upozorenjem trećega anđela.</w:t>
      </w:r>
    </w:p>
    <w:p>
      <w:pPr>
        <w:pStyle w:val="ArticleScripture"/>
        <w:jc w:val="left"/>
      </w:pPr>
      <w:r>
        <w:rPr>
          <w:rFonts w:ascii="Times New Roman" w:hAnsi="Times New Roman" w:eastAsia="Times New Roman" w:cs="Times New Roman"/>
        </w:rPr>
        <w:t>„Djelo će biti slično onomu na Dan Pedesetnice. Kao što je „rana kiša“ bila dana izlijevanjem Duha Svetoga na početku evanđelja, da prouzroči nicanje dragocjenoga sjemena, tako će „kasna kiša“ biti dana na njegovu svršetku radi sazrijevanja žetve. „Tada ćemo poznati, ako nastavimo da poznamo Gospoda: izlazak Mu je pripravan kao zora; i doći će nam kao kiša, kao kasna i rana kiša zemlji.“ Hošea 6,3. „Radujte se dakle, sinovi Siona, i veselite se u Gospodu, Bogu svojemu, jer vam je dao ranu kišu umjereno, i učinit će da siđe za vas daž, rana kiša i kasna kiša.“ Joel 2,23. „U posljednje dane, govori Bog, izlit ću od Duha svojega na svako tijelo.“ „I dogodit će se da će se spasiti tko god prizove ime Gospodnje.“ Djela 2,17.21.`</w:t>
      </w:r>
    </w:p>
    <w:p>
      <w:pPr>
        <w:pStyle w:val="ArticleScripture"/>
        <w:jc w:val="left"/>
      </w:pPr>
      <w:r>
        <w:rPr>
          <w:rFonts w:ascii="Times New Roman" w:hAnsi="Times New Roman" w:eastAsia="Times New Roman" w:cs="Times New Roman"/>
        </w:rPr>
        <w:t>„Veliko djelo evanđelja ne treba završiti s manjim očitovanjem Božje sile nego što je obilježilo njegov početak. Proročanstva koja su se ispunila izlijevanjem ranoga dažda na početku evanđelja ponovno se trebaju ispuniti u kasnome daždu na njegovu svršetku. To su ‘vremena okrepe’ na koja je apostol Petar unaprijed gledao kada je rekao: ‘Pokajte se dakle i obratite se da se izbrišu grijesi vaši, kad dođu vremena okrepe od lica Gospodnjega; i da pošalje Isusa.’ Djela 3,19.20.” Velika borba, 611.</w:t>
      </w:r>
    </w:p>
    <w:p>
      <w:pPr>
        <w:pStyle w:val="ArticleBody"/>
        <w:jc w:val="left"/>
      </w:pPr>
      <w:r>
        <w:rPr>
          <w:rFonts w:ascii="Times New Roman" w:hAnsi="Times New Roman" w:eastAsia="Times New Roman" w:cs="Times New Roman"/>
        </w:rPr>
        <w:t>Ispunjenje vremenskih proročanstava prvoga i drugoga jao dovelo je anđela dolje da obasja zemlju svojom slavom godine 1840., osnažujući tako poruku prvoga anđela, a ispunjenje trećega jao dovelo je anđela dolje da obasja zemlju svojom slavom 11. rujna, osnažujući tako poruku trećega anđela. Osvjetljavanje zemlje ostvaruje se spajanjem dvaju pokreta u paralelnoj primjeni—red na red. Poruka triju jao osnažuje poruku triju anđela. Oni su utkani zajedno kao dvije linije; jedna unutarnja, a druga vanjska. Tri anđela predstavljaju djelo Božjega naroda, a njihovo je djelo osnaženo ispunjenjem triju jao. Vanjsko je islam i njegovo proročko djelo, a unutarnje je Krist u svome narodu—nada slave. Zbog toga je Juda privezan za magarca u Jakovljevu proročanstvu o simbolici njegovih dvanaest sinova u posljednjim danima.</w:t>
      </w:r>
    </w:p>
    <w:p>
      <w:pPr>
        <w:pStyle w:val="ArticleScripture"/>
        <w:jc w:val="left"/>
      </w:pPr>
      <w:r>
        <w:rPr>
          <w:rFonts w:ascii="Times New Roman" w:hAnsi="Times New Roman" w:eastAsia="Times New Roman" w:cs="Times New Roman"/>
        </w:rPr>
        <w:t>I Jakov sazva svoje sinove i reče: Skupite se da vam kažem što će vas zadesiti u posljednje dane. Skupite se i čujte, sinovi Jakovljevi; poslušajte Izraela, oca svojega. … Juda, tebe će hvaliti braća tvoja; ruka će ti biti na šiji neprijatelja tvojih; pred tobom će se pokloniti sinovi oca tvojega. Juda je lavić; s plijena si se vratio, sine moj; sagnuo se, legao kao lav i kao stari lav; tko će ga podići? Žezlo se neće odvojiti od Jude, ni zakonodavac između njegovih nogu, dok ne dođe Šilo; i njemu će pripadati poslušnost naroda. Veže svoje magare uz lozu i magareće mladunče svoje uz plemenitu lozu; pere haljine svoje u vinu i odjeću svoju u krvi grožđa. Oči će mu biti crvenije od vina, a zubi bjelji od mlijeka. Postanak 49:1, 2, 8–12.</w:t>
      </w:r>
    </w:p>
    <w:p>
      <w:pPr>
        <w:pStyle w:val="ArticleBody"/>
        <w:jc w:val="left"/>
      </w:pPr>
      <w:r>
        <w:rPr>
          <w:rFonts w:ascii="Times New Roman" w:hAnsi="Times New Roman" w:eastAsia="Times New Roman" w:cs="Times New Roman"/>
        </w:rPr>
        <w:t>Krist je Lav iz plemena Judina, koji je oprao svoje haljine u krvi i koji je „izabrana loza“, koja je proročki svezana za „magareće mladunče“. Vanjska poruka triju jao povezana je s unutarnjom porukom triju anđela. Prvi i drugi anđeo idu usporedno s trećim anđelom, a prvo i drugo jao moraju ići usporedno s trećim jao.</w:t>
      </w:r>
    </w:p>
    <w:p>
      <w:pPr>
        <w:pStyle w:val="ArticleHeading"/>
        <w:jc w:val="left"/>
      </w:pPr>
      <w:r>
        <w:rPr>
          <w:rFonts w:ascii="Arial" w:hAnsi="Arial" w:eastAsia="Arial" w:cs="Arial"/>
        </w:rPr>
        <w:t>Ključ</w:t>
      </w:r>
    </w:p>
    <w:p>
      <w:pPr>
        <w:pStyle w:val="ArticleBody"/>
        <w:jc w:val="left"/>
      </w:pPr>
      <w:r>
        <w:rPr>
          <w:rFonts w:ascii="Times New Roman" w:hAnsi="Times New Roman" w:eastAsia="Times New Roman" w:cs="Times New Roman"/>
        </w:rPr>
        <w:t>Bitka za Ninivu jest „ključ” koji navlači tamu islama nad svijet kada se smrtonosna rana rimokatolicizma izliječi pri uskoro nadolazećem zakonu o nedjelji, koji je potres iz jedanaestog poglavlja Otkrivenja, gdje treće jao dolazi iznenada. Ono dolazi u „času” potresa.</w:t>
      </w:r>
    </w:p>
    <w:p>
      <w:pPr>
        <w:pStyle w:val="ArticleScripture"/>
        <w:jc w:val="left"/>
      </w:pPr>
      <w:r>
        <w:rPr>
          <w:rFonts w:ascii="Times New Roman" w:hAnsi="Times New Roman" w:eastAsia="Times New Roman" w:cs="Times New Roman"/>
        </w:rPr>
        <w:t>I u isti čas nastade velik potres, i deseti dio grada pade, i u potresu poginu sedam tisuća ljudi; a ostali se uplašiše i dadoše slavu Bogu nebeskomu. Drugo jao prođe; i evo, treće jao dolazi brzo. Otkrivenje 11,13.14.</w:t>
      </w:r>
    </w:p>
    <w:p>
      <w:pPr>
        <w:pStyle w:val="ArticleBody"/>
        <w:jc w:val="left"/>
      </w:pPr>
      <w:r>
        <w:rPr>
          <w:rFonts w:ascii="Times New Roman" w:hAnsi="Times New Roman" w:eastAsia="Times New Roman" w:cs="Times New Roman"/>
        </w:rPr>
        <w:t>Nedjeljni zakon započinje vrijeme kušnje slike Zvijeri za svijet, a bitka kod Ninive ključ je koji prepoznaje osvajanje šestoga kraljevstva dok se bludnica iz Tira spominje kada počinje pjevati svoje pjesme u ispunjenju Izaije dvadeset i treće glave. Kušnja slike Zvijeri kušnja je po kojoj se odlučuje o čovjekovoj vječnoj sudbini, a o njoj se odlučuje prije nego što se zaključi vrijeme milosti. Vrijeme milosti za svijet završava kada Mihael ustane. Vrijeme kušnje slike Zvijeri za svijet iz Otkrivenja trinaestoga poglavlja, od dvanaestoga retka nadalje, predočeno je u vremenu kušnje slike Zvijeri za Sjedinjene Države.</w:t>
      </w:r>
    </w:p>
    <w:p>
      <w:pPr>
        <w:pStyle w:val="ArticleScripture"/>
        <w:jc w:val="left"/>
      </w:pPr>
      <w:r>
        <w:rPr>
          <w:rFonts w:ascii="Times New Roman" w:hAnsi="Times New Roman" w:eastAsia="Times New Roman" w:cs="Times New Roman"/>
        </w:rPr>
        <w:t>„Kada se Amerika, zemlja vjerske slobode, ujedini s Papinstvom u prisiljavanju savjesti i primoravanju ljudi da odaju čast lažnoj suboti, narod svake zemlje na kugli zemaljskoj bit će naveden da slijedi njezin primjer.“ Testimonies, svezak 6, 18.</w:t>
      </w:r>
    </w:p>
    <w:p>
      <w:pPr>
        <w:pStyle w:val="ArticleBody"/>
        <w:jc w:val="left"/>
      </w:pPr>
      <w:r>
        <w:rPr>
          <w:rFonts w:ascii="Times New Roman" w:hAnsi="Times New Roman" w:eastAsia="Times New Roman" w:cs="Times New Roman"/>
        </w:rPr>
        <w:t>Razdoblje kušnje slike Zvijeri u Sjedinjenim Državama razdvaja i pečati sto četrdeset i četiri tisuće iz sedmog poglavlja Otkrivenja, a razdoblje kušnje slike Zvijeri za svijet pečati veliko mnoštvo iz sedmog poglavlja Otkrivenja.</w:t>
      </w:r>
    </w:p>
    <w:p>
      <w:pPr>
        <w:pStyle w:val="ArticleScripture"/>
        <w:jc w:val="left"/>
      </w:pPr>
      <w:r>
        <w:rPr>
          <w:rFonts w:ascii="Times New Roman" w:hAnsi="Times New Roman" w:eastAsia="Times New Roman" w:cs="Times New Roman"/>
        </w:rPr>
        <w:t>„Strani narodi slijedit će primjer Sjedinjenih Država. Premda ona prednjači, ipak će ista kriza snaći naš narod u svim dijelovima svijeta.“ Testimonies, volume 6, 395.</w:t>
      </w:r>
    </w:p>
    <w:p>
      <w:pPr>
        <w:pStyle w:val="ArticleBody"/>
        <w:jc w:val="left"/>
      </w:pPr>
      <w:r>
        <w:rPr>
          <w:rFonts w:ascii="Times New Roman" w:hAnsi="Times New Roman" w:eastAsia="Times New Roman" w:cs="Times New Roman"/>
        </w:rPr>
        <w:t>Ključ prikazan bitkom za Ninivu označava početak vremena kušnje slike za svijet, dok istodobno označava završetak vremena kušnje slike za Sjedinjene Države. Ključ prikazan bitkom za Ninivu otvara bezdan koji donosi poplavu islama, prikazanu kao skakavci u svijetu. Taj ključ na kraju ponoćnoga poklika predočen je ključem koji otvara taj isti bezdan u Sjedinjenim Državama na početku ponoćnoga poklika.</w:t>
      </w:r>
    </w:p>
    <w:p>
      <w:pPr>
        <w:pStyle w:val="ArticleBody"/>
        <w:jc w:val="left"/>
      </w:pPr>
      <w:r>
        <w:rPr>
          <w:rFonts w:ascii="Times New Roman" w:hAnsi="Times New Roman" w:eastAsia="Times New Roman" w:cs="Times New Roman"/>
        </w:rPr>
        <w:t>Ključ u Sjedinjenim Državama prikazan je u Levitskom zakoniku dvadeset i tri kao blagdan truba, kada je magarac odriješen na početku proglašenja ponoćnoga vapaja. Taj se ključ okreće kada stignu vatrene kugle Nashvillea. Blagdan truba i napad na Nashville kada se islam odriješi predoznačuju bitku kod Ninive za vrijeme nedjeljnog zakona.</w:t>
      </w:r>
    </w:p>
    <w:p>
      <w:pPr>
        <w:pStyle w:val="ArticleBody"/>
        <w:jc w:val="left"/>
      </w:pPr>
      <w:r>
        <w:rPr>
          <w:rFonts w:ascii="Times New Roman" w:hAnsi="Times New Roman" w:eastAsia="Times New Roman" w:cs="Times New Roman"/>
        </w:rPr>
        <w:t>Zakon o nedjelji jest kraj objavljivanja „ponoćnog” pokliča, jer se poklič tada mijenja u „glasni” poklič, a početak toga razdoblja mora po proročkoj nužnosti predočiti njegov svršetak. U prvome jao islam je trebao mučiti vojske Rima, koje predočuju Sjedinjene Države, tijekom sto pedeset godina. Ključ (bitka kod Ninive) označuje početak objavljivanja ponoćnog pokliča, kao što to čini i blagdan truba. U Levitskom zakoniku dvadeset i tri postoji petnaest dana između blagdana truba i Pedesetnice, koja je također blagdan Sjenica. Tih petnaest dana tijekom vremena kušnje slike zvijeri u Sjedinjenim Državama odgovara sto pedeset godina mučenja u prvome jao. Petnaest je desetina od sto pedeset.</w:t>
      </w:r>
    </w:p>
    <w:p>
      <w:pPr>
        <w:pStyle w:val="ArticleBody"/>
        <w:jc w:val="left"/>
      </w:pPr>
      <w:r>
        <w:rPr>
          <w:rFonts w:ascii="Times New Roman" w:hAnsi="Times New Roman" w:eastAsia="Times New Roman" w:cs="Times New Roman"/>
        </w:rPr>
        <w:t>Tih petnaest dana (sto pedeset godina) završava kada započinju tristo devedeset i jedna godina i petnaest dana. Od 22. listopada 1844. proročko vrijeme više nije primjenjivo, stoga je sto pedeset godina mučenja simbol petnaest dana iz Levitskog zakonika dvadeset i trećeg poglavlja, koji započinju blagdanom truba, nakon čega pet dana poslije slijedi uzdignuće stijega, zatim pet dana poslije sud na Dan pomirenja, a potom još pet dana do pedesetničkog izlijevanja.</w:t>
      </w:r>
    </w:p>
    <w:p>
      <w:pPr>
        <w:pStyle w:val="ArticleBody"/>
        <w:jc w:val="left"/>
      </w:pPr>
      <w:r>
        <w:rPr>
          <w:rFonts w:ascii="Times New Roman" w:hAnsi="Times New Roman" w:eastAsia="Times New Roman" w:cs="Times New Roman"/>
        </w:rPr>
        <w:t>Ondje započinje „sat, i dan, i mjesec, i godina, da pobiju trećinu ljudi“. „Sat“ je sat velikoga potresa, koji je zakon o nedjelji. „Dan“ je dan osvete Gospodnje kad Laodikejska adventistička crkva sedmoga dana bude izbačena iz usta Gospodnjih.</w:t>
      </w:r>
    </w:p>
    <w:p>
      <w:pPr>
        <w:pStyle w:val="ArticleScripture"/>
        <w:jc w:val="left"/>
      </w:pPr>
      <w:r>
        <w:rPr>
          <w:rFonts w:ascii="Times New Roman" w:hAnsi="Times New Roman" w:eastAsia="Times New Roman" w:cs="Times New Roman"/>
        </w:rPr>
        <w:t>Jer oni su narod lišen razbora i u njima nema nikakva razumijevanja. O kad bi bili mudri, kad bi ovo razumjeli, kad bi promišljali o svome svršetku! Kako bi jedan gonio tisuću, a dvojica u bijeg natjerala deset tisuća, da ih nije prodala njihova Stijena i da ih Gospod nije predao? Jer njihova stijena nije kao naša Stijena — i sami su naši neprijatelji suci o tome. Jer njihova je loza od loze Sodome i s polja Gomorina; grožđe im je grožđe žuči, grozdovi su im gorki; vino im je otrov zmajeva i ljuti jed zmija otrovnica. Nije li to pohranjeno kod mene i zapečaćeno među mojim blagom? Moja je osveta i naplata; u svoje će vrijeme njihova noga posrnuti; jer je blizu dan njihove propasti i hita ono što će doći na njih. Jer će Gospod suditi svome narodu i smilovat će se svojim slugama kad vidi da im je snaga iščezla i da nema ni zatvorena ni preostala. I reći će: Gdje su njihovi bogovi, stijena u koju su se uzdali? Ponovljeni zakon 32:28–37.</w:t>
      </w:r>
    </w:p>
    <w:p>
      <w:pPr>
        <w:pStyle w:val="ArticleBody"/>
        <w:jc w:val="left"/>
      </w:pPr>
      <w:r>
        <w:rPr>
          <w:rFonts w:ascii="Times New Roman" w:hAnsi="Times New Roman" w:eastAsia="Times New Roman" w:cs="Times New Roman"/>
        </w:rPr>
        <w:t>„Čas“ potresa jest „dan njihove propasti“. To je sud nad onima u adventizmu koji nemaju razumijevanja za spoznaju koja se umnaža u posljednjim danima. Izabrali su krivotvorenu stijenu na kojoj će sagraditi svoju kuću, a u stvarnosti je njihova stijena pijesak.</w:t>
      </w:r>
    </w:p>
    <w:p>
      <w:pPr>
        <w:pStyle w:val="ArticleScripture"/>
        <w:jc w:val="left"/>
      </w:pPr>
      <w:r>
        <w:rPr>
          <w:rFonts w:ascii="Times New Roman" w:hAnsi="Times New Roman" w:eastAsia="Times New Roman" w:cs="Times New Roman"/>
        </w:rPr>
        <w:t>„Upozorenje je došlo: Ne smije se dopustiti da uđe bilo što što bi poremetilo temelj vjere na kojem gradimo još otkako je poruka došla 1842., 1843. i 1844. godine. Ja sam bila u toj poruci, i od tada stojim pred svijetom, vjerna svjetlu koje nam je Bog dao. Ne namjeravamo maknuti svoja stopala s platforme na koju su bila postavljena dok smo iz dana u dan tražili Gospodina usrdnom molitvom, tražeći svjetlo. Mislite li da bih se mogla odreći svjetla koje mi je Bog dao? Ono treba biti kao Stijena vjekova. Ono me vodi otkako mi je dano.” Review and Herald, 14. travnja 1903.</w:t>
      </w:r>
    </w:p>
    <w:p>
      <w:pPr>
        <w:pStyle w:val="ArticleBody"/>
        <w:jc w:val="left"/>
      </w:pPr>
      <w:r>
        <w:rPr>
          <w:rFonts w:ascii="Times New Roman" w:hAnsi="Times New Roman" w:eastAsia="Times New Roman" w:cs="Times New Roman"/>
        </w:rPr>
        <w:t>„Mjesec” predstavlja prvi mjesec.</w:t>
      </w:r>
    </w:p>
    <w:p>
      <w:pPr>
        <w:pStyle w:val="ArticleScripture"/>
        <w:jc w:val="left"/>
      </w:pPr>
      <w:r>
        <w:rPr>
          <w:rFonts w:ascii="Times New Roman" w:hAnsi="Times New Roman" w:eastAsia="Times New Roman" w:cs="Times New Roman"/>
        </w:rPr>
        <w:t>Radujte se, dakle, sinovi Siona, i veselite se u Gospodu, Bogu svojemu; jer vam je dao ranu kišu umjereno, i spustit će za vas kišu, ranu i kasnu kišu, u prvome mjesecu. I gumna će se napuniti žitom, a kace će se prelijevati vinom i uljem. I nadoknadit ću vam godine koje su izjeli skakavac, ljiljak, gusjenica i crv, velika vojska moja koju sam poslao među vas. I jest ćete u izobilju, i nasititi se, i hvalit ćete ime Gospoda, Boga svojega, koji je s vama čudesno postupao; i moj se narod neće nikada postidjeti. I znat ćete da sam ja usred Izraela, i da sam ja Gospod, Bog vaš, i nitko drugi; i moj se narod neće nikada postidjeti. Joel 2:23–27.</w:t>
      </w:r>
    </w:p>
    <w:p>
      <w:pPr>
        <w:pStyle w:val="ArticleBody"/>
        <w:jc w:val="left"/>
      </w:pPr>
      <w:r>
        <w:rPr>
          <w:rFonts w:ascii="Times New Roman" w:hAnsi="Times New Roman" w:eastAsia="Times New Roman" w:cs="Times New Roman"/>
        </w:rPr>
        <w:t>„Čas“ zakona o nedjelji, islam trećega jao neočekivano udara, a laodicejski adventizam biva posramljen jer se uzdao u stijenu zmije. U to se vrijeme, u prvome mjesecu, kasna kiša izlijeva na pročišćen narod. U tom trenutku Sjedinjene Države bivaju ubijene, nakon mučenja od Nashvillea nadalje. Mučenje koje jest razaranje gradova započinje, a u času zakona o nedjelji Sjedinjene Države završavaju (bivaju ubijene) kao šesto kraljevstvo biblijskoga proroštva, uvodeći vrijeme kušnje slike zvijeri za svijet, koje završava kada osmo kraljevstvo dođe svome kraju, bez ikoga da mu pomogne (biva ubijeno).</w:t>
      </w:r>
    </w:p>
    <w:p>
      <w:pPr>
        <w:pStyle w:val="ArticleHeading"/>
        <w:jc w:val="left"/>
      </w:pPr>
      <w:r>
        <w:rPr>
          <w:rFonts w:ascii="Arial" w:hAnsi="Arial" w:eastAsia="Arial" w:cs="Arial"/>
        </w:rPr>
        <w:t>Eufrat</w:t>
      </w:r>
    </w:p>
    <w:p>
      <w:pPr>
        <w:pStyle w:val="ArticleBody"/>
        <w:jc w:val="left"/>
      </w:pPr>
      <w:r>
        <w:rPr>
          <w:rFonts w:ascii="Times New Roman" w:hAnsi="Times New Roman" w:eastAsia="Times New Roman" w:cs="Times New Roman"/>
        </w:rPr>
        <w:t>Rijeka Eufrat simbolički je povezana s islamom, a Eufrat znači „plodonosan“ ili „provaliti“. U drugom jaoju odrješuju se četiri vjetra koja su svezana na Eufratu.</w:t>
      </w:r>
    </w:p>
    <w:p>
      <w:pPr>
        <w:pStyle w:val="ArticleScripture"/>
        <w:jc w:val="left"/>
      </w:pPr>
      <w:r>
        <w:rPr>
          <w:rFonts w:ascii="Times New Roman" w:hAnsi="Times New Roman" w:eastAsia="Times New Roman" w:cs="Times New Roman"/>
        </w:rPr>
        <w:t>I šesti anđeo zatrubi, i čuh glas s četiri roga zlatnoga žrtvenika koji je pred Bogom, gdje govori šestome anđelu koji je imao trubu: Odriješi četiri anđela svezana na velikoj rijeci Eufratu. I četiri anđela bijahu odriješena, pripravljena za sat i dan i mjesec i godinu, da pobiju trećinu ljudi. Otkrivenje 9,13–15.</w:t>
      </w:r>
    </w:p>
    <w:p>
      <w:pPr>
        <w:pStyle w:val="ArticleBody"/>
        <w:jc w:val="left"/>
      </w:pPr>
      <w:r>
        <w:rPr>
          <w:rFonts w:ascii="Times New Roman" w:hAnsi="Times New Roman" w:eastAsia="Times New Roman" w:cs="Times New Roman"/>
        </w:rPr>
        <w:t>Eufrat je predstavljao istočnu granicu Obećane Zemlje, a islam su u proročanstvu „sinovi istoka“. Njihovo je proročko obilježje to da su obuzdavani i oslobađani, počevši od Hagare koju je Sara obuzdavala.</w:t>
      </w:r>
    </w:p>
    <w:p>
      <w:pPr>
        <w:pStyle w:val="ArticleScripture"/>
        <w:jc w:val="left"/>
      </w:pPr>
      <w:r>
        <w:rPr>
          <w:rFonts w:ascii="Times New Roman" w:hAnsi="Times New Roman" w:eastAsia="Times New Roman" w:cs="Times New Roman"/>
        </w:rPr>
        <w:t>I Bog reče: „Sara, žena tvoja, doista će ti roditi sina; i nadjenut ćeš mu ime Izak; i utvrdit ću svoj savez s njim za savez vječni, i s njegovim potomstvom nakon njega. A što se tiče Jišmaela, uslišao sam te: evo, blagoslovio sam ga, i učinit ću ga plodnim, i umnožit ću ga veoma; dvanaest će knezova roditi, i učinit ću od njega velik narod.” Postanak 17:19, 20.</w:t>
      </w:r>
    </w:p>
    <w:p>
      <w:pPr>
        <w:pStyle w:val="ArticleBody"/>
        <w:jc w:val="left"/>
      </w:pPr>
      <w:r>
        <w:rPr>
          <w:rFonts w:ascii="Times New Roman" w:hAnsi="Times New Roman" w:eastAsia="Times New Roman" w:cs="Times New Roman"/>
        </w:rPr>
        <w:t>Išmael je bio učinjen plodnim, a Eufrat znači plodan. Na završetku proročanstva o sto pedeset godina mučenja prvoga jaoja, započelo je proročanstvo o jednom satu, jednom danu, jednom mjesecu i jednoj godini kada je islam bio pušten da pobije trećinu ljudi. Kod nedjeljnoga zakona šesto kraljevstvo biblijskoga proročanstva biva ubijeno, i ono je trećina suvremenoga Rima. Islam je bio obuzdan 11. kolovoza 1840., pri osnaženju poruke prvoga anđela, a bio je pušten pri osnaženju poruke trećega anđela 11. rujna.</w:t>
      </w:r>
    </w:p>
    <w:p>
      <w:pPr>
        <w:pStyle w:val="ArticleBody"/>
        <w:jc w:val="left"/>
      </w:pPr>
      <w:r>
        <w:rPr>
          <w:rFonts w:ascii="Times New Roman" w:hAnsi="Times New Roman" w:eastAsia="Times New Roman" w:cs="Times New Roman"/>
        </w:rPr>
        <w:t>Dana 11. rujna počelo je pečaćenje stotinu četrdeset i četiri tisuće kada je sud mrtvima završio, a sud živima započeo. Kada je islam trećega jaoja bio pušten 11. rujna, odmah je bio zadržan tijekom vremena pečaćenja.</w:t>
      </w:r>
    </w:p>
    <w:p>
      <w:pPr>
        <w:pStyle w:val="ArticleScripture"/>
        <w:jc w:val="left"/>
      </w:pPr>
      <w:r>
        <w:rPr>
          <w:rFonts w:ascii="Times New Roman" w:hAnsi="Times New Roman" w:eastAsia="Times New Roman" w:cs="Times New Roman"/>
        </w:rPr>
        <w:t>„Ovo je viđenje dano 1847. godine, kada je bilo tek vrlo malo adventne braće koja su svetkovala subotu, a od njih je tek nekolicina smatrala da je njezino svetkovanje od dostatne važnosti da povuče crtu razdvajanja između Božjega naroda i nevjernika. Sada se počinje viđati ispunjenje toga viđenja. ‘Početak onoga vremena nevolje’, koji se ovdje spominje, ne odnosi se na vrijeme kada će zla početi biti izlijevana, nego na kratko razdoblje neposredno prije nego što budu izlivena, dok je Krist u Svetištu. U to će vrijeme, dok se djelo spasenja privodi kraju, nevolja dolaziti na zemlju i narodi će se gnjeviti, ali će biti zadržavani kako ne bi spriječili djelo trećega anđela. U to će vrijeme doći ‘kasna kiša’, ili osvježenje od prisutnosti Gospodnje, da dade silu glasnome vapaju trećega anđela i pripravi svete da opstanu u razdoblju kada se bude izlijevalo sedam posljednjih zala.” Rani spisi, 85.</w:t>
      </w:r>
    </w:p>
    <w:p>
      <w:pPr>
        <w:pStyle w:val="ArticleBody"/>
        <w:jc w:val="left"/>
      </w:pPr>
      <w:r>
        <w:rPr>
          <w:rFonts w:ascii="Times New Roman" w:hAnsi="Times New Roman" w:eastAsia="Times New Roman" w:cs="Times New Roman"/>
        </w:rPr>
        <w:t>„Kratko razdoblje” koje vodi završetku vremena milosti jest razdoblje u kojem je „Krist u Svetištu” i „privodi kraju” „djelo spasenja.”</w:t>
      </w:r>
    </w:p>
    <w:p>
      <w:pPr>
        <w:pStyle w:val="ArticleScripture"/>
        <w:jc w:val="left"/>
      </w:pPr>
      <w:r>
        <w:rPr>
          <w:rFonts w:ascii="Times New Roman" w:hAnsi="Times New Roman" w:eastAsia="Times New Roman" w:cs="Times New Roman"/>
        </w:rPr>
        <w:t>„U tipskom sustavu, koji je bio sjena Kristove žrtve i svećeništva, čišćenje Svetišta bila je posljednja služba koju je veliki svećenik obavljao u godišnjem slijedu služenja. To je bilo završno djelo pomirenja — uklanjanje ili odstranjivanje grijeha iz Izraela. Ono je predočavalo završno djelo u službi našega Velikog Svećenika na nebu, u uklanjanju ili brisanju grijeha Njegova naroda, koji su zabilježeni u nebeskim zapisima. Ta služba uključuje djelo istraživanja, djelo suda; i ona neposredno prethodi Kristovu dolasku na nebeskim oblacima sa silom i velikom slavom; jer kad On dođe, svaki je slučaj već odlučen. Isus kaže: ‘Plaća moja sa mnom je, da dam svakomu po djelima njegovim.’ Otkrivenje 22,12. Upravo je to djelo suda, koje neposredno prethodi drugom dolasku, naviješteno u poruci prvoga anđela iz Otkrivenja 14,7: ‘Bojte se Boga i podajte Mu slavu, jer je došao čas suda Njegova.’” Velika borba, 352.</w:t>
      </w:r>
    </w:p>
    <w:p>
      <w:pPr>
        <w:pStyle w:val="ArticleBody"/>
        <w:jc w:val="left"/>
      </w:pPr>
      <w:r>
        <w:rPr>
          <w:rFonts w:ascii="Times New Roman" w:hAnsi="Times New Roman" w:eastAsia="Times New Roman" w:cs="Times New Roman"/>
        </w:rPr>
        <w:t>„Brisanje grijeha Njegova naroda“ događa se tijekom suda nad živima.</w:t>
      </w:r>
    </w:p>
    <w:p>
      <w:pPr>
        <w:pStyle w:val="ArticleScripture"/>
        <w:jc w:val="left"/>
      </w:pPr>
      <w:r>
        <w:rPr>
          <w:rFonts w:ascii="Times New Roman" w:hAnsi="Times New Roman" w:eastAsia="Times New Roman" w:cs="Times New Roman"/>
        </w:rPr>
        <w:t>Pokajte se dakle i obratite se, da se izbrišu grijesi vaši, kako bi došla vremena okrjepe od lica Gospodnjega; i da pošalje Isusa Krista, koji vam je unaprijed naviješten; kojega nebo treba primiti do vremena obnove svega, o čemu je Bog govorio na usta svih svojih svetih proroka od postanka svijeta. Djela 3,19–21.</w:t>
      </w:r>
    </w:p>
    <w:p>
      <w:pPr>
        <w:pStyle w:val="ArticleBody"/>
        <w:jc w:val="left"/>
      </w:pPr>
      <w:r>
        <w:rPr>
          <w:rFonts w:ascii="Times New Roman" w:hAnsi="Times New Roman" w:eastAsia="Times New Roman" w:cs="Times New Roman"/>
        </w:rPr>
        <w:t>Da bi se čovjek pokajao, mora biti živ, a pokajanje na koje Petar ovdje upućuje u njegovu savršenom smislu zbiva se kada „dođu vremena odmora”. Počinak i okrjepa jesu pozna kiša, koja je započela kada je silni anđeo iz Otkrivenja osamnaest sišao da obasja zemlju svojom slavom. Taj silni anđeo bio je također prvi anđeo od 11. kolovoza 1840. koji je sišao kada je islam bio obuzdan, a taj anđeo nije bio „ništa manje nego sam Isus Krist”. „Okrjepa” i „vremena obnove svega” započinju time što se islam pušta da razgnjevi narode, a zatim biva obuzdan dok se pečati sto četrdeset i četiri tisuće. 11. rujna označava vremena okrjepe i počinka, što je pozna kiša, i označava razdoblje „obnove svega”. Ono što se obnavlja jest crkva, koja je od pobune 1863. bila crkva vojujuća, ali će postati crkva pobjedonosna u vremenu pečaćenja sto četrdeset i četiri tisuće.</w:t>
      </w:r>
    </w:p>
    <w:p>
      <w:pPr>
        <w:pStyle w:val="ArticleBody"/>
        <w:jc w:val="left"/>
      </w:pPr>
      <w:r>
        <w:rPr>
          <w:rFonts w:ascii="Times New Roman" w:hAnsi="Times New Roman" w:eastAsia="Times New Roman" w:cs="Times New Roman"/>
        </w:rPr>
        <w:t>Crkva vojujuća mješavina je pšenice i kukolja, a Crkva slavodobitna prvina je žetvene pšenične prinose Pedesetnice. 11. rujna bio je prvi put kada je Bileam udario magaricu, a Bileam (Sjedinjene Američke Države) započeo je svjetski rat protiv terorizma odmah nakon iznenadnog napada. Bileamova magarica predstavlja tri jao koja sačinjavaju treće jao i koja teku usporedo s porukama trojice anđela. Tri jao su stoga proročki upravljana trima koracima trojice anđela. Iz toga razloga, drugi put kada Bileam udari magaricu predstavlja udvostručenje, kao što je uvijek slučaj u drugom koraku. Između dvaju vinograda drevne doslovne i moderne duhovne slavne zemlje islam je udario Izrael 7. listopada 2023., i na Gazu je odmah bilo stavljeno obuzdavanje, a potom će islam udariti Nashville.</w:t>
      </w:r>
    </w:p>
    <w:p>
      <w:pPr>
        <w:pStyle w:val="ArticleBody"/>
        <w:jc w:val="left"/>
      </w:pPr>
      <w:r>
        <w:rPr>
          <w:rFonts w:ascii="Times New Roman" w:hAnsi="Times New Roman" w:eastAsia="Times New Roman" w:cs="Times New Roman"/>
        </w:rPr>
        <w:t>Napad u Nashvilleu drugi je od dvaju iznenadnih napada koji se u Balaamovu svjedočanstvu zbiva između vinograda. Nashville označuje proročki orijentir kada se poruka ponoćnog pokliča pridružuje drugom anđelu. Poruka ponoćnog pokliča započinje kada Kristova dva učenika, (koji predstavljaju poruku drugog anđela) odvezu magaricu na početku svečanoga ulaska. Ta povorka u konačnici vodi do križa, koji predstavlja potres uskoro dolazećega nedjeljnog zakona, kada bludnica iz Rima nadvladava šesto kraljevstvo biblijskoga proročanstva nakon što je bila zaboravljena u povijesti Sjedinjenih Država.</w:t>
      </w:r>
    </w:p>
    <w:p>
      <w:pPr>
        <w:pStyle w:val="ArticleBody"/>
        <w:jc w:val="left"/>
      </w:pPr>
      <w:r>
        <w:rPr>
          <w:rFonts w:ascii="Times New Roman" w:hAnsi="Times New Roman" w:eastAsia="Times New Roman" w:cs="Times New Roman"/>
        </w:rPr>
        <w:t>Kada bludnica počne pjevati svoje pjesme pri nedjeljnom zakonu, bitka kod Ninive bit će se ponovila i ključ će biti okrenut, što označuje otvaranje vremena kušnje slike zvijeri u svijetu. Bitka kod Ninive završetak je objave ponoćnog pokliča, koji se potom pretvara u glasni poklič trećeg anđela. Početak toga razdoblja, koje će također biti označeno iznenadnim napadom na Nashville, također će biti predoznačen bitkom kod Ninive, jer Isus, kao Alfa i Omega, uvijek prikazuje svršetak početkom. Napad na Nashville će po proročkoj nužnosti sadržavati obilježja rimske pobjede nad Perzijom koja dopušta islamu da ispuni zemlju tamom. Donald Trump simbol je slike Rima, stoga će on nadvladati u bitci kod Ninive povezanoj s napadom na Nashville, ali će njegova snaga da se odupre poplavi islama biti iscrpljena.</w:t>
      </w:r>
    </w:p>
    <w:p>
      <w:pPr>
        <w:pStyle w:val="ArticleBody"/>
        <w:jc w:val="left"/>
      </w:pPr>
      <w:r>
        <w:rPr>
          <w:rFonts w:ascii="Times New Roman" w:hAnsi="Times New Roman" w:eastAsia="Times New Roman" w:cs="Times New Roman"/>
        </w:rPr>
        <w:t>Bitka koju je Ronald Reagan uspio dobiti 1989. bila je hladni rat koji je započeo na kraju Drugoga svjetskog rata. Trumpov hladni rat jest bitka kod Panija, i on vodi k Trećemu svjetskom ratu pri nedjeljnom zakonu, koji je bio predočen bitkom kod Akcija, a također i bitkom kod Ninive. Trumpov hladni rat, predstavljen bitkom kod Panija, vodi rušenju „zida” odvojenosti crkve i države u Ustavu, kao što je predočeno rušenjem Berlinskoga „zida” 1989.</w:t>
      </w:r>
    </w:p>
    <w:p>
      <w:pPr>
        <w:pStyle w:val="ArticleBody"/>
        <w:jc w:val="left"/>
      </w:pPr>
      <w:r>
        <w:rPr>
          <w:rFonts w:ascii="Times New Roman" w:hAnsi="Times New Roman" w:eastAsia="Times New Roman" w:cs="Times New Roman"/>
        </w:rPr>
        <w:t>Nashville predstavlja točku na kojoj Bileamova magarica pritišće Bileamovo stopalo o zid, čime se prepoznaje osakaćenje kod zida. Razdoblje ponoćnog poklika započinje događajem koji se obrušava na zid odvajanja u Ustavu, označujući tako početak postavljanja slike Zvijeri (sjedinjenja crkve i države) putem orijentira koji predoznačuje rušenje zida odvajanja na završetku postavljanja slike Zvijeri. Donald Trump će proročki progovoriti izvršnom uredbom koja predoznačuje govor pri nedjeljnom zakonu, kao što je to predoznačeno Zakonima o strancima i pobuni iz 1798. Ondje će poraziti globaliste Demokratske stranke i njihove pandane, globaliste RINO frakcije Republikanske stranke. Njegova pobjeda nad neprijateljima predoznačenima Perzijom u bitci kod Ninive ostavit će obje strane političkog rata iscrpljenima od snage potrebne da se odupru skakavcima islama koji će se proširiti zemljom. Trumpovo zgnječeno stopalo jest zid na početku objave ponoćnog poklika koji vodi k zidu na završetku.</w:t>
      </w:r>
    </w:p>
    <w:p>
      <w:pPr>
        <w:pStyle w:val="ArticleBody"/>
        <w:jc w:val="left"/>
      </w:pPr>
      <w:r>
        <w:rPr>
          <w:rFonts w:ascii="Times New Roman" w:hAnsi="Times New Roman" w:eastAsia="Times New Roman" w:cs="Times New Roman"/>
        </w:rPr>
        <w:t>U sljedećem ćemo članku nastaviti ovo razmatranje triju jao.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Skrivena povijest četrdesetoga retka - broj četrnaest</dc:title>
  <dc:subject>Drugi jao — Prvi dio</dc:subject>
  <dc:creator>Jeff Pippenger</dc:creator>
  <cp:keywords/>
  <dc:description>Generated by ArticleDigger from hidden_history\14_hidden_history.json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