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Douz</w:t>
      </w:r>
    </w:p>
    <w:p>
      <w:pPr>
        <w:pStyle w:val="ArticleSubtitle"/>
        <w:jc w:val="left"/>
      </w:pPr>
      <w:r>
        <w:rPr>
          <w:rFonts w:ascii="Arial" w:hAnsi="Arial" w:eastAsia="Arial" w:cs="Arial"/>
        </w:rPr>
        <w:t>Revelasyon Senbolis Pwofetik Izmayèl la: Soti nan Banza rive nan Sila k Ap Sele 144,000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Epi Bondye te avèk jenn gason an; li grandi, li rete nan dezè a, epi li vin yon tire ak banza. Jenèz 21:20.</w:t>
      </w:r>
    </w:p>
    <w:p>
      <w:pPr>
        <w:pStyle w:val="ArticleBody"/>
        <w:jc w:val="left"/>
      </w:pPr>
      <w:r>
        <w:rPr>
          <w:rFonts w:ascii="Times New Roman" w:hAnsi="Times New Roman" w:eastAsia="Times New Roman" w:cs="Times New Roman"/>
        </w:rPr>
        <w:t>Izmayèl te vin yon tirè ak banza, sa ki se yon senbòl lagè, epi yon senbòl jijman egzekitif ki pote kont Wòm.</w:t>
      </w:r>
    </w:p>
    <w:p>
      <w:pPr>
        <w:pStyle w:val="ArticleScripture"/>
        <w:jc w:val="left"/>
      </w:pPr>
      <w:r>
        <w:rPr>
          <w:rFonts w:ascii="Times New Roman" w:hAnsi="Times New Roman" w:eastAsia="Times New Roman" w:cs="Times New Roman"/>
        </w:rPr>
        <w:t>Vwa moun k ap kouri pou sove, k ap chape soti nan peyi Babilòn, pou yo fè konnen nan Siyon vanjans Senyè a, Bondye nou an, vanjans tanp li a. Reyini banzaè yo kont Babilòn: nou tout ki rale banza a, monte kan toutotou li; pa kite pèsonn ladan li chape: rann li dapre travay li; dapre tout sa li fè, fè l menm jan an: paske li te montre lògèy li kont Senyè a, kont Sentespri Izrayèl la. Jeremi 50:28, 29.</w:t>
      </w:r>
    </w:p>
    <w:p>
      <w:pPr>
        <w:pStyle w:val="ArticleBody"/>
        <w:jc w:val="left"/>
      </w:pPr>
      <w:r>
        <w:rPr>
          <w:rFonts w:ascii="Times New Roman" w:hAnsi="Times New Roman" w:eastAsia="Times New Roman" w:cs="Times New Roman"/>
        </w:rPr>
        <w:t>Moun ki gen banza yo rann Babilòn dapre zèv li yo, e rekonpans sa a kòmanse nan lwa dimanch ki pral vini byento a, avèk dezyèm vwa nan Revelasyon chapit dizwit la, lè jijman egzekitif pwogresif Babilòn nan kòmanse.</w:t>
      </w:r>
    </w:p>
    <w:p>
      <w:pPr>
        <w:pStyle w:val="ArticleScripture"/>
        <w:jc w:val="left"/>
      </w:pPr>
      <w:r>
        <w:rPr>
          <w:rFonts w:ascii="Times New Roman" w:hAnsi="Times New Roman" w:eastAsia="Times New Roman" w:cs="Times New Roman"/>
        </w:rPr>
        <w:t>Apre sa, mwen tande yon lòt vwa soti nan syèl la, ki t ap di: Sòti nan li, pèp mwen an, pou nou pa patisipe nan peche li yo, e pou nou pa resevwa nan kalamite li yo. Paske peche li yo rive jouk nan syèl la, e Bondye sonje inikite li yo. Rann li menm jan li te rann nou an, e ba li doub dapre zèv li yo: nan gode li te plen an, plen pou li doub. Jan li te fè lwanj tèt li anpil, e jan li te viv nan plezi anpil, konsa bay li anpil touman ak lapenn; paske li di nan kè li: Mwen chita kòm yon rèn, mwen pa vèv, e mwen p ap janm wè lapenn. Revelasyon 18:4–7.</w:t>
      </w:r>
    </w:p>
    <w:p>
      <w:pPr>
        <w:pStyle w:val="ArticleBody"/>
        <w:jc w:val="left"/>
      </w:pPr>
      <w:r>
        <w:rPr>
          <w:rFonts w:ascii="Times New Roman" w:hAnsi="Times New Roman" w:eastAsia="Times New Roman" w:cs="Times New Roman"/>
        </w:rPr>
        <w:t>Izmayèl ak manman li, Aga, te anpeche eritye dwa premye pitit la, epi yo te chase yo deyò. Konsa, jalouzi te vin motivasyon pwofetik Islam lan, e lagè te vin okipasyon pwofetik li. Premye mansyone a gen ladan restriksyon Sara te enpoze sou Izmayèl ak manman li, epi “restriksyon” sa a te vin tounen youn nan prensipal karakteristik pwofetik Islam nan tout Pawòl Bondye a ak nan listwa. Desandan Izmayèl yo te dwe moun sovaj, ki gen men yo leve kont tout moun, epi atribi sovaj yo a reprezante pa bourik sovaj Arabi a, ki soti nan fanmi chwal la. Konsa, lagè Islamik premye ak dezyèm malè yo reprezante kòm vanyan sòlda k ap monte sou chwal kòlè.</w:t>
      </w:r>
    </w:p>
    <w:p>
      <w:pPr>
        <w:pStyle w:val="ArticleBody"/>
        <w:jc w:val="left"/>
      </w:pPr>
      <w:r>
        <w:rPr>
          <w:rFonts w:ascii="Times New Roman" w:hAnsi="Times New Roman" w:eastAsia="Times New Roman" w:cs="Times New Roman"/>
        </w:rPr>
        <w:t>Islam se mesaj lapli dèyè a, e li byen apwopriye pou twa malè yo reprezante twa liy pwofetik espesifik, paske metodoloji lapli dèyè a se “liy sou liy.” Lè karakteristik pwofetik de premye liy yo reyini ansanm, yo tabli liy twazyèm malè a. Tout twa liy pwofetik yo montre peryòd sele san karannkat mil yo. Twa liy sa yo reprezante peryòd vide lapli dèyè a, paske lapli dèyè a te kòmanse voye ti gout lè twazyèm Malè a te rive nan dat 11 septanm 2001.</w:t>
      </w:r>
    </w:p>
    <w:p>
      <w:pPr>
        <w:pStyle w:val="ArticleScripture"/>
        <w:jc w:val="left"/>
      </w:pPr>
      <w:r>
        <w:rPr>
          <w:rFonts w:ascii="Times New Roman" w:hAnsi="Times New Roman" w:eastAsia="Times New Roman" w:cs="Times New Roman"/>
        </w:rPr>
        <w:t>“Lapli dèyè a gen pou l tonbe sou pèp Bondye a. Yon zanj pwisan gen pou l desann soti nan syèl la, epi tout tè a gen pou l klere avèk glwa li.” Review and Herald, 21 avril 1891.</w:t>
      </w:r>
    </w:p>
    <w:p>
      <w:pPr>
        <w:pStyle w:val="ArticleBody"/>
        <w:jc w:val="left"/>
      </w:pPr>
      <w:r>
        <w:rPr>
          <w:rFonts w:ascii="Times New Roman" w:hAnsi="Times New Roman" w:eastAsia="Times New Roman" w:cs="Times New Roman"/>
        </w:rPr>
        <w:t>Peryòd sele a te reprezante tou pa peryòd ki te kòmanse 11 out 1840 e ki te fini ak rive twazyèm zanj lan nan 22 oktòb 1844. Peryòd tan sa a te reprezante tou nan chapit de Habakuk la. Istwa Millerit la te akonpli chapit de Habakuk la, e nan fè sa li te kòmanse lè zanj lan te desann nan 11 out 1840, e li te fini lè twazyèm zanj lan te rive nan 22 oktòb 1844.</w:t>
      </w:r>
    </w:p>
    <w:p>
      <w:pPr>
        <w:pStyle w:val="ArticleBody"/>
        <w:jc w:val="left"/>
      </w:pPr>
      <w:r>
        <w:rPr>
          <w:rFonts w:ascii="Times New Roman" w:hAnsi="Times New Roman" w:eastAsia="Times New Roman" w:cs="Times New Roman"/>
        </w:rPr>
        <w:t>Abakik chapit de a montre ke nan fen vizyon an, vizyon an t ap “pale.” Nan vèsè twa nan Revelasyon chapit dis la, zanj lan rele (pale) avèk yon gwo vwa, epi nan dat 22 oktòb 1844 menm zanj sa a fè sèman (pale) ke “pa t ap gen tan ankò.” Gadyen Abakik la nan vèsè en nan chapit de a, plase nan dat 11 out 1840, paske se lè sa a gadyen yo leve vwa yo.</w:t>
      </w:r>
    </w:p>
    <w:p>
      <w:pPr>
        <w:pStyle w:val="ArticleBody"/>
        <w:jc w:val="left"/>
      </w:pPr>
      <w:r>
        <w:rPr>
          <w:rFonts w:ascii="Times New Roman" w:hAnsi="Times New Roman" w:eastAsia="Times New Roman" w:cs="Times New Roman"/>
        </w:rPr>
        <w:t>Nan rebelyon 1888 la, ke Sè White idantifye kòm reprezante zanj Revelasyon dizwityèm nan ki te dwe klere tè a avèk glwa Li, gad yo (Jones ak Waggoner) leve “vwa” yo tankou yon twonpèt, pou montre pèp Bondye a peche yo, paske mesaj yo a se te mesaj pou Lawodise a. Nan 11 septanm 2001, ki te tifiz pa istwa 1888 la, Seyè a te mennen pèp Li a nan dènye jou yo tounen sou ansyen chemen Jeremi yo, kote yo pa t koute gad yo. Desandan zanj lan make arive pwofetik gad yo.</w:t>
      </w:r>
    </w:p>
    <w:p>
      <w:pPr>
        <w:pStyle w:val="ArticleBody"/>
        <w:jc w:val="left"/>
      </w:pPr>
      <w:r>
        <w:rPr>
          <w:rFonts w:ascii="Times New Roman" w:hAnsi="Times New Roman" w:eastAsia="Times New Roman" w:cs="Times New Roman"/>
        </w:rPr>
        <w:t>“Vwa” ki te rive nan 11 dawout 1840 la te delivre atravè gad yo, e yo te di Jeremi ke, si li ta retounen nan lafwa li ak nan konfyans li nan Bondye apre desepsyon li a, li t ap vin bouch Bondye. Lè vizyon ki te pran reta a finalman rive nan 22 oktòb 1844, li te “pale.” Peryòd chapit de Habakik la, ki te akonpli nan istwa Millerit la, ilistre peryòd sele san karant-kat mil yo.</w:t>
      </w:r>
    </w:p>
    <w:p>
      <w:pPr>
        <w:pStyle w:val="ArticleBody"/>
        <w:jc w:val="left"/>
      </w:pPr>
      <w:r>
        <w:rPr>
          <w:rFonts w:ascii="Times New Roman" w:hAnsi="Times New Roman" w:eastAsia="Times New Roman" w:cs="Times New Roman"/>
        </w:rPr>
        <w:t>Li esansyèl pou rekonèt ke 11 dawout 1840 rive jouk 22 oktòb 1844 ilistre seleman san karant-kat mil yo, ki se peryòd kote lapli ta a vide. Li esansyèl, paske mesaj lapli ta a dwe idantifye dapre metodoloji “liy sou liy.” Peryòd espesyal la, ki se seleman san karant-kat mil yo, repwezante plizyè fwa nan liy pwofetik yo; e se konsa sa ye nan Abakouk de, ke Sè White idantifye dirèkteman kòm yon akonplisman nan listwa Millerit la. Li anseye tou, plizyè fwa, ke listwa Millerit la repete nan listwa san karant-kat mil yo.</w:t>
      </w:r>
    </w:p>
    <w:p>
      <w:pPr>
        <w:pStyle w:val="ArticleScripture"/>
        <w:jc w:val="left"/>
      </w:pPr>
      <w:r>
        <w:rPr>
          <w:rFonts w:ascii="Times New Roman" w:hAnsi="Times New Roman" w:eastAsia="Times New Roman" w:cs="Times New Roman"/>
        </w:rPr>
        <w:t>“Anndan pwofesi yo, yo te konsidere kòm pwofesi ki te gen rapò ak tan dezyèm avènman an, te genyen ansèyman ki te adapte espesyalman ak eta ensètitid ak tansyon yo, epi ki te ankouraje yo pou yo tann avèk pasyans nan lafwa, paske sa ki te fè nwa pou konpreyansyon yo kounye a t ap vin klè nan tan pa l.”</w:t>
      </w:r>
    </w:p>
    <w:p>
      <w:pPr>
        <w:pStyle w:val="ArticleScripture"/>
        <w:jc w:val="left"/>
      </w:pPr>
      <w:r>
        <w:rPr>
          <w:rFonts w:ascii="Times New Roman" w:hAnsi="Times New Roman" w:eastAsia="Times New Roman" w:cs="Times New Roman"/>
        </w:rPr>
        <w:t>“Pami pwofesi sa yo te gen pwofesi Abakouk 2:1–4 la: ‘M ap rete sou pòs gad mwen, m ap kanpe sou tou a, e m ap veye pou m wè sa L ap di m, ak sa m ap reponn lè yo korije m. Epi Seyè a te reponn mwen, li di: Ekri vizyon an, epi fè l klè sou tablèt, pou moun k ap li l la ka kouri. Paske vizyon an se toujou pou yon tan fikse; men nan fen an li pral pale, e li p ap bay manti: menm si li pran tan, tann li; paske li ap vini sètènman, li p ap anreta. Gade, nanm moun ki gonfle ak lògèy la pa dwat nan li; men moun ki jis la va viv pa lafwa li.’”</w:t>
      </w:r>
    </w:p>
    <w:p>
      <w:pPr>
        <w:pStyle w:val="ArticleScripture"/>
        <w:jc w:val="left"/>
      </w:pPr>
      <w:r>
        <w:rPr>
          <w:rFonts w:ascii="Times New Roman" w:hAnsi="Times New Roman" w:eastAsia="Times New Roman" w:cs="Times New Roman"/>
        </w:rPr>
        <w:t>Depi nan ane 1842, direksyon yo te bay nan pwofesi sa a pou “ekri vizyon an, epi fè l klè sou tab, pou moun k ap li l la ka kouri” te deja pouse Charles Fitch prepare yon tablo pwofetik pou ilistre vizyon Danyèl ak Revelasyon an. Piblikasyon tablo sa a te konsidere kòm yon akonplisman lòd Abakik te resevwa a. Men, lè sa a, pèsonn pa t remake ke menm pwofesi a prezante yon reta ki sanble nan akonplisman vizyon an—yon tan reta. Apre desepsyon an, pasaj Ekriti sa a te parèt gen anpil siyifikasyon: “Paske vizyon an poko pou tan ki fikse a; men nan dènye bout la l ap pale, e li p ap bay manti: menm si li pran reta, tann li; paske li va sètènman vini, li p ap pran reta.... Moun jis la va viv pa lafwa li.”</w:t>
      </w:r>
    </w:p>
    <w:p>
      <w:pPr>
        <w:pStyle w:val="ArticleScripture"/>
        <w:jc w:val="left"/>
      </w:pPr>
      <w:r>
        <w:rPr>
          <w:rFonts w:ascii="Times New Roman" w:hAnsi="Times New Roman" w:eastAsia="Times New Roman" w:cs="Times New Roman"/>
        </w:rPr>
        <w:t>“Yon pati nan pwofesi Ezekyèl la tou te yon sous fòs ak konsolasyon pou kwayan yo: ‘Pawòl Seyè a vin jwenn mwen, li di: Pitit lòm, ki pwovèb sa a nou genyen nan peyi Izrayèl la, k ap di: Jou yo ap trennen, e tout vizyon ap echwe? Se poutèt sa, di yo: Men sa Senyè Bondye a di.... Jou yo rive, ansanm ak akonplisman chak vizyon.... Mwen pral pale, e pawòl mwen pral pale a ap rive vre; li p ap trennen ankò.’ ‘Moun lakay Izrayèl yo di: Vizyon li wè a se pou anpil jou ankò, epi li pwofetize sou tan ki byen lwen. Se poutèt sa, di yo: Men sa Senyè Bondye a di; Okenn nan pawòl Mwen yo p ap trennen ankò, men pawòl Mwen te pale a va akonpli.’ Ezekyèl 12:21–25, 27, 28.” The Great Controversy, 391–393.</w:t>
      </w:r>
    </w:p>
    <w:p>
      <w:pPr>
        <w:pStyle w:val="ArticleBody"/>
        <w:jc w:val="left"/>
      </w:pPr>
      <w:r>
        <w:rPr>
          <w:rFonts w:ascii="Times New Roman" w:hAnsi="Times New Roman" w:eastAsia="Times New Roman" w:cs="Times New Roman"/>
        </w:rPr>
        <w:t>Millerites yo pa t sèlman wè tèt yo kòm moun k ap akonpli parabòl dis vyèj yo ak chapit de liv Abakouk la, men yo te tou mennen pou yo wè ke istwa kote yo t ap akonpli pwofesi sa yo, se te idantifikasyon Ezekyèl la menm sou istwa sa a menm, kote “efè chak vizyon” te dwe akonpli. Liy istwa ki reprezante sele san karannkat mil yo, se la efè chak vizyon an akonpli!</w:t>
      </w:r>
    </w:p>
    <w:p>
      <w:pPr>
        <w:pStyle w:val="ArticleBody"/>
        <w:jc w:val="left"/>
      </w:pPr>
      <w:r>
        <w:rPr>
          <w:rFonts w:ascii="Times New Roman" w:hAnsi="Times New Roman" w:eastAsia="Times New Roman" w:cs="Times New Roman"/>
        </w:rPr>
        <w:t>Liy ki reprezante peryòd lapli anreta a ak sele san karannkat mil yo rasanble ansanm pou tabli ke istwa pwofetik la toujou genyen siyati Alfa ak Omega.</w:t>
      </w:r>
    </w:p>
    <w:p>
      <w:pPr>
        <w:pStyle w:val="ArticleBody"/>
        <w:jc w:val="left"/>
      </w:pPr>
      <w:r>
        <w:rPr>
          <w:rFonts w:ascii="Times New Roman" w:hAnsi="Times New Roman" w:eastAsia="Times New Roman" w:cs="Times New Roman"/>
        </w:rPr>
        <w:t>Istwa milerit la kòmanse avèk vwa zanj nan Revelasyon dis la, epi li fini avèk menm vwa a. Onz septanm 2001 kòmanse avèk premye vwa nan Revelasyon chapit dizwit la, epi li fini avèk dezyèm vwa nan Revelasyon chapit dizwit la. Abakik chapit de kòmanse avèk vwa gad yo, epi li fini avèk vwa gad Jeremi an. Premye malè a kòmanse avèk Mahomet, epi li fini avèk Mahomet II. Dezyèm malè a kòmanse avèk lage kat zanj Islam yo, epi li fini avèk kontrent Islam lan.</w:t>
      </w:r>
    </w:p>
    <w:p>
      <w:pPr>
        <w:pStyle w:val="ArticleBody"/>
        <w:jc w:val="left"/>
      </w:pPr>
      <w:r>
        <w:rPr>
          <w:rFonts w:ascii="Times New Roman" w:hAnsi="Times New Roman" w:eastAsia="Times New Roman" w:cs="Times New Roman"/>
        </w:rPr>
        <w:t>Metodoloji ki se dènye lapli a, se metodoloji Ezayi rele “liy sou liy” la; e liy yo mete ansanm pou idantifye epi etabli mesaj dènye lapli a toujou pote siyati Alfa ak Omega a. Premye malè a nan Revelasyon chapit nèf la kòmanse ak Mohammed epi li fini ak Mohammed II. Peryòd la divize an de kalite lagè: premye a se te atak dezòdone kont Wòm ki te kòmanse toutbon ak Abubakar; apre sa vini yon peryòd san senkant ane kote premye lagè òganize Islam lan te akonpli.</w:t>
      </w:r>
    </w:p>
    <w:p>
      <w:pPr>
        <w:pStyle w:val="ArticleBody"/>
        <w:jc w:val="left"/>
      </w:pPr>
      <w:r>
        <w:rPr>
          <w:rFonts w:ascii="Times New Roman" w:hAnsi="Times New Roman" w:eastAsia="Times New Roman" w:cs="Times New Roman"/>
        </w:rPr>
        <w:t>Sankantannsenkan (150) lane yo reprezante pa pwofesi tan “senk mwa” yo. Dezyèm malè a genyen tou yon pwofesi tan ki se twasanndiseyen (391) lane ak kenz (15) jou. Se poutèt sa, piske estrikti pwofetik premye ak dezyèm malè yo idantifye fen an ak kòmansman an, li genyen yon separasyon ant sele a ak yon peryòd tan presi. Pwosesis sele a reprezante nan kòmansman istwa premye malè a, epi li reprezante nan fen dezyèm malè a.</w:t>
      </w:r>
    </w:p>
    <w:p>
      <w:pPr>
        <w:pStyle w:val="ArticleBody"/>
        <w:jc w:val="left"/>
      </w:pPr>
      <w:r>
        <w:rPr>
          <w:rFonts w:ascii="Times New Roman" w:hAnsi="Times New Roman" w:eastAsia="Times New Roman" w:cs="Times New Roman"/>
        </w:rPr>
        <w:t>Sa ki vini apre sele vèsè kat la, nan premye malè a, se “senk mwa” yo (san senkant ane). Senk mwa yo idantifye de fwa, yon fwa nan vèsè senk, epi ankò nan vèsè dis. Sa ki vin anvan pwosesis sele a soti 11 dawou 1840 rive 22 oktòb 1844, nan dezyèm malè a, se pwofesi “è a, jou a, mwa a, ak ane a” (twasan katreven-onz ane ak kenz jou), nan vèsè kenz. Ansanm, nan yon sèl liy kontinyèl, senkyèm ak sizyèm twonpèt yo kòmanse epi fini avèk yon ilistrasyon sou pwosesis sele a.</w:t>
      </w:r>
    </w:p>
    <w:p>
      <w:pPr>
        <w:pStyle w:val="ArticleBody"/>
        <w:jc w:val="left"/>
      </w:pPr>
      <w:r>
        <w:rPr>
          <w:rFonts w:ascii="Times New Roman" w:hAnsi="Times New Roman" w:eastAsia="Times New Roman" w:cs="Times New Roman"/>
        </w:rPr>
        <w:t>Kòm de liy, aplike “liy sou liy”, yo idantifye yon kòmansman ak yon fen ki make pa Mohammed premye a ak Mohammed dezyèm nan. “Liy sou liy”, yo idantifye de peryòd distenk nan chak liy, sa ki pwodui paske chak liy genyen yon pwofesi tan. Nan istwa premye malè a, Islam te dwe “blese” Wòm, epi nan dezyèm malè a, li te dwe “touye” Wòm. Premye malè a te yon lagè ak frenn, nepe ak flèch, epi dezyèm malè a te entwodui poud pou zam kòm zam lagè yo.</w:t>
      </w:r>
    </w:p>
    <w:p>
      <w:pPr>
        <w:pStyle w:val="ArticleScripture"/>
        <w:jc w:val="left"/>
      </w:pPr>
      <w:r>
        <w:rPr>
          <w:rFonts w:ascii="Times New Roman" w:hAnsi="Times New Roman" w:eastAsia="Times New Roman" w:cs="Times New Roman"/>
        </w:rPr>
        <w:t>“VÈSÈ 10. Epi yo te gen ke tankou eskòpyon, e te gen pikan nan ke yo; epi pouvwa yo se te pou fè moun mal pandan senk mwa. 11. Epi yo te gen yon wa sou yo, ki se zanj twou san fon an, non li nan lang ebre se Abadon, men nan lang grèk non li se Apolyon.</w:t>
      </w:r>
    </w:p>
    <w:p>
      <w:pPr>
        <w:pStyle w:val="ArticleScripture"/>
        <w:jc w:val="left"/>
      </w:pPr>
      <w:r>
        <w:rPr>
          <w:rFonts w:ascii="Times New Roman" w:hAnsi="Times New Roman" w:eastAsia="Times New Roman" w:cs="Times New Roman"/>
        </w:rPr>
        <w:t>“Jiska prezan, Keith te ba nou ilistrasyon sou sonnen senk premye twonpèt yo. Men koulye a nou dwe kite li, epi kontinye ak aplikasyon nouvo aspè pwofesi a ki prezante isit la a; sa vle di, peryòd pwofetik yo.</w:t>
      </w:r>
    </w:p>
    <w:p>
      <w:pPr>
        <w:pStyle w:val="ArticleScripture"/>
        <w:jc w:val="left"/>
      </w:pPr>
      <w:r>
        <w:rPr>
          <w:rFonts w:ascii="Times New Roman" w:hAnsi="Times New Roman" w:eastAsia="Times New Roman" w:cs="Times New Roman"/>
        </w:rPr>
        <w:t>“Pouvwa yo te genyen se te pou yo fè moun soufri pandan senk mwa.—1. Kesyon an leve: Ki moun yo te dwe fè soufri pandan senk mwa?—San dout, se menm moun sa yo yo te gen pou yo touye apre sa (gade vèsè 15); ‘twazyèm pati moun yo,’ oswa twazyèm pati anpi women an,—pati grèk la.</w:t>
      </w:r>
    </w:p>
    <w:p>
      <w:pPr>
        <w:pStyle w:val="ArticleScripture"/>
        <w:jc w:val="left"/>
      </w:pPr>
      <w:r>
        <w:rPr>
          <w:rFonts w:ascii="Times New Roman" w:hAnsi="Times New Roman" w:eastAsia="Times New Roman" w:cs="Times New Roman"/>
        </w:rPr>
        <w:t>“2. Kilè yo te dwe kòmanse travay touman yo a? Vèsè 11 la reponn kesyon an.</w:t>
      </w:r>
    </w:p>
    <w:p>
      <w:pPr>
        <w:pStyle w:val="ArticleScripture"/>
        <w:jc w:val="left"/>
      </w:pPr>
      <w:r>
        <w:rPr>
          <w:rFonts w:ascii="Times New Roman" w:hAnsi="Times New Roman" w:eastAsia="Times New Roman" w:cs="Times New Roman"/>
        </w:rPr>
        <w:t>“(1) ‘Yo te gen yon wa sou yo.’ Depi lanmò Mahomet jouk prèske nan fen trèzyèm syèk la, Mahometan yo te divize an divès faksyon anba plizyè chèf, san okenn gouvènman sivil jeneral ki te pwolonje sou yo tout. Prèske nan fen trèzyèm syèk la, Othman te fonde yon gouvènman ki depi lè sa a vin konnen kòm gouvènman, oubyen anpi, Otoman an, ki te grandi jiskaske li te pwolonje sou tout prensipal tribi Mahometan yo, pandan li t ap konsolide yo an yon sèl gran monachi.”</w:t>
      </w:r>
    </w:p>
    <w:p>
      <w:pPr>
        <w:pStyle w:val="ArticleScripture"/>
        <w:jc w:val="left"/>
      </w:pPr>
      <w:r>
        <w:rPr>
          <w:rFonts w:ascii="Times New Roman" w:hAnsi="Times New Roman" w:eastAsia="Times New Roman" w:cs="Times New Roman"/>
        </w:rPr>
        <w:t>“(2) Karaktè wa a. ‘Ki se zanj twou san fon an.’ Yon zanj vle di yon mesaje, yon minis, swa bon swa move, epi li pa toujou yon èt espirityèl. ‘Zanj twou san fon an,’ oswa chèf minis relijyon ki soti la a lè yo te louvri li. Relijyon sa a se Mohamedanis, epi sultan an se chèf minis li. ‘Sultan an, oswa gran Senyè a, jan yo rele l endiferamman, se tou Kalif Siprèm nan, oswa granprèt la, ki reyini nan pèsonn li pi gwo diyite espirityèl la ansanm ak otorite siprèm tanporèl la.’—World As It Is, p.361.</w:t>
      </w:r>
    </w:p>
    <w:p>
      <w:pPr>
        <w:pStyle w:val="ArticleScripture"/>
        <w:jc w:val="left"/>
      </w:pPr>
      <w:r>
        <w:rPr>
          <w:rFonts w:ascii="Times New Roman" w:hAnsi="Times New Roman" w:eastAsia="Times New Roman" w:cs="Times New Roman"/>
        </w:rPr>
        <w:t>“(3) Non li. Nan lang ebre, ‘Abaddon,’ destriktè a; nan lang grèk, ‘Apollyon,’ yon moun ki ekstèmine, oswa ki detwi. Lefètke li gen de non diferan nan de lang, sa montre klèman se karaktè a, olye de non pouvwa a, yo te vle reprezante. Si se konsa, jan sa eksprime nan toude lang yo, li se yon destriktè. Se konsa karaktè gouvènman Otoman an te toujou ye.</w:t>
      </w:r>
    </w:p>
    <w:p>
      <w:pPr>
        <w:pStyle w:val="ArticleScripture"/>
        <w:jc w:val="left"/>
      </w:pPr>
      <w:r>
        <w:rPr>
          <w:rFonts w:ascii="Times New Roman" w:hAnsi="Times New Roman" w:eastAsia="Times New Roman" w:cs="Times New Roman"/>
        </w:rPr>
        <w:t>“Men, kilè Othman te fè premye atak li sou anpi grèk la? — Selon Gibbon, Decline and Fall, elatriye, ‘Othman te premye antre sou teritwa Nicomedia nan 27yèm jou mwa Jiyè, 1299.’”</w:t>
      </w:r>
    </w:p>
    <w:p>
      <w:pPr>
        <w:pStyle w:val="ArticleScripture"/>
        <w:jc w:val="left"/>
      </w:pPr>
      <w:r>
        <w:rPr>
          <w:rFonts w:ascii="Times New Roman" w:hAnsi="Times New Roman" w:eastAsia="Times New Roman" w:cs="Times New Roman"/>
        </w:rPr>
        <w:t>« Kalkil kèk ekriven yo te fè yo te baze sou sipozisyon ke peryòd la ta dwe kòmanse ak fondasyon anpi Otoman an; men sa se yon erè evidan; paske non sèlman yo te dwe gen yon wa sou yo, men yo te dwe tou toumante lèzòm pandan senk mwa. Men peryòd touman an pa t kapab kòmanse anvan premye atak moun k ap toumante yo, ki te, jan sa te di pi wo a, 27 jiyè 1299. »</w:t>
      </w:r>
    </w:p>
    <w:p>
      <w:pPr>
        <w:pStyle w:val="ArticleScripture"/>
        <w:jc w:val="left"/>
      </w:pPr>
      <w:r>
        <w:rPr>
          <w:rFonts w:ascii="Times New Roman" w:hAnsi="Times New Roman" w:eastAsia="Times New Roman" w:cs="Times New Roman"/>
        </w:rPr>
        <w:t>“Kalkilasyon ki swiv la, ki te baze sou pwen depa sa a, te fèt epi pibliye nan yon travay ki rele, Dezyèm Vini Kris la, elatriye, pa J. Litch, an 1838.</w:t>
      </w:r>
    </w:p>
    <w:p>
      <w:pPr>
        <w:pStyle w:val="ArticleScripture"/>
        <w:jc w:val="left"/>
      </w:pPr>
      <w:r>
        <w:rPr>
          <w:rFonts w:ascii="Times New Roman" w:hAnsi="Times New Roman" w:eastAsia="Times New Roman" w:cs="Times New Roman"/>
        </w:rPr>
        <w:t>« “Et leur pouvoir était de nuire aux hommes pendant cinq mois.” Jusqu’ici s’étendait leur mandat : tourmenter par des déprédations continuelles, mais non les tuer politiquement. “Cinq mois”, à raison de trente jours par mois, nous donnent cent cinquante jours ; et ces jours, étant symboliques, signifient cent cinquante années. En commençant le 27 juillet 1299, les cent cinquante années nous conduisent à 1449. Durant toute cette période, les Turcs furent engagés dans une guerre presque perpétuelle contre l’empire grec, sans pourtant le conquérir. Ils s’emparèrent de plusieurs provinces grecques et les conservèrent, mais l’indépendance grecque se maintint encore à Constantinople. Mais en 1449, à l’expiration des cent cinquante années, un changement survint, dont l’histoire se trouve sous la trompette suivante. » Uriah Smith, Daniel et Apocalypse, 505–507.</w:t>
      </w:r>
    </w:p>
    <w:p>
      <w:pPr>
        <w:pStyle w:val="ArticleBody"/>
        <w:jc w:val="left"/>
      </w:pPr>
      <w:r>
        <w:rPr>
          <w:rFonts w:ascii="Times New Roman" w:hAnsi="Times New Roman" w:eastAsia="Times New Roman" w:cs="Times New Roman"/>
        </w:rPr>
        <w:t>Uriah Smith ap site kalkil Josiah Litch sou san senkant ane yo, ki lè yo fini, reprezante yon pwen depa pou pwofesi twa-san-katrevendis-onz ane ak kenz jou ki nan pwochen Twonpèt la. Kòmantè sou prediksyon Litch konsènan de pwofesi tan sa yo ki konekte, Sè White te ekri:</w:t>
      </w:r>
    </w:p>
    <w:p>
      <w:pPr>
        <w:pStyle w:val="ArticleScripture"/>
        <w:jc w:val="left"/>
      </w:pPr>
      <w:r>
        <w:rPr>
          <w:rFonts w:ascii="Times New Roman" w:hAnsi="Times New Roman" w:eastAsia="Times New Roman" w:cs="Times New Roman"/>
        </w:rPr>
        <w:t>“Nan ane 1840, yon lòt akonplisman remakab nan pwofesi te eksite yon enterè toupatou. De zan anvan sa, Josiah Litch, youn nan prensipal minis k ap preche dezyèm avènman an, te pibliye yon eksplikasyon sou Revelasyon 9, kote li te predi tonbe Anpi Otoman an. Dapre kalkil li yo, pouvwa sa a te dwe ranvèse... nan 11 dawout 1840, lè yo ka atann pouvwa Otoman an nan Konstantinòp kraze. E mwen kwè se konsa yo va jwenn sa ye.”</w:t>
      </w:r>
    </w:p>
    <w:p>
      <w:pPr>
        <w:pStyle w:val="ArticleScripture"/>
        <w:jc w:val="left"/>
      </w:pPr>
      <w:r>
        <w:rPr>
          <w:rFonts w:ascii="Times New Roman" w:hAnsi="Times New Roman" w:eastAsia="Times New Roman" w:cs="Times New Roman"/>
        </w:rPr>
        <w:t>“Nan menm lè ki te presize a, Latiki, pa mwayen anbasadè li yo, te aksepte pwoteksyon pisans alye Ewòp yo, e konsa li te mete tèt li anba kontwòl nasyon kretyen yo. Evènman an te akonpli prediksyon an egzakteman. Lè sa te vin konnen, anpil moun te vin konvenki de koreksyon prensip entèpretasyon pwofetik Miller ak asosye li yo te adopte, e yo te bay mouvman adven an yon bèl elan. Moun ki te gen konesans ak pozisyon te mete tèt yo ansanm ak Miller, ni nan preche ni nan pibliye opinyon li yo, e depi 1840 rive 1844 travay la te pwolonje rapidman.” The Great Controversy, 334, 335.</w:t>
      </w:r>
    </w:p>
    <w:p>
      <w:pPr>
        <w:pStyle w:val="ArticleBody"/>
        <w:jc w:val="left"/>
      </w:pPr>
      <w:r>
        <w:rPr>
          <w:rFonts w:ascii="Times New Roman" w:hAnsi="Times New Roman" w:eastAsia="Times New Roman" w:cs="Times New Roman"/>
        </w:rPr>
        <w:t>Premye ak dezyèm malè yo mare ansanm pa de pwofesi tan ki relye youn ak lòt. Premye malè a kòmanse avèk yon ilistrasyon sou sele a, epi dezyèm malè a fini avèk istwa 11 out 1840 la jouk nan sonnen setyèm twonpèt la, 22 oktòb 1844, ki se tou yon ilistrasyon sou sele a. Kòmansman an ak fen an pote siyati Alfa ak Omega a, paske, menm jan ak istwa kote Kris la te konfime alyans lan pou yon senmenn, peryòd la divize an de pati. Premye peryòd la kòmanse avèk premye Mohammed la, epi li fini avèk dezyèm Mohammed la. Dezyèm peryòd la kòmanse avèk “yon vwa soti nan kat kòn lotèl an lò ki devan Bondye a,” epi li fini avèk “vwa” Kris la, k ap fè sèman “pa sila a ki viv pou tout tan ak pou letènite, ki te kreye syèl la ak bagay ki ladan l yo, tè a ak bagay ki ladan l yo, lanmè a ak bagay ki ladan l yo, ke tan p ap la ankò.”</w:t>
      </w:r>
    </w:p>
    <w:p>
      <w:pPr>
        <w:pStyle w:val="ArticleBody"/>
        <w:jc w:val="left"/>
      </w:pPr>
      <w:r>
        <w:rPr>
          <w:rFonts w:ascii="Times New Roman" w:hAnsi="Times New Roman" w:eastAsia="Times New Roman" w:cs="Times New Roman"/>
        </w:rPr>
        <w:t>N ap kontinye etid sa a nan atik kap vini an.</w:t>
      </w:r>
    </w:p>
    <w:p>
      <w:pPr>
        <w:pStyle w:val="ArticleScripture"/>
        <w:jc w:val="left"/>
      </w:pPr>
      <w:r>
        <w:rPr>
          <w:rFonts w:ascii="Times New Roman" w:hAnsi="Times New Roman" w:eastAsia="Times New Roman" w:cs="Times New Roman"/>
        </w:rPr>
        <w:t>“Nenpòt kestyon Satan ka soulve nan lespri a pou kreye dout konsènan gran istwa vwayaj pèp Bondye a nan tan pase yo ap fè plezi majeste satanik li, e sa se yon ofans devan Bondye. Nouvèl konsènan pwochen vini Senyè a byento avèk pouvwa ak gwo laglwa nan mond nou an se laverite, e an 1840 anpil vwa te leve pou pwoklamasyon li.” Manuscript Releases, volim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Douz</dc:title>
  <dc:subject>Revelasyon Senbolis Pwofetik Izmayèl la: Soti nan Banza rive nan Sila k Ap Sele 144,000 yo</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