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karant-yon</w:t>
      </w:r>
    </w:p>
    <w:p>
      <w:pPr>
        <w:pStyle w:val="ArticleSubtitle"/>
        <w:jc w:val="left"/>
      </w:pPr>
      <w:r>
        <w:rPr>
          <w:rFonts w:ascii="Arial" w:hAnsi="Arial" w:eastAsia="Arial" w:cs="Arial"/>
        </w:rPr>
        <w:t>Devlopman enpòtans pwofetik retou Pap la ak uityèm Prezidan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Kounyeya a, n ap egzamine avèk anpil atansyon karakteristik pwofetik istwa kote papote a retounen sou twòn tè a kòm uityèm tèt la, sa vle di youn nan sèt tèt yo. N ap fè sa pou nou kapab idantifye avèk presizyon karakteristik pwofetik istwa kote uityèm prezidan an, sa vle di youn nan sèt prezidan yo, akonpli fòmasyon imaj bèt papal la. Nou kòmanse konsiderasyon nou sou verite sa yo avèk Mòn Kamèl ak anivèsè nesans Ewòd la. Toude ilistrasyon sakre sa yo reprezante lwa dimanch ki pral vini byento nan Etazini, ki reprezante tou nan vèsè karantyèn nan nan Danyèl chapit onz.</w:t>
      </w:r>
    </w:p>
    <w:p>
      <w:pPr>
        <w:pStyle w:val="ArticleScripture"/>
        <w:jc w:val="left"/>
      </w:pPr>
      <w:r>
        <w:rPr>
          <w:rFonts w:ascii="Times New Roman" w:hAnsi="Times New Roman" w:eastAsia="Times New Roman" w:cs="Times New Roman"/>
        </w:rPr>
        <w:t>L ap antre tou nan bèl peyi a, e anpil peyi pral ranvèse; men sila yo va chape anba men li: Edòm, ak Moab, ak chèf nan pitit Amon yo. Danyèl 11:41.</w:t>
      </w:r>
    </w:p>
    <w:p>
      <w:pPr>
        <w:pStyle w:val="ArticleBody"/>
        <w:jc w:val="left"/>
      </w:pPr>
      <w:r>
        <w:rPr>
          <w:rFonts w:ascii="Times New Roman" w:hAnsi="Times New Roman" w:eastAsia="Times New Roman" w:cs="Times New Roman"/>
        </w:rPr>
        <w:t>Fo wa nò a, wa wè wa nan nò a antre nan bèl peyi a. Bèl peyi a, nan istwa ansyen Izrayèl la, se te peyi Jida a; e yo te dekri li kòm yon peyi k ap koule ak lèt ak siwo myèl, e se poutèt sa, pami lòt rezon, li te bèl anpil. Li te bèl anpil paske Kris te chwazi kapital li, Jerizalèm, kòm kote tanp Li a te ye, ak vil kote Li te chwazi mete non Li.</w:t>
      </w:r>
    </w:p>
    <w:p>
      <w:pPr>
        <w:pStyle w:val="ArticleScripture"/>
        <w:jc w:val="left"/>
      </w:pPr>
      <w:r>
        <w:rPr>
          <w:rFonts w:ascii="Times New Roman" w:hAnsi="Times New Roman" w:eastAsia="Times New Roman" w:cs="Times New Roman"/>
        </w:rPr>
        <w:t>Depi jou mwen te fè pèp mwen an soti nan peyi Lejip la, mwen pa t chwazi okenn vil nan mitan tout tribi Izrayèl yo pou bati yon kay ladan l, pou non mwen ta ka la; ni mwen pa t chwazi okenn moun pou l te chèf sou pèp mwen an, Izrayèl. Men, mwen chwazi Jerizalèm, pou non mwen ka la; e mwen chwazi David pou l gouvène sou pèp mwen an, Izrayèl. 2 Istwa 6:5, 6.</w:t>
      </w:r>
    </w:p>
    <w:p>
      <w:pPr>
        <w:pStyle w:val="ArticleBody"/>
        <w:jc w:val="left"/>
      </w:pPr>
      <w:r>
        <w:rPr>
          <w:rFonts w:ascii="Times New Roman" w:hAnsi="Times New Roman" w:eastAsia="Times New Roman" w:cs="Times New Roman"/>
        </w:rPr>
        <w:t>Peyi literal Jida a te peyi glwa a pou Izrayèl ansyen literal la; epi Etazini se peyi espirityèl Jida a, peyi glwa a pou Izrayèl modèn espirityèl la.</w:t>
      </w:r>
    </w:p>
    <w:p>
      <w:pPr>
        <w:pStyle w:val="ArticleScripture"/>
        <w:jc w:val="left"/>
      </w:pPr>
      <w:r>
        <w:rPr>
          <w:rFonts w:ascii="Times New Roman" w:hAnsi="Times New Roman" w:eastAsia="Times New Roman" w:cs="Times New Roman"/>
        </w:rPr>
        <w:t>“Lè peyi Senyè a te bay kòm yon azil pou pèp Li a, pou yo te kapab adore Li dapre sa pwòp konsyans yo dikte yo, peyi kote pandan anpil ane yo te lonje plak pwotèksyon Toupwisans lan sou li, peyi Bondye te favorize lè Li te fè l tounen depozitè relijyon pi Kris la,—lè peyi sa a, atravè lejislatè li yo, va renonse ak prensip Pwotestantis yo, epi va bay apwobasyon apostazi women an lè l ap manyen lalwa Bondye a,—se lè sa a dènye travay nonm peche a va parèt.” Signs of the Times, 12 jen 1893.</w:t>
      </w:r>
    </w:p>
    <w:p>
      <w:pPr>
        <w:pStyle w:val="ArticleBody"/>
        <w:jc w:val="left"/>
      </w:pPr>
      <w:r>
        <w:rPr>
          <w:rFonts w:ascii="Times New Roman" w:hAnsi="Times New Roman" w:eastAsia="Times New Roman" w:cs="Times New Roman"/>
        </w:rPr>
        <w:t>Apre wa nò fo wa nò a fin genyen wa sid la (ansyen Inyon Sovyetik la), nan vèsè karant lan, an 1989, li answit konkeri bèl peyi a (Etazini). Nan vèsè karant-yon an, mo “countries” la se yon mo yo ajoute, e li pa fin egzak nèt, paske nan lwa dimanch lan, “anpil” yo ki tonbe yo se yon kategori moun ki te konnen diferans ki genyen ant Saba setyèm jou a ak jou solèy la, anvan lwa dimanch lan te rive.</w:t>
      </w:r>
    </w:p>
    <w:p>
      <w:pPr>
        <w:pStyle w:val="ArticleScripture"/>
        <w:jc w:val="left"/>
      </w:pPr>
      <w:r>
        <w:rPr>
          <w:rFonts w:ascii="Times New Roman" w:hAnsi="Times New Roman" w:eastAsia="Times New Roman" w:cs="Times New Roman"/>
        </w:rPr>
        <w:t>“Chanjman Saba a se siy oswa mak otorite Legliz Wòm nan. Moun ki, pandan yo konprann reklamasyon katriyèm kòmandman an, chwazi obsève fo saba a nan plas vrè saba a, konsa y ap rann omaj a pouvwa sa a ki sèl otorite ki kòmande sa. Mak bèt la se saba papal la, ke mond lan te aksepte nan plas jou Bondye te fikse a.</w:t>
      </w:r>
    </w:p>
    <w:p>
      <w:pPr>
        <w:pStyle w:val="ArticleScripture"/>
        <w:jc w:val="left"/>
      </w:pPr>
      <w:r>
        <w:rPr>
          <w:rFonts w:ascii="Times New Roman" w:hAnsi="Times New Roman" w:eastAsia="Times New Roman" w:cs="Times New Roman"/>
        </w:rPr>
        <w:t>“Men lè pou resevwa mak bèt la, jan pwofesi a te deziyen l, poko rive. Tan eprèv la poko rive. Gen vrè kretyen nan chak legliz, san wete kominyon Katolik women an. Pa gen pèsonn yo kondane anvan yo resevwa limyè a epi yo wè obligasyon katriyèm kòmandman an. Men lè dekrè a va soti pou fè obsèvans fo saba a obligatwa, epi lè gran rèl twazyèm zanj lan va avèti lèzòm kont adorasyon bèt la ak imaj li a, liy lan va trase aklè ant sa ki fo ak sa ki vre. Lè sa a, sila yo ki pèsiste toujou nan transgresyon an va resevwa mak bèt la sou fwon yo oswa nan men yo.</w:t>
      </w:r>
    </w:p>
    <w:p>
      <w:pPr>
        <w:pStyle w:val="ArticleScripture"/>
        <w:jc w:val="left"/>
      </w:pPr>
      <w:r>
        <w:rPr>
          <w:rFonts w:ascii="Times New Roman" w:hAnsi="Times New Roman" w:eastAsia="Times New Roman" w:cs="Times New Roman"/>
        </w:rPr>
        <w:t>“Avèk pa rapid, n ap pwoche bò peryòd sa a. Lè legliz pwotestan yo va ini ak pouvwa sekilye a pou soutni yon fo relijyon, poutèt yo te opoze avè l zansèt yo te sibi pèsekisyon ki pi sevè a, lè sa a yo va enpoze saba papal la pa otorite legliz ak leta mete ansanm. Va gen yon apostazi nasyonal, ki va fini sèlman nan destriksyon nasyonal.” Bible Training School, 2 fevriye 1913.</w:t>
      </w:r>
    </w:p>
    <w:p>
      <w:pPr>
        <w:pStyle w:val="ArticleBody"/>
        <w:jc w:val="left"/>
      </w:pPr>
      <w:r>
        <w:rPr>
          <w:rFonts w:ascii="Times New Roman" w:hAnsi="Times New Roman" w:eastAsia="Times New Roman" w:cs="Times New Roman"/>
        </w:rPr>
        <w:t>Gwoup “anpil” yo ki pral chavire lè lwa dimanch k ap vini byento a rive, se sila yo ki pral rann kont pou limyè Saba a, ki se limyè yo bay pou tan sa a, ki se yon pwen vire, ak yon kriz nan listwa ni legliz la ni nasyon yo. Gwoup sa a se legliz Advantis Laodise a ki rive nan fen vwayaj erans yo nan dezè rebelyon an. Se la yo vomi soti nan bouch Seyè a pou letènite. Advantis Laodise yo se sila yo ki te rele vin jwenn limyè twazyèm zanj lan, swa nan premye Kadès la nan listwa 1844 rive 1863, oswa nan dezyèm Kadès la nan listwa 2001 rive nan lwa dimanch la.</w:t>
      </w:r>
    </w:p>
    <w:p>
      <w:pPr>
        <w:pStyle w:val="ArticleScripture"/>
        <w:jc w:val="left"/>
      </w:pPr>
      <w:r>
        <w:rPr>
          <w:rFonts w:ascii="Times New Roman" w:hAnsi="Times New Roman" w:eastAsia="Times New Roman" w:cs="Times New Roman"/>
        </w:rPr>
        <w:t>Epi li di l: Zanmi, kijan ou fè antre isit la san rad nòs la? Epi li te rete san pawòl. Lè sa a, wa a di sèvitè yo: Mare l pye ak men, mennen l ale, epi jete l nan fènwa deyò a; se la y ap kriye e y ap manje dan. Paske anpil moun resevwa apèl la, men se kèk ki chwazi. Matye 22:12–14.</w:t>
      </w:r>
    </w:p>
    <w:p>
      <w:pPr>
        <w:pStyle w:val="ArticleBody"/>
        <w:jc w:val="left"/>
      </w:pPr>
      <w:r>
        <w:rPr>
          <w:rFonts w:ascii="Times New Roman" w:hAnsi="Times New Roman" w:eastAsia="Times New Roman" w:cs="Times New Roman"/>
        </w:rPr>
        <w:t>Vwa twazyèm zanj lan, swa an 1844, oswa an 2001, se te yon apèl pou ale nan maryaj la. “Anpil” moun yo ki tonbe anba lalwa dimanch lan, se “anpil” moun ki te rejte rad maryaj la ki se jistis Kris la, e olye de sa yo vin fè pati gwoup maryaj dis wa yo avèk jennès Wòm nan. Pou maryaj sa a, yon moun ka kenbe pwòp rad pa li, paske tout sa yo bezwen pou retire wont yo, se pou yo rele yo pa non jennès la ki ap gouvène sou dis wa yo.</w:t>
      </w:r>
    </w:p>
    <w:p>
      <w:pPr>
        <w:pStyle w:val="ArticleScripture"/>
        <w:jc w:val="left"/>
      </w:pPr>
      <w:r>
        <w:rPr>
          <w:rFonts w:ascii="Times New Roman" w:hAnsi="Times New Roman" w:eastAsia="Times New Roman" w:cs="Times New Roman"/>
        </w:rPr>
        <w:t>Epi nan jou sa a sèt fanm va pran kenbe yon sèl gason, y ap di: Nou va manje pwòp pen pa nou, epi mete pwòp rad pa nou; sèlman kite nou pote non pa w, pou wete wont nou. Ezayi 4:1.</w:t>
      </w:r>
    </w:p>
    <w:p>
      <w:pPr>
        <w:pStyle w:val="ArticleBody"/>
        <w:jc w:val="left"/>
      </w:pPr>
      <w:r>
        <w:rPr>
          <w:rFonts w:ascii="Times New Roman" w:hAnsi="Times New Roman" w:eastAsia="Times New Roman" w:cs="Times New Roman"/>
        </w:rPr>
        <w:t>Yo te echwe premye tès alimantè a, paske yo te chwazi manje pwòp pen pa yo, olye pen syèl la. Yo te echwe dezyèm tès la kote yo te dwe bay Bondye glwa lè yo te manifeste karaktè Li, men olye de sa yo te chwazi mete pwòp rad pa yo. Yo te echwe twazyèm tès detèminan an, paske yo te manifeste non (karaktè) bèt la, paske yo te chwazi rejte non (karaktè) Kris la. Objektif Nimwòd te bati yon vil (leta), ak yon tou (legliz), nan premye mansyon Babilòn lan, se te pou li te kapab fè tèt li yon non.</w:t>
      </w:r>
    </w:p>
    <w:p>
      <w:pPr>
        <w:pStyle w:val="ArticleScripture"/>
        <w:jc w:val="left"/>
      </w:pPr>
      <w:r>
        <w:rPr>
          <w:rFonts w:ascii="Times New Roman" w:hAnsi="Times New Roman" w:eastAsia="Times New Roman" w:cs="Times New Roman"/>
        </w:rPr>
        <w:t>Epi yo te di: Ann alò, ann bati pou nou yon vil ak yon gwo fò won, ki tèt li va rive jis nan syèl la; epi ann fè nou yon non, pou nou pa gaye toupatou sou tout sifas tè a. Jenèz 11:4.</w:t>
      </w:r>
    </w:p>
    <w:p>
      <w:pPr>
        <w:pStyle w:val="ArticleBody"/>
        <w:jc w:val="left"/>
      </w:pPr>
      <w:r>
        <w:rPr>
          <w:rFonts w:ascii="Times New Roman" w:hAnsi="Times New Roman" w:eastAsia="Times New Roman" w:cs="Times New Roman"/>
        </w:rPr>
        <w:t>Non se yon senbòl karaktè, e karaktè pwofetik wityèm bèt la, ki soti nan sèt yo, se nati doub konbinezon Legliz (gwo fò won) ak Leta (vil la). Nan kriz dènye jou yo, lèzòm pral separe an de klas.</w:t>
      </w:r>
    </w:p>
    <w:p>
      <w:pPr>
        <w:pStyle w:val="ArticleScripture"/>
        <w:jc w:val="left"/>
      </w:pPr>
      <w:r>
        <w:rPr>
          <w:rFonts w:ascii="Times New Roman" w:hAnsi="Times New Roman" w:eastAsia="Times New Roman" w:cs="Times New Roman"/>
        </w:rPr>
        <w:t>“Ka gen sèlman de klas. Chak gwoup make klèman, swa avèk sele Bondye vivan an, swa avèk mak bèt la oswa imaj li a. Chak pitit gason ak chak pitit fi Adan chwazi swa Kris la oswa Barabas kòm chèf li. E tout moun ki mete tèt yo bò kote moun ki pa fidèl yo, yo kanpe anba drapo nwa Satan an, epi yo koupab dèske yo rejte Kris la epi yo trete li avèk mepri. Yo koupab dèske yo ap krisifye avèk entansyon Seyè lavi ak laglwa a.” Review and Herald, 30 janvye 1900.</w:t>
      </w:r>
    </w:p>
    <w:p>
      <w:pPr>
        <w:pStyle w:val="ArticleBody"/>
        <w:jc w:val="left"/>
      </w:pPr>
      <w:r>
        <w:rPr>
          <w:rFonts w:ascii="Times New Roman" w:hAnsi="Times New Roman" w:eastAsia="Times New Roman" w:cs="Times New Roman"/>
        </w:rPr>
        <w:t>Yon klas pral reprezante imaj bèt la, epi lòt klas la pral reprezante imaj Kris la. Youn pral abiye ak rad nòs Kris la, epi lòt klas la pral mete “pwòp rad pa yo.” Yon klas pral manje rejim selès la, epi lòt la pral manje “pwòp pen pa yo.” Klas ki manje pwòp pen pa yo, epi ki kenbe pwòp rad pa yo, reprezante “anpil” yo ki te rele pa vwa twazyèm zanj lan, e se yo menm ki “anpil” yo ki pral chavire lè lwa dimanch ki prèt pou vini an rive. Tantativ yo fè pou rachte kondisyon pèdi yo lè karaktè yo vin parèt nan kriz lwa dimanch lan se fo espwa sa a: si yo ka aksepte non pwostitye Wòm nan, sa fè a va retire “wont” yo.</w:t>
      </w:r>
    </w:p>
    <w:p>
      <w:pPr>
        <w:pStyle w:val="ArticleBody"/>
        <w:jc w:val="left"/>
      </w:pPr>
      <w:r>
        <w:rPr>
          <w:rFonts w:ascii="Times New Roman" w:hAnsi="Times New Roman" w:eastAsia="Times New Roman" w:cs="Times New Roman"/>
        </w:rPr>
        <w:t>Nan tan sa a, kèk moun ki chwazi yo leve kòm drapo san-katreven-kat mil yo, epi gen apre sa yon lòt gwoup nan vèsè karantyèm ak youn nan ki lè sa a “chape” anba men fo wa nò a. Mo ebre yo tradui “chape” nan vèsè karantyèm ak youn nan vle di chape tankou si se grasa glise; epi definisyon an pote lide pou w kenbe yon savon nan dlo a, epi akoz glisans savon an, li glise soti nan men w. Eleman prensipal definisyon mo a, lè yo sèvi avè l nan lang ebre a, se ke kèlkeswa sa k ap chape a, se yon bagay ki, anvan chape a, te anba kontwòl sa li chape anba li a.</w:t>
      </w:r>
    </w:p>
    <w:p>
      <w:pPr>
        <w:pStyle w:val="ArticleBody"/>
        <w:jc w:val="left"/>
      </w:pPr>
      <w:r>
        <w:rPr>
          <w:rFonts w:ascii="Times New Roman" w:hAnsi="Times New Roman" w:eastAsia="Times New Roman" w:cs="Times New Roman"/>
        </w:rPr>
        <w:t>Nan vèsè karant-yon, inyon a twa ant dragon an, bèt la, ak fo pwofèt la vin akonpli.</w:t>
      </w:r>
    </w:p>
    <w:p>
      <w:pPr>
        <w:pStyle w:val="ArticleScripture"/>
        <w:jc w:val="left"/>
      </w:pPr>
      <w:r>
        <w:rPr>
          <w:rFonts w:ascii="Times New Roman" w:hAnsi="Times New Roman" w:eastAsia="Times New Roman" w:cs="Times New Roman"/>
        </w:rPr>
        <w:t>“Pwotestan Etazini yo pral pami premye moun k ap lonje men yo lòt bò gwo twou san fon an pou yo kenbe men Espirityalis la; yo pral lonje men yo lòt bò abis la pou yo bay pouvwa women an lanmen; epi anba enfliyans inyon sa a ki gen twa pati, peyi sa a pral mache sou tras Wòm nan pandan l ap pilonnen dwa konsyans la.” The Great Controversy, 588.</w:t>
      </w:r>
    </w:p>
    <w:p>
      <w:pPr>
        <w:pStyle w:val="ArticleBody"/>
        <w:jc w:val="left"/>
      </w:pPr>
      <w:r>
        <w:rPr>
          <w:rFonts w:ascii="Times New Roman" w:hAnsi="Times New Roman" w:eastAsia="Times New Roman" w:cs="Times New Roman"/>
        </w:rPr>
        <w:t>Lè Lèzetazini mete men ansanm ak Nasyonzini ak papote a nan lwa dimanch lan, gen yon gwoup moun ki te deja nan men papote a, epi ki alò “chape” anba men wa fo nò a. Moun sa yo te deja kenbe nan grif pouvwa papal la. Moun sa yo reprezante, nan fèt anivèsè Ewòd la, pa Jan Batis la, ki lè sa a te nan kaptivite kacho women yo, ap tann swa lanmò swa delivrans. Klas moun ki chape anba kaptivite papote a nan lwa dimanch lan, reprezante pa twa branch fanmi, e konsa yo senbolize konpozisyon twa fòm Babilòn modèn nan.</w:t>
      </w:r>
    </w:p>
    <w:p>
      <w:pPr>
        <w:pStyle w:val="ArticleBody"/>
        <w:jc w:val="left"/>
      </w:pPr>
      <w:r>
        <w:rPr>
          <w:rFonts w:ascii="Times New Roman" w:hAnsi="Times New Roman" w:eastAsia="Times New Roman" w:cs="Times New Roman"/>
        </w:rPr>
        <w:t>Nan menm lè sa a, dezyèm vwa nan Revelasyon chapit dizwityèm nan rele pèp sa a pou yo soti kouri kite Babilòn, pou yo pa patisipe nan jijman li yo ki pral kòmanse lè sa a. Dezyèm vwa sa a se vwa Kris la, men li reprezante vwa san karannkatmil yo ki, nan moman sa a, ap pwoklame mesaj twazyèm zanj lan ak yon gwo vwa. Lè moun ki chape anba men an (yon senbòl soumèt), yo chape anba men fo wa nò a, epi lè sa a yo jwenn men vrè wa nò a.</w:t>
      </w:r>
    </w:p>
    <w:p>
      <w:pPr>
        <w:pStyle w:val="ArticleBody"/>
        <w:jc w:val="left"/>
      </w:pPr>
      <w:r>
        <w:rPr>
          <w:rFonts w:ascii="Times New Roman" w:hAnsi="Times New Roman" w:eastAsia="Times New Roman" w:cs="Times New Roman"/>
        </w:rPr>
        <w:t>Sou Mòn Kamèl, yo te touye pwofèt Baal yo; epi, antanke fo dye maskilen an, yo reprezante Leta a, tandiske pwofèt Ashtaròt yo reprezante Legliz la. Eli te touye pwofèt Baal yo, konsa li te idantifye fen sizyèm wayòm nan, byenke relijyon pwotestantis apostazi a, jan Salome reprezante l la, te toujou la kòm yon reprezantasyon. Salome, Pwotestantis Apostazi a, antanke Salome, sedui Ewòd, epi dis wa yo dakò antre nan yon alyans ant Legliz ak Leta ak wityèm tèt la, ki te soti nan sèt tèt yo. Se Salome sila a Ewòd ensèsye a anvi nan kè li.</w:t>
      </w:r>
    </w:p>
    <w:p>
      <w:pPr>
        <w:pStyle w:val="ArticleScripture"/>
        <w:jc w:val="left"/>
      </w:pPr>
      <w:r>
        <w:rPr>
          <w:rFonts w:ascii="Times New Roman" w:hAnsi="Times New Roman" w:eastAsia="Times New Roman" w:cs="Times New Roman"/>
        </w:rPr>
        <w:t>Men, mwen menm, mwen di nou: nenpòt moun ki gade yon fanm avèk move dezi pou li, li deja fè adiltè avè l nan kè li. Matye 5:28.</w:t>
      </w:r>
    </w:p>
    <w:p>
      <w:pPr>
        <w:pStyle w:val="ArticleBody"/>
        <w:jc w:val="left"/>
      </w:pPr>
      <w:r>
        <w:rPr>
          <w:rFonts w:ascii="Times New Roman" w:hAnsi="Times New Roman" w:eastAsia="Times New Roman" w:cs="Times New Roman"/>
        </w:rPr>
        <w:t>Move san kè Herod nan kè li, te mete kò yo ansanm nan kè li, e konsa li te vin fè youn ak Salome.</w:t>
      </w:r>
    </w:p>
    <w:p>
      <w:pPr>
        <w:pStyle w:val="ArticleScripture"/>
        <w:jc w:val="left"/>
      </w:pPr>
      <w:r>
        <w:rPr>
          <w:rFonts w:ascii="Times New Roman" w:hAnsi="Times New Roman" w:eastAsia="Times New Roman" w:cs="Times New Roman"/>
        </w:rPr>
        <w:t>Se poutèt sa, yon nonm va kite papa l ak manman l, epi l va kole ak madanm li; e yo va fè yon sèl chè. Jenèz 2:24.</w:t>
      </w:r>
    </w:p>
    <w:p>
      <w:pPr>
        <w:pStyle w:val="ArticleBody"/>
        <w:jc w:val="left"/>
      </w:pPr>
      <w:r>
        <w:rPr>
          <w:rFonts w:ascii="Times New Roman" w:hAnsi="Times New Roman" w:eastAsia="Times New Roman" w:cs="Times New Roman"/>
        </w:rPr>
        <w:t>Nan fèt anivèsè Ewòd la, Ewòd ak Salome te vin ini, e Ewòd, ki te yon tip Ahab, se tèt dis wa yo nan wayòm nò a. Nan lwa dimanch ki pral vini talè a, sizyèm wayòm bèt tè a fini lè kòn yo, ki te vin yon sèl kòn ki reprezante konbinezon kòn Legliz ak Leta yo (imaj bèt la), Eli touye l. Lè sa a, Salome sedui Ewòd, li vin fè youn avè l, epi li konvenk li bay mwatye wayòm li an (Leta mondyal la) bay manman li (Legliz mondyal la). Lè sa a, Salome pran kontwòl Ahab ak dis tribi li yo, paske dis wa yo tout dakò youn ak lòt.</w:t>
      </w:r>
    </w:p>
    <w:p>
      <w:pPr>
        <w:pStyle w:val="ArticleScripture"/>
        <w:jc w:val="left"/>
      </w:pPr>
      <w:r>
        <w:rPr>
          <w:rFonts w:ascii="Times New Roman" w:hAnsi="Times New Roman" w:eastAsia="Times New Roman" w:cs="Times New Roman"/>
        </w:rPr>
        <w:t>Epi dis kòn ou te wè yo se dis wa, ki poko resevwa okenn wayòm; men yo resevwa otorite kòm wa pandan yon sèl lè avèk bèt la. Yo gen yon sèl lide, epi yo va bay bèt la pouvwa ak fòs yo. Revelasyon 17:12, 13.</w:t>
      </w:r>
    </w:p>
    <w:p>
      <w:pPr>
        <w:pStyle w:val="ArticleBody"/>
        <w:jc w:val="left"/>
      </w:pPr>
      <w:r>
        <w:rPr>
          <w:rFonts w:ascii="Times New Roman" w:hAnsi="Times New Roman" w:eastAsia="Times New Roman" w:cs="Times New Roman"/>
        </w:rPr>
        <w:t>Bèt yo bay pouvwa ak fòs yo a se bèt sou ki pwostitye a monte a. Bèt la reprezante karaktè imaj la, ki se konbinezon Legliz ak Leta, avèk fanm nan (Legliz la) k ap kontwole relasyon an, paske se yon maryaj latin, kote siyati a se non madanm nan, epi kote fanm nan ap domine sou gason an, nan rebelyon kont vrè relasyon maryaj la.</w:t>
      </w:r>
    </w:p>
    <w:p>
      <w:pPr>
        <w:pStyle w:val="ArticleScripture"/>
        <w:jc w:val="left"/>
      </w:pPr>
      <w:r>
        <w:rPr>
          <w:rFonts w:ascii="Times New Roman" w:hAnsi="Times New Roman" w:eastAsia="Times New Roman" w:cs="Times New Roman"/>
        </w:rPr>
        <w:t>Li di fanm nan: M ap ogmante anpil soufrans ou ak gwosès ou; se nan doulè ou pral fè pitit; dezi ou va pou mari ou, epi li menm va domine sou ou. Jenèz 3:16.</w:t>
      </w:r>
    </w:p>
    <w:p>
      <w:pPr>
        <w:pStyle w:val="ArticleBody"/>
        <w:jc w:val="left"/>
      </w:pPr>
      <w:r>
        <w:rPr>
          <w:rFonts w:ascii="Times New Roman" w:hAnsi="Times New Roman" w:eastAsia="Times New Roman" w:cs="Times New Roman"/>
        </w:rPr>
        <w:t>Dis wa dis wa gen yon sèl lide, ak yon sèl kè.</w:t>
      </w:r>
    </w:p>
    <w:p>
      <w:pPr>
        <w:pStyle w:val="ArticleScripture"/>
        <w:jc w:val="left"/>
      </w:pPr>
      <w:r>
        <w:rPr>
          <w:rFonts w:ascii="Times New Roman" w:hAnsi="Times New Roman" w:eastAsia="Times New Roman" w:cs="Times New Roman"/>
        </w:rPr>
        <w:t>«Révélation 17:13–14 cité. “Ceux-ci ont une même pensée.” Il y aura un lien universel d’union, une grande harmonie, une confédération des forces de Satan. “Et donneront leur puissance et leur autorité à la bête.” Ainsi se manifeste la même puissance arbitraire et oppressive contre la liberté religieuse, la liberté d’adorer Dieu selon les dictées de la conscience, telle qu’elle fut manifestée par la papauté, lorsqu’autrefois elle persécutait ceux qui osaient refuser de se conformer aux rites et cérémonies religieuses du romanisme.»</w:t>
      </w:r>
    </w:p>
    <w:p>
      <w:pPr>
        <w:pStyle w:val="ArticleScripture"/>
        <w:jc w:val="left"/>
      </w:pPr>
      <w:r>
        <w:rPr>
          <w:rFonts w:ascii="Times New Roman" w:hAnsi="Times New Roman" w:eastAsia="Times New Roman" w:cs="Times New Roman"/>
        </w:rPr>
        <w:t>“Nan lagè ki pral mennen nan dènye jou yo, tout pouvwa kòwonpi ki te fè apostazi, ki vire do bay fidelite anvè lalwa Jewova a, pral ini ansanm pou yo opoze ak pèp Bondye a. Nan lagè sa a, Saba katriyèm kòmandman an pral gwo pwen ki an kestyon an; paske nan kòmandman Saba a, gran Donatè Lalwa a idantifye tèt Li kòm Kreyatè syèl la ak tè a.” The Seventh-day Adventist Bible Commentary, 983.</w:t>
      </w:r>
    </w:p>
    <w:p>
      <w:pPr>
        <w:pStyle w:val="ArticleBody"/>
        <w:jc w:val="left"/>
      </w:pPr>
      <w:r>
        <w:rPr>
          <w:rFonts w:ascii="Times New Roman" w:hAnsi="Times New Roman" w:eastAsia="Times New Roman" w:cs="Times New Roman"/>
        </w:rPr>
        <w:t>Dis wa yo, chèf yo se Akab, oswa Ewòd, Salome, pitit fi Ewodyad, te sedui yo. Nasyonzini an, ki lè lwa dimanch lan vini Salome sedui li, sa vle di fo relijyon Pwotestantis aposta a, e ki te deja sizyèm wayòm nan pwofesi Bib la, pran kontwòl wayòm dis wa yo, ki tout dakò bay mwatye wayòm pa yo bay relijyon Katolik la. Yo pran desizyon sa a ansanm ak yon sèl konsantman, paske tout wa yo te sedui pa dans sediktè Salome a. Yo dakò mete fòs ini yo nan travay touye sila yo Jan Batis reprezante yo.</w:t>
      </w:r>
    </w:p>
    <w:p>
      <w:pPr>
        <w:pStyle w:val="ArticleBody"/>
        <w:jc w:val="left"/>
      </w:pPr>
      <w:r>
        <w:rPr>
          <w:rFonts w:ascii="Times New Roman" w:hAnsi="Times New Roman" w:eastAsia="Times New Roman" w:cs="Times New Roman"/>
        </w:rPr>
        <w:t>Bèt la (Nasyonzini an) ap dirije pa yon wa prensipal (pitit fi Jezabèl la). Jezabèl te bay pitit fi li a lòd pou l inisye relasyon adiltè ak ensès sa a avèk Ewòd ak lòt wa yo, paske se li menm ki manman jennès yo. Se li menm ki soutnè pwòp pitit fi pa li. Ewòd, Akab ak Nasyonzini an te sedui pa fo pwofèt la, ki se Etazini. Etazini sispann vin sizyèm wayòm nan lè pwofèt Baal yo te touye, epi pwofèt Astarté yo (Salome) vin tounen tousuit pouvwa k ap dirije setyèm wayòm nan, pandan li repwodui nan mond lan sa li sot akonpli Ozetazini.</w:t>
      </w:r>
    </w:p>
    <w:p>
      <w:pPr>
        <w:pStyle w:val="ArticleBody"/>
        <w:jc w:val="left"/>
      </w:pPr>
      <w:r>
        <w:rPr>
          <w:rFonts w:ascii="Times New Roman" w:hAnsi="Times New Roman" w:eastAsia="Times New Roman" w:cs="Times New Roman"/>
        </w:rPr>
        <w:t>Bèt la se wa yo ki nan yon relasyon ak pitit fi jennès la, epi jennès la se fanm ki ap gouvène sou bèt la. Jezi ilistre fen yon bagay avèk kòmansman yon bagay. Menm jan ilistrasyon uit wayòm ki nan Revelasyon chapit disèt la te devwale uit wayòm ki nan Danyèl chapit de a, konsa bèt la ak fanm ki chita sou bèt la devwale yon lòt verite pwofetik, ki baze sou prensip kote premye a reprezante dènye a.</w:t>
      </w:r>
    </w:p>
    <w:p>
      <w:pPr>
        <w:pStyle w:val="ArticleBody"/>
        <w:jc w:val="left"/>
      </w:pPr>
      <w:r>
        <w:rPr>
          <w:rFonts w:ascii="Times New Roman" w:hAnsi="Times New Roman" w:eastAsia="Times New Roman" w:cs="Times New Roman"/>
        </w:rPr>
        <w:t>Chapit disèt nan Revelasyon se dènye referans sou wayòm yo nan pwofesi biblik la; se poutèt sa, pa nesesite pwofetik, Danyèl chapit de, ki se premye referans sou wayòm yo nan pwofesi biblik la, dwe reprezante tou uit wayòm, pami yo wityèm wayòm nan te soti nan sèt yo. Menm jan an tou, jijman fanm nan ak bèt li monte sou li a nan chapit disèt la, dwe reprezante nan premye jijman pwostitye a an 1798.</w:t>
      </w:r>
    </w:p>
    <w:p>
      <w:pPr>
        <w:pStyle w:val="ArticleBody"/>
        <w:jc w:val="left"/>
      </w:pPr>
      <w:r>
        <w:rPr>
          <w:rFonts w:ascii="Times New Roman" w:hAnsi="Times New Roman" w:eastAsia="Times New Roman" w:cs="Times New Roman"/>
        </w:rPr>
        <w:t>Zanj lan te fè Jan konnen nan kòmansman chapit disèt la, li t ap montre l jijman gwo pwostitiye a ak bèt li monte sou li a. Premye fwa yo te jije pwostitiye a, yo byen konprann sa kòm ane 1798, lè papote a te resevwa blesi mòtèl li a, epi tan lafen an te rive. Men, lè yon “tan lafen” reprezante nan istwa pwofetik, toujou gen de repè ki senbolize pa moun. Nesans Arawon ak frè li Moyiz te tan lafen an nan istwa sa a. De repè sa yo te tipifye nesans Jan Batis la, epi sis mwa apre sa, kouzen li Jezi, konsa yo te make tan lafen an pou istwa sa a. Nan fen kaptivite swasanndizan an, ki tipifye tan lafen an nan 1798, Dariyis ak neve li Siris se de repè tan lafen an. Ansanm, yo tipifye Reagan ak premye Bush la, nan tan lafen ane 1989 la.</w:t>
      </w:r>
    </w:p>
    <w:p>
      <w:pPr>
        <w:pStyle w:val="ArticleBody"/>
        <w:jc w:val="left"/>
      </w:pPr>
      <w:r>
        <w:rPr>
          <w:rFonts w:ascii="Times New Roman" w:hAnsi="Times New Roman" w:eastAsia="Times New Roman" w:cs="Times New Roman"/>
        </w:rPr>
        <w:t>An 1798, ki te tan fen an lè liv Dànyèl la te vin louvri nan istwa Milerit la, make lanmò pwofetik eleman politik bèt Katolis la. Jeneral Napoléon an, Berthier, te antre dirèkteman nan Vatikan an, li arete pap la epi li mete fen nan otorite politik bèt Katolis la. Yon ane apre, an 1799, fanm ki te monte sou bèt sa a pandan tout syèk yo, fanm pap la te reprezante a, te mouri an kaptivite. Jijman pwostitye a gen ladan tou jijman sou bèt li te sèvi avè l pou gouvène nasyon yo. Chapit disèt nan Revelasyon idantifye ni jijman bèt la, ni pwostitye a tou ki ap domine sou bèt la epi ki monte sou li.</w:t>
      </w:r>
    </w:p>
    <w:p>
      <w:pPr>
        <w:pStyle w:val="ArticleScripture"/>
        <w:jc w:val="left"/>
      </w:pPr>
      <w:r>
        <w:rPr>
          <w:rFonts w:ascii="Times New Roman" w:hAnsi="Times New Roman" w:eastAsia="Times New Roman" w:cs="Times New Roman"/>
        </w:rPr>
        <w:t>« Le monde est rempli de tempête, de guerre et de discorde. Pourtant, sous un seul chef — la puissance papale — les peuples s’uniront pour s’opposer à Dieu dans la personne de Ses témoins. » Testimonies, volume 7, 182.</w:t>
      </w:r>
    </w:p>
    <w:p>
      <w:pPr>
        <w:pStyle w:val="ArticleBody"/>
        <w:jc w:val="left"/>
      </w:pPr>
      <w:r>
        <w:rPr>
          <w:rFonts w:ascii="Times New Roman" w:hAnsi="Times New Roman" w:eastAsia="Times New Roman" w:cs="Times New Roman"/>
        </w:rPr>
        <w:t>Wityèm tèt la, ki soti nan sèt yo, se pouvwa papal la ki ap gouvène sou bèt la ki fòme ak dis wa ke pitit fi jennès la, ki monte sou bèt la, ap dirije. Eleman wityèm wayòm nan, ki soti nan sèt yo, dwe parèt nan wityèm ak dènye prezidan an, ki soti nan sèt prezidan yo, lè imaj bèt la fòme anndan Etazini. Konbinezon kòn aposta Repiblikanis ak Pwotestan yo dwe genyen yon “tèt” k ap gouvène sou imaj bèt la, e chèf sa a pral yon diktatè san parèy.</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Yon Kantik oswa Sòm Asaf. Pa rete an silans, o Bondye; pa kenbe lapè ou, epi pa rete trankil, o Bondye. Paske, gade, lènmi ou yo ap fè dezòd; e sila yo ki rayi ou yo leve tèt yo. Yo fè konplo avèk riz kont pèp ou a, epi yo pran konsèy kont sila yo ou kache yo. Yo di: Vini, ann disparèt yo pou yo pa yon nasyon ankò; pou non Izrayèl pa rete nan memwa ankò. Paske yo pran konsèy ansanm avèk yon sèl santiman; yo fè alyans kont ou: tant Edòm yo ak Izmayelit yo; Moab ak Ajaren yo; Gebal, Amon ak Amalèk; Filisten yo ansanm ak moun lavil Tir yo; Asiri tou mete tèt li avèk yo: yo bay pitit Lòt yo sekou. Sela. Sòm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karant-yon</dc:title>
  <dc:subject>Devlopman enpòtans pwofetik retou Pap la ak uityèm Prezidan an</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