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Liv Danyèl la — Nimewo San Senkant</w:t>
      </w:r>
    </w:p>
    <w:p>
      <w:pPr>
        <w:pStyle w:val="ArticleSubtitle"/>
        <w:jc w:val="left"/>
      </w:pPr>
      <w:r>
        <w:rPr>
          <w:rFonts w:ascii="Arial" w:hAnsi="Arial" w:eastAsia="Arial" w:cs="Arial"/>
        </w:rPr>
        <w:t>Entèpretasyon Ezekyèl 37 ak Enpòtans Li pou Dènye Jou yo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2024-03-21</w:t>
      </w:r>
    </w:p>
    <w:p>
      <w:pPr>
        <w:pStyle w:val="ArticleBody"/>
        <w:jc w:val="left"/>
      </w:pPr>
      <w:r>
        <w:rPr>
          <w:rFonts w:ascii="Times New Roman" w:hAnsi="Times New Roman" w:eastAsia="Times New Roman" w:cs="Times New Roman"/>
        </w:rPr>
        <w:t>Apre Ezekyèl fin dekri pwosesis kote de nasyon yo vin fè youn, li idantifye apre sa ke wa David pral gouvène nasyon an, e ke li pral antre nan alyans avèk yo, e ke tant li a pral avèk yo.</w:t>
      </w:r>
    </w:p>
    <w:p>
      <w:pPr>
        <w:pStyle w:val="ArticleScripture"/>
        <w:jc w:val="left"/>
      </w:pPr>
      <w:r>
        <w:rPr>
          <w:rFonts w:ascii="Times New Roman" w:hAnsi="Times New Roman" w:eastAsia="Times New Roman" w:cs="Times New Roman"/>
        </w:rPr>
        <w:t>Yo p ap ankò souye tèt yo ak zidòl yo, ni ak bagay abominab yo, ni ak okenn nan transgresyon yo; men m ap delivre yo soti nan tout kote yo te rete kote yo te peche, epi m ap pirifye yo; konsa y ap pèp pa m, e mwen menm m ap Bondye pa yo. E David, sèvitè m nan, ap wa sou yo; e yo tout ap gen yon sèl bèje; yo va mache tou nan jijman mwen yo, y ap obsève lwa mwen yo, epi y ap mete yo an pratik. Yo va rete nan peyi mwen te bay Jakòb, sèvitè m nan, kote zansèt nou yo te rete a; yo va rete ladan l, yo menm, pitit yo, ak pitit pitit yo pou tout tan; e David, sèvitè m nan, va chèf yo pou tout tan. Anplis, m ap fè yon alyans lapè ak yo; se va yon alyans etènèl avèk yo; m ap tabli yo, m ap fè yo vin anpil, epi m ap mete Tanp mwen an nan mitan yo pou tout tan. Tant mwen an va avèk yo tou; wi, mwen va Bondye pa yo, e yo va pèp pa m. E nasyon yo va konnen se mwen menm Senyè a ki mete Izrayèl apa, lè Tanp mwen an va nan mitan yo pou tout tan. Ezekyèl 37:23–28.</w:t>
      </w:r>
    </w:p>
    <w:p>
      <w:pPr>
        <w:pStyle w:val="ArticleBody"/>
        <w:jc w:val="left"/>
      </w:pPr>
      <w:r>
        <w:rPr>
          <w:rFonts w:ascii="Times New Roman" w:hAnsi="Times New Roman" w:eastAsia="Times New Roman" w:cs="Times New Roman"/>
        </w:rPr>
        <w:t>Ezekyèl chapit trant-sèt la bay yon prezantasyon trè detaye sou sele san karant-kat mil yo. De bwa yo, ki pou yo vin tounen yon sèl nasyon lè divinite ini ak limanite, epi y ap gen yon wa sou yo. Sèl nasyon sa a se legliz Bondye a nan dènye jou yo, ki se san karant-kat mil yo. De bwa yo se de peryòd dispèsyon wayòm nò a ak wayòm sid Izrayèl la. De bwa sa yo se sila Pòl idantifye kòm “kò a,” pandan li idantifye Kris la tou kòm “tèt” kò sa a. Ezekyèl idantifye “tèt” Pòl la kòm “wa David,” epi “kò a” kòm “yon sèl nasyon.”</w:t>
      </w:r>
    </w:p>
    <w:p>
      <w:pPr>
        <w:pStyle w:val="ArticleBody"/>
        <w:jc w:val="left"/>
      </w:pPr>
      <w:r>
        <w:rPr>
          <w:rFonts w:ascii="Times New Roman" w:hAnsi="Times New Roman" w:eastAsia="Times New Roman" w:cs="Times New Roman"/>
        </w:rPr>
        <w:t>Nan mesaj ki te bay Advantis la an 1856, jan sa reprezante nan seri ki pa t fini sou “sèt tan” Hiram Edson te ekri an 1856, Edson fè referans ak pwofesi swasant-senk ane ki nan Ezayi, chapit sèt la, kòm pwen referans biblik pou pwen depa toude peryòd sèt tan yo. Pwofesi tan swasant-senk ane a plase nan yon kontèks enigmatik, menm jan ak pasaj nan liv Revelasyon an ki di: “Moun ki gen zòrèy, se pou l tande.” Si ou gen je ki kapab wè, ak zòrèy ki kapab konprann, gen yon bagay ki vrèman mèvèye nan pasaj sa a.</w:t>
      </w:r>
    </w:p>
    <w:p>
      <w:pPr>
        <w:pStyle w:val="ArticleScripture"/>
        <w:jc w:val="left"/>
      </w:pPr>
      <w:r>
        <w:rPr>
          <w:rFonts w:ascii="Times New Roman" w:hAnsi="Times New Roman" w:eastAsia="Times New Roman" w:cs="Times New Roman"/>
        </w:rPr>
        <w:t>Paske tèt Siri se Damas, e tèt Damas se Rezin; epi nan swasannsenk ane, Efrayim pral kraze, pou l pa yon pèp ankò. E tèt Efrayim se Samari, e tèt Samari se pitit gason Remalya a. Si nou pa vle kwè, sèten nou pap rete fèm. Ezayi 7:8, 9.</w:t>
      </w:r>
    </w:p>
    <w:p>
      <w:pPr>
        <w:pStyle w:val="ArticleBody"/>
        <w:jc w:val="left"/>
      </w:pPr>
      <w:r>
        <w:rPr>
          <w:rFonts w:ascii="Times New Roman" w:hAnsi="Times New Roman" w:eastAsia="Times New Roman" w:cs="Times New Roman"/>
        </w:rPr>
        <w:t>Pwofesi swasannk an te kòmanse an 742 av. J.-K., epi anndan swasannk ane sa yo, diznèf ane pi ta, an 723 av. J.-K., yo te mennen wayòm nò Izrayèl la an esklavaj pa Lasiri; epi lè ane sa yo te rive nan bout yo an 677 av. J.-K., yo te mennen Manase an kaptivite Babilòn. Swasannk ane sa yo te reprezante tou nan akonplisman fen dispèsyon de nasyon yo, ki te dwe vin tounen yon sèl baton nan narasyon Ezekyèl la. Yo te make 1798, 1844 ak 1863, respektivman. Nan vèsè ki idantifye mesaj ki te rejte an 1863 la, gen yon revelasyon pwofetik espesyal kote pwofesi a anvlopé.</w:t>
      </w:r>
    </w:p>
    <w:p>
      <w:pPr>
        <w:pStyle w:val="ArticleBody"/>
        <w:jc w:val="left"/>
      </w:pPr>
      <w:r>
        <w:rPr>
          <w:rFonts w:ascii="Times New Roman" w:hAnsi="Times New Roman" w:eastAsia="Times New Roman" w:cs="Times New Roman"/>
        </w:rPr>
        <w:t>Se revelasyon an ki fè konnen “tèt” yon nasyon se vil kapital li, epi “tèt” vil kapital la se wa a. Li bay de temwen pou revelasyon sa a, epi answit li mennen tout pwofesi a ak revelasyon an nan yon konklizyon avèk devinèt sa a: “Si nou pa vle kwè, sètènman nou p ap tabli.” Si nou pa kwè wa a se tèt la, epi tèt la se vil kapital la, lè sa a nou p ap tabli.</w:t>
      </w:r>
    </w:p>
    <w:p>
      <w:pPr>
        <w:pStyle w:val="ArticleBody"/>
        <w:jc w:val="left"/>
      </w:pPr>
      <w:r>
        <w:rPr>
          <w:rFonts w:ascii="Times New Roman" w:hAnsi="Times New Roman" w:eastAsia="Times New Roman" w:cs="Times New Roman"/>
        </w:rPr>
        <w:t>Nasyon Ezekyèl la, ki pwodui lè yo mete ansanm de baton wayòm nò a ak wayòm sid la, te dwe gen yon wa, ki se yon tèt, ki se vil kapital nasyon an. Tout pasaj Ezekyèl la ap pale sou karakteristik pwofetik sele san karannkat mil yo, ki reprezante mete ansanm Divinite ak limanite pandan peryòd sonèt setyèm twonpèt Islam lan nan twazyèm malè a.</w:t>
      </w:r>
    </w:p>
    <w:p>
      <w:pPr>
        <w:pStyle w:val="ArticleBody"/>
        <w:jc w:val="left"/>
      </w:pPr>
      <w:r>
        <w:rPr>
          <w:rFonts w:ascii="Times New Roman" w:hAnsi="Times New Roman" w:eastAsia="Times New Roman" w:cs="Times New Roman"/>
        </w:rPr>
        <w:t>Jou sonèt Setyèm Twonpèt la, nan Revelasyon chapit dis la, te kòmanse lè te gen pou “pa gen tan ankò,” sa ki te 22 oktòb 1844, lè twazyèm zanj lan te rive. Nan pwen sa a, Jan te fè eksperyans anmè dat sa a, epi se la menm yo te di l mezire tanp lan, men kite sou kote istwa mil de san swasant ane yo kote yo te foule Tanp lan ak lame a anba pye, paske peryòd sa a te bay moun lòt nasyon yo.</w:t>
      </w:r>
    </w:p>
    <w:p>
      <w:pPr>
        <w:pStyle w:val="ArticleScripture"/>
        <w:jc w:val="left"/>
      </w:pPr>
      <w:r>
        <w:rPr>
          <w:rFonts w:ascii="Times New Roman" w:hAnsi="Times New Roman" w:eastAsia="Times New Roman" w:cs="Times New Roman"/>
        </w:rPr>
        <w:t>Epi zanj ki m te wè a, ki te kanpe sou lanmè a ak sou tè a, leve men li anlè nan syèl la, epi li sèmante pa Sila a ki viv pou tout tan ak pou letènite, ki kreye syèl la ak tout sa ki ladan l, tè a ak tout sa ki ladan l, lanmè a ak tout sa ki ladan l, ke p ap gen tan ankò; men nan jou vwa setyèm zanj lan, lè li pral kòmanse kònen twonpèt la, mistè Bondye a pral akonpli, jan li te fè konnen sa bay sèvitè li yo, pwofèt yo. Epi vwa mwen te tande soti nan syèl la pale avè m ankò, li di: Ale, pran ti liv ki louvri a nan men zanj ki kanpe sou lanmè a ak sou tè a.</w:t>
      </w:r>
    </w:p>
    <w:p>
      <w:pPr>
        <w:pStyle w:val="ArticleScripture"/>
        <w:jc w:val="left"/>
      </w:pPr>
      <w:r>
        <w:rPr>
          <w:rFonts w:ascii="Times New Roman" w:hAnsi="Times New Roman" w:eastAsia="Times New Roman" w:cs="Times New Roman"/>
        </w:rPr>
        <w:t>Epi mwen ale bò kot zanj lan, epi mwen di li: Ban m ti liv la. Epi li di m: Pran li, epi manje li nèt; li va fè vant ou anmè, men nan bouch ou li va dous tankou siwo myèl. Epi mwen pran ti liv la nan men zanj lan, epi mwen manje li nèt; epi li te nan bouch mwen dous tankou siwo myèl; epi kou mwen fin manje li, vant mwen vin anmè. Epi li di m: Ou dwe pwofetize ankò devan anpil pèp, ak nasyon, ak lang, ak wa. Epi yo ban mwen yon wozo ki te tankou yon baton; epi zanj lan te kanpe, li t ap di: Leve, epi mezire tanp Bondye a, ak lotèl la, ak moun k ap adore ladan l yo. Men lakou ki andeyò tanp lan, kite l deyò, epi pa mezire li; paske yo bay li bay moun lòt nasyon yo; epi yo va foule vil sen an anba pye pandan karantde mwa. Revelasyon 10:5–11:2.</w:t>
      </w:r>
    </w:p>
    <w:p>
      <w:pPr>
        <w:pStyle w:val="ArticleBody"/>
        <w:jc w:val="left"/>
      </w:pPr>
      <w:r>
        <w:rPr>
          <w:rFonts w:ascii="Times New Roman" w:hAnsi="Times New Roman" w:eastAsia="Times New Roman" w:cs="Times New Roman"/>
        </w:rPr>
        <w:t>Tanp lan Jan te dwe mezire 22 oktòb 1844 la, se tanp ki te gen adoratè “ladan li” a. Lakou a te dwe kite deyò. Tanp ki gen yon lotèl, e ki gen adoratè ladan li tou, se Kote Sen an nan sanktyè ki nan syèl la. Te gen yon lotèl nan lakou a, men sa te dwe rete deyò; konsa, sèl lòt lotèl ki nan sanktyè Bondye a se lotèl lansan an ki chita nan Kote Sen an. Lè twazyèm zanj lan te rive an 1844, sa ki te tipifye rive twazyèm zanj lan nan kòmansman tan sele a, 11 septanm 2001, tanp lan te konpoze sèlman de de apatman.</w:t>
      </w:r>
    </w:p>
    <w:p>
      <w:pPr>
        <w:pStyle w:val="ArticleBody"/>
        <w:jc w:val="left"/>
      </w:pPr>
      <w:r>
        <w:rPr>
          <w:rFonts w:ascii="Times New Roman" w:hAnsi="Times New Roman" w:eastAsia="Times New Roman" w:cs="Times New Roman"/>
        </w:rPr>
        <w:t>Lieu Saint la te yon senbòl Legliz la, ke Pòl idantifye kòm kò a, epi Sentespri a te yon senbòl tèt kò a. Lieu Saint la se yon senbòl limanite, epi Sentespri a se senbòl divinite. Lotèl la, ak lafimen ki t ap monte soti sou lotèl la, ki te leve epi antre nan Sentespri a, reprezante pwen kote limanite te konekte ak divinite. Limanite ka sèlman antre nan Sentespri a pa lafwa, men eksperyans moun fidèl yo sitiye nan Lieu Saint la.</w:t>
      </w:r>
    </w:p>
    <w:p>
      <w:pPr>
        <w:pStyle w:val="ArticleBody"/>
        <w:jc w:val="left"/>
      </w:pPr>
      <w:r>
        <w:rPr>
          <w:rFonts w:ascii="Times New Roman" w:hAnsi="Times New Roman" w:eastAsia="Times New Roman" w:cs="Times New Roman"/>
        </w:rPr>
        <w:t>La, yo dwe manje Pawòl Bondye a, jan pen ki sou tab pen prezantasyon an reprezante sa. La, yo dwe kite limyè yo briye devan lèzòm, epi bay Papa yo ki nan syèl la glwa, jan lanp sèt branch la reprezante sa, e yo fè nou konnen li reprezante Legliz la. La, yo dwe ini ak divinite pandan lapriyè yo ap monte, ansanm ak merit Kris la, rive jis nan prezans menm Bondye a.</w:t>
      </w:r>
    </w:p>
    <w:p>
      <w:pPr>
        <w:pStyle w:val="ArticleBody"/>
        <w:jc w:val="left"/>
      </w:pPr>
      <w:r>
        <w:rPr>
          <w:rFonts w:ascii="Times New Roman" w:hAnsi="Times New Roman" w:eastAsia="Times New Roman" w:cs="Times New Roman"/>
        </w:rPr>
        <w:t>Depi 1798 rive 1844, Achitèk Tanp lan te leve yon tanp limanite ke Li te gen entansyon ini ak tanp divinite Li a, men limanite te revòlte. Apati 2001, Li ankò ap leve tanp limanite a, ki reprezante kòm san karant-kat mil yo. Dapre Ezekyèl, “wa David” dwe renye sou nasyon an, ki transfòme soti nan yon vale zo sèch mò Lawodiseyen, pou l tounen lame pisan ki leve kòm yon drapo nan lwa dimanch k ap vini talè a.</w:t>
      </w:r>
    </w:p>
    <w:p>
      <w:pPr>
        <w:pStyle w:val="ArticleBody"/>
        <w:jc w:val="left"/>
      </w:pPr>
      <w:r>
        <w:rPr>
          <w:rFonts w:ascii="Times New Roman" w:hAnsi="Times New Roman" w:eastAsia="Times New Roman" w:cs="Times New Roman"/>
        </w:rPr>
        <w:t>Sid la sid wayòm Jida a se kote vil kapital Jerizalèm te ye, epi nasyon an, wa a ak kapital la reprezante “tèt” la. Sètènman, si nou kwè, n ap vin fèm. Nan relasyon ant wayòm nò a ak wayòm sid la, Jida te “tèt” la; se la kapital la te ye, e se vil Seyè a te chwazi pou mete non Li. Wayòm nò a te “kò” a. Poutèt apostazi Salomon an, Seyè a te leve advèsè kont Salomon. Youn nan advèsè sa yo se te Jeroboram, ki te vin premye wa wayòm nò Izrayèl la apre divizyon an.</w:t>
      </w:r>
    </w:p>
    <w:p>
      <w:pPr>
        <w:pStyle w:val="ArticleScripture"/>
        <w:jc w:val="left"/>
      </w:pPr>
      <w:r>
        <w:rPr>
          <w:rFonts w:ascii="Times New Roman" w:hAnsi="Times New Roman" w:eastAsia="Times New Roman" w:cs="Times New Roman"/>
        </w:rPr>
        <w:t>Epi Jewoboram, pitit gason Neba a, yon Efratyen ki soti Zereda, sèvitè Salomon an, ki manman l te rele Zeruwa, yon fanm vèv, se li menm tou ki leve men kont wa a. Men rezon ki fè li te leve men kont wa a: Salomon te bati Milo, epi li te repare twou ki te nan miray lavil David, papa li a. Nonm sa a, Jewoboram, te yon gason vanyan; epi lè Salomon wè jenn gason an te travayè, li mete l chèf sou tout travay kay Jozèf la. Epi, nan menm tan sa a, lè Jewoboram t ap soti Jerizalèm, pwofèt Akija, moun Silo a, jwenn li sou chemen an; li menm te vlope tèt li ak yon rad nèf; epi yo toude te pou kont yo nan chan an. Lè sa a, Akija pran rad nèf ki te sou li a, li chire l an douz moso. Epi li di Jewoboram: Pran dis moso pou ou; paske men sa Seyè a, Bondye Izrayèl la, di: Gade, m ap chire wayòm nan soti nan men Salomon, e m ap ba ou dis branch fanmi yo. (Men li menm ap gen yon branch fanmi, poutèt David, sèvitè mwen an, epi poutèt Jerizalèm, lavil mwen te chwazi a pami tout branch fanmi Izrayèl yo:)</w:t>
      </w:r>
    </w:p>
    <w:p>
      <w:pPr>
        <w:pStyle w:val="ArticleScripture"/>
        <w:jc w:val="left"/>
      </w:pPr>
      <w:r>
        <w:rPr>
          <w:rFonts w:ascii="Times New Roman" w:hAnsi="Times New Roman" w:eastAsia="Times New Roman" w:cs="Times New Roman"/>
        </w:rPr>
        <w:t>Paske yo te abandone mwen, epi yo adore Ashtorèt, deyès moun Sidon yo, Kemoch, dye Moabit yo, ak Milkom, dye pitit Amon yo; epi yo pa mache nan chemen mwen yo, pou yo fè sa ki dwat devan je m, epi pou yo kenbe lwa mwen yo ak jijman mwen yo, jan David, papa li, te fè a. Men, mwen p ap wete tout wayòm nan nan men li; okontrè, m ap fè li chèf pandan tout jou lavi li, poutèt David, sèvitè mwen an, mwen te chwazi a, paske li te kenbe kòmandman mwen yo ak lwa mwen yo. Men, m ap wete wayòm nan nan men pitit gason li a, epi m ap ba ou li, sa vle di dis tribi. Epi, bay pitit gason li a, m ap bay yon sèl tribi, pou David, sèvitè mwen an, ka toujou gen yon limyè devan mwen nan Jerizalèm, vil mwen te chwazi a pou m mete non mwen la. 1 Wa 11:26–36.</w:t>
      </w:r>
    </w:p>
    <w:p>
      <w:pPr>
        <w:pStyle w:val="ArticleBody"/>
        <w:jc w:val="left"/>
      </w:pPr>
      <w:r>
        <w:rPr>
          <w:rFonts w:ascii="Times New Roman" w:hAnsi="Times New Roman" w:eastAsia="Times New Roman" w:cs="Times New Roman"/>
        </w:rPr>
        <w:t>Nasyon ki te kreye lè Ezekyèl te mete de bwa yo ansanm nan te dwe gen “David” kòm wa, e David te gouvènen depi Jerizalèm, ki se vil kapital la kote Bondye te chwazi mete non Li. Dis tribi nò yo te yon senbòl kò a, e Jerizalèm te senbòl tèt la. Akoz peche Manase yo, Jida te mennen an kaptivite Babilòn nan ane 677 anvan Jezikri, konsa sa te kòmanse dispèsyon “sèt fwa” yo kont wayòm sid la. Nan moman sa a, Seyè a te rejte Jerizalèm.</w:t>
      </w:r>
    </w:p>
    <w:p>
      <w:pPr>
        <w:pStyle w:val="ArticleScripture"/>
        <w:jc w:val="left"/>
      </w:pPr>
      <w:r>
        <w:rPr>
          <w:rFonts w:ascii="Times New Roman" w:hAnsi="Times New Roman" w:eastAsia="Times New Roman" w:cs="Times New Roman"/>
        </w:rPr>
        <w:t>Sepandan, Seyè a pa t vire do bay gwo kòlè li a, ni li pa t detounen lwen fòs raj li a, avèk ki kòlè li te limen kont Jida, poutèt tout pwovokasyon Manase te fè pou pwovoke l. Epi Seyè a di: M ap wete Jida tou devan je mwen, menm jan mwen te wete Izrayèl; m ap rejte vil sa a, Jerizalèm, ke mwen te chwazi a, ansanm ak kay sa a kote mwen te di: Non mwen va la. 2 Wa 23:26, 27.</w:t>
      </w:r>
    </w:p>
    <w:p>
      <w:pPr>
        <w:pStyle w:val="ArticleBody"/>
        <w:jc w:val="left"/>
      </w:pPr>
      <w:r>
        <w:rPr>
          <w:rFonts w:ascii="Times New Roman" w:hAnsi="Times New Roman" w:eastAsia="Times New Roman" w:cs="Times New Roman"/>
        </w:rPr>
        <w:t>Se te nan “kay” ki nan Jerizalèm Li te chwazi mete non Li; epi yo te rejte lavil la ak kay la, men Zakari te fè yon pwomès ke Senyè a t ap yon lòt fwa ankò chwazi Jerizalèm.</w:t>
      </w:r>
    </w:p>
    <w:p>
      <w:pPr>
        <w:pStyle w:val="ArticleScripture"/>
        <w:jc w:val="left"/>
      </w:pPr>
      <w:r>
        <w:rPr>
          <w:rFonts w:ascii="Times New Roman" w:hAnsi="Times New Roman" w:eastAsia="Times New Roman" w:cs="Times New Roman"/>
        </w:rPr>
        <w:t>Lè sa a, zanj Senyè a pran lapawòl, li di: O Senyè dèzame yo, konbyen tan ankò ou p ap gen pitye pou Jerizalèm ak pou vil Jida yo, kont yo menm ou te gen endiyasyon pandan swasanndis ane sa yo? E Senyè a reponn zanj ki t ap pale avè m nan avèk bon pawòl ak pawòl konsolasyon. Konsa, zanj ki t ap kominike avè m nan di m: Rele byen fò, di konsa: Men sa Senyè dèzame yo di: Mwen fè jalouzi pou Jerizalèm ak pou Siyon avèk yon gwo jalouzi. E mwen trè fache anpil kont nasyon yo ki alèz yo; paske mwen te fache sèlman yon ti kras, men yo menm yo te ede avanse aflije a. Se poutèt sa, men sa Senyè a di: Mwen retounen Jerizalèm avèk mizèrikòd; kay mwen an pral bati ladan l, se sa Senyè dèzame yo di, e yon kòd mezi pral lonje sou Jerizalèm.</w:t>
      </w:r>
    </w:p>
    <w:p>
      <w:pPr>
        <w:pStyle w:val="ArticleScripture"/>
        <w:jc w:val="left"/>
      </w:pPr>
      <w:r>
        <w:rPr>
          <w:rFonts w:ascii="Times New Roman" w:hAnsi="Times New Roman" w:eastAsia="Times New Roman" w:cs="Times New Roman"/>
        </w:rPr>
        <w:t>Rele ankò, di konsa: Men sa Seyè ki gen tout pouvwa yo di: Vil mwen yo va gaye ankò poutèt pwosperite; Seyè a va konsole Siyon ankò, e li va chwazi Jerizalèm ankò. Lè sa a, mwen leve je m, mwen wè, epi gade, te gen kat kòn. Epi mwen di zanj ki t ap pale avè m nan: Ki sa sa yo ye? E li reponn mwen: Sa yo se kòn ki te gaye Jida, Izrayèl, ak Jerizalèm. Epi Seyè a fè m wè kat bòs chapant. Lè sa a, mwen di: Ki sa sa yo vini pou yo fè? E li pale, li di: Men kòn ki te gaye Jida yo, yon jan pou pesonn pa t ka leve tèt li; men sa yo vini pou fè yo tranble, pou jete deyò kòn nasyon yo, ki te leve kòn yo sou peyi Jida a pou gaye li.</w:t>
      </w:r>
    </w:p>
    <w:p>
      <w:pPr>
        <w:pStyle w:val="ArticleScripture"/>
        <w:jc w:val="left"/>
      </w:pPr>
      <w:r>
        <w:rPr>
          <w:rFonts w:ascii="Times New Roman" w:hAnsi="Times New Roman" w:eastAsia="Times New Roman" w:cs="Times New Roman"/>
        </w:rPr>
        <w:t>Mwen leve je m ankò, mwen gade, epi gade, te gen yon nonm ki te gen yon kòd pou mezire nan men l. Lè sa a, mwen di: Ki kote w prale? Epi li di m: Pou m mezire Jerizalèm, pou m wè ki lajè li ye, ak ki longè li ye. Epi gade, zanj ki t ap pale avè m nan soti, epi yon lòt zanj soti vin rankontre l, epi li di l: Kouri, pale ak jenn gason sa a, di li: Jerizalèm pral rete tankou vil san miray, poutèt kantite moun ak bèt k ap ladan l yo. Paske mwen menm, se Seyè a ki di sa, m ap pou li tankou yon miray dife toutotou, e m ap glwa ki nan mitan li. An n ale! An n ale! Sòti, epi kouri kite peyi nò a, se Seyè a ki di sa. Paske mwen gaye nou toupatou tankou kat van syèl la, se Seyè a ki di sa. Delivre tèt ou, O Siyon, ou menm k ap rete avèk pitit fi Babilòn nan. Paske men sa Seyè dèzame yo di: Apre laglwa li voye m bay nasyon ki te piye nou yo; paske moun ki manyen nou, se grenn je li li manyen.</w:t>
      </w:r>
    </w:p>
    <w:p>
      <w:pPr>
        <w:pStyle w:val="ArticleScripture"/>
        <w:jc w:val="left"/>
      </w:pPr>
      <w:r>
        <w:rPr>
          <w:rFonts w:ascii="Times New Roman" w:hAnsi="Times New Roman" w:eastAsia="Times New Roman" w:cs="Times New Roman"/>
        </w:rPr>
        <w:t>Paske, gade, mwen pral leve men m sou yo, e yo pral tounen piyaj pou pwòp sèvitè pa yo; epi n’a konnen Se SENYÈ ki gen tout lame yo ki voye m. Chante ak kè kontan, pran lajwa, O pitit fi Siyon; paske, gade, mwen vini, e m pral rete nan mitan ou, se SENYÈ a ki di sa. E anpil nasyon pral mete tèt yo ansanm ak SENYÈ a nan jou sa a, e yo pral pèp mwen; e m pral rete nan mitan ou, e w’a konnen Se SENYÈ ki gen tout lame yo ki voye m ba ou. E SENYÈ a pral pran Jida kòm pòsyon pa l nan peyi ki sen an, e li pral chwazi Jerizalèm ankò. Se pou tout chè rete an silans devan SENYÈ a; paske li leve soti nan kay ki sen li a. Zakari 1:12–2:13.</w:t>
      </w:r>
    </w:p>
    <w:p>
      <w:pPr>
        <w:pStyle w:val="ArticleBody"/>
        <w:jc w:val="left"/>
      </w:pPr>
      <w:r>
        <w:rPr>
          <w:rFonts w:ascii="Times New Roman" w:hAnsi="Times New Roman" w:eastAsia="Times New Roman" w:cs="Times New Roman"/>
        </w:rPr>
        <w:t>Pwomès Senyè a ke l t ap chwazi Jerizalèm ankò te akonpli lè ansyen Izrayèl te rebati Jerizalèm apre kaptivite yo nan Babilòn; men, pwofèt yo pale plis sou dènye jou yo pase sou jou kote yo menm yo t ap viv la. Senyè a te “leve soti nan tanp sen li a,” le 22 oktòb 1844, lè Li te leve e Li te deplase soti nan Kote Sen an pou antre nan Kote Ki Pi Sen an; nan moman sa a, “tout chè” te dwe “rete an silans” devan Senyè a, paske Jou Ekspyasyon antitipik la te rive, ann amoni ak Abakouk 2:20.</w:t>
      </w:r>
    </w:p>
    <w:p>
      <w:pPr>
        <w:pStyle w:val="ArticleScripture"/>
        <w:jc w:val="left"/>
      </w:pPr>
      <w:r>
        <w:rPr>
          <w:rFonts w:ascii="Times New Roman" w:hAnsi="Times New Roman" w:eastAsia="Times New Roman" w:cs="Times New Roman"/>
        </w:rPr>
        <w:t>Men, Seyè a nan tanp sen li a: se pou tout tè a rete an silans devan li. Abakik 2:20.</w:t>
      </w:r>
    </w:p>
    <w:p>
      <w:pPr>
        <w:pStyle w:val="ArticleBody"/>
        <w:jc w:val="left"/>
      </w:pPr>
      <w:r>
        <w:rPr>
          <w:rFonts w:ascii="Times New Roman" w:hAnsi="Times New Roman" w:eastAsia="Times New Roman" w:cs="Times New Roman"/>
        </w:rPr>
        <w:t>Nan epòk sa a, Jan, nan chapit onz nan Revelasyon, te resevwa lòd pou mezire tanp lan, tanp Zakari te wè a lè li “leve” “je l ankò, li gade, epi men yon nonm ki te gen yon kòd mezi nan men li”. Lè sa a, Zakari di: “Kote ou prale?” Epi Jan di Zakari: “Pou mezire Jerizalèm, pou wè ki lajè li, epi ki longè li.” Istwa rebatisman Jerizalèm apre kaptivite swasanndizan an, ak istwa ki te kòmanse an 1798 men ki te fini nan rebelyon lè twazyèm zanj lan te rive an 1844, toude idantifye travay ki te kòmanse 11 septanm 2001.</w:t>
      </w:r>
    </w:p>
    <w:p>
      <w:pPr>
        <w:pStyle w:val="ArticleBody"/>
        <w:jc w:val="left"/>
      </w:pPr>
      <w:r>
        <w:rPr>
          <w:rFonts w:ascii="Times New Roman" w:hAnsi="Times New Roman" w:eastAsia="Times New Roman" w:cs="Times New Roman"/>
        </w:rPr>
        <w:t>Wayòm sid la, vil Jerizalèm nan, ak wa David se tout “tèt” kote karaktè Bondye dwe manifeste. Wayòm nò a reprezante “kò” a, epi lè Senyè a te detèmine pou yon fwa ankò “gen pitye pou Jerizalèm” epi pou “konsole li” epi pou yon fwa ankò “chwazi li”, Li ap idantifye sele san karannkat mil yo, ki gen ladan l reyinisyon zo sèch mò Lawodise yo ansanm, epi apre sa revivifikasyon zo sa yo pou yo tounen yon lame pisan.</w:t>
      </w:r>
    </w:p>
    <w:p>
      <w:pPr>
        <w:pStyle w:val="ArticleBody"/>
        <w:jc w:val="left"/>
      </w:pPr>
      <w:r>
        <w:rPr>
          <w:rFonts w:ascii="Times New Roman" w:hAnsi="Times New Roman" w:eastAsia="Times New Roman" w:cs="Times New Roman"/>
        </w:rPr>
        <w:t>Travay sa a reprezante nan Ezekyèl chapit trannsèt la, epi li reprezante pa wayòm nò a ak wayòm sid la, ki bay yon konparezon sou travay akonplisman pwomès alyans lan pou ekri lalwa Li sou kè ak lespri san karannkat mil yo. Pami de bwa yo, se youn, e youn sèl, ki idantifye kòm tèt la; e si nou kwè, si je nou ka wè epi zòrèy nou ka konprann, sa idantifye lòt bwa a kòm kò a.</w:t>
      </w:r>
    </w:p>
    <w:p>
      <w:pPr>
        <w:pStyle w:val="ArticleBody"/>
        <w:jc w:val="left"/>
      </w:pPr>
      <w:r>
        <w:rPr>
          <w:rFonts w:ascii="Times New Roman" w:hAnsi="Times New Roman" w:eastAsia="Times New Roman" w:cs="Times New Roman"/>
        </w:rPr>
        <w:t>Nou pral kontinye etid sa a nan pwochen atik la.</w:t>
      </w:r>
    </w:p>
    <w:p>
      <w:pPr>
        <w:pStyle w:val="ArticleScripture"/>
        <w:jc w:val="left"/>
      </w:pPr>
      <w:r>
        <w:rPr>
          <w:rFonts w:ascii="Times New Roman" w:hAnsi="Times New Roman" w:eastAsia="Times New Roman" w:cs="Times New Roman"/>
        </w:rPr>
        <w:t>“Sou fondasyon Kris la menm te poze a, apot yo te bati legliz Bondye a. Nan Ekriti yo, yo sèvi souvan ak imaj konstriksyon yon tanp pou ilistre batiman legliz la. Zakari fè referans ak Kris kòm Branch lan ki t ap bati tanp Seyè a. Li pale de moun lòt nasyon yo kòm moun ki t ap ede nan travay la: ‘Moun ki lwen yo va vini, y ap bati nan tanp Seyè a;’ epi Ezayi deklare: ‘Pitit etranje yo va rebati miray ou yo.’ Zakari 6:12, 15; Ezayi 60:10.</w:t>
      </w:r>
    </w:p>
    <w:p>
      <w:pPr>
        <w:pStyle w:val="ArticleScripture"/>
        <w:jc w:val="left"/>
      </w:pPr>
      <w:r>
        <w:rPr>
          <w:rFonts w:ascii="Times New Roman" w:hAnsi="Times New Roman" w:eastAsia="Times New Roman" w:cs="Times New Roman"/>
        </w:rPr>
        <w:t>“Konsènan konstriksyon tanp sa a, Pyè di: ‘Lè n ap pwoche bò kote Li, menm jan ak yon wòch vivan, moun yo te rejte vre, men Bondye te chwazi l, e li gen anpil valè, nou menm tou, tankou wòch vivan, y ap bati nou pou nou vin yon kay espirityèl, yon prètriz sen, pou nou ofri sakrifis espirityèl ki akseptab devan Bondye pa mwayen Jezikri.’ 1 Pyè 2:4, 5.”</w:t>
      </w:r>
    </w:p>
    <w:p>
      <w:pPr>
        <w:pStyle w:val="ArticleScripture"/>
        <w:jc w:val="left"/>
      </w:pPr>
      <w:r>
        <w:rPr>
          <w:rFonts w:ascii="Times New Roman" w:hAnsi="Times New Roman" w:eastAsia="Times New Roman" w:cs="Times New Roman"/>
        </w:rPr>
        <w:t>“Nan karyè mond jwif la ak mond moun lòt nasyon yo, apot yo te travay, yo t ap rale wòch pou poze sou fondasyon an. Nan lèt li te ekri bay kwayan ki te Efèz yo, Pòl te di: ‘Koulye a, nou pa etranje ankò ni moun deyò, men nou se sitwayen ansanm ak sen yo, e nou fè pati kay Bondye a; nou bati sou fondasyon apot yo ak pwofèt yo, Jezi Kris li menm se Wòch Kwen prensipal la; se nan li tout batiman an, byen ajiste ansanm, ap grandi pou l vin yon tanp sen nan Senyè a: se nan li nou menm tou nou bati ansanm pou nou vin tounen yon kote Bondye rete pa mwayen Lespri a.’ Efezyen 2:19–22.</w:t>
      </w:r>
    </w:p>
    <w:p>
      <w:pPr>
        <w:pStyle w:val="ArticleScripture"/>
        <w:jc w:val="left"/>
      </w:pPr>
      <w:r>
        <w:rPr>
          <w:rFonts w:ascii="Times New Roman" w:hAnsi="Times New Roman" w:eastAsia="Times New Roman" w:cs="Times New Roman"/>
        </w:rPr>
        <w:t>Epi li te ekri moun Korent yo: “Dapre gras Bondye ki te ban mwen an, tankou yon bòs mason saj, mwen mete fondasyon an, epi yon lòt ap bati sou li. Men, se pou chak moun veye kijan li bati sou li. Paske okenn moun pa ka poze yon lòt fondasyon pase sa ki deja poze a, ki se Jezi Kris. Kounye a, si yon moun bati sou fondasyon sa a ak lò, ajan, pyè presye, bwa, zèb sèk, pay; travay chak moun va vin parèt aklè; paske jou a va fè sa konnen, dèske l ap revele nan dife; epi dife a va pase travay chak moun nan éprèv pou montre ki kalite li ye.” 1 Korentyen 3:10–13.</w:t>
      </w:r>
    </w:p>
    <w:p>
      <w:pPr>
        <w:pStyle w:val="ArticleScripture"/>
        <w:jc w:val="left"/>
      </w:pPr>
      <w:r>
        <w:rPr>
          <w:rFonts w:ascii="Times New Roman" w:hAnsi="Times New Roman" w:eastAsia="Times New Roman" w:cs="Times New Roman"/>
        </w:rPr>
        <w:t>“Apot yo te bati sou yon fondasyon ki sèten, sètadi Wòch tout tan yo. Se sou fondasyon sa a yo te pote wòch yo te rache nan monn nan. Se pa t san antrav konstriktè yo te travay. Travay yo te vin ekstrèmman difisil akoz opozisyon lènmi Kris yo. Yo te oblije lite kont fanatism, prejije, ak rayisman moun sa yo ki t ap bati sou yon fo fondasyon. Anpil nan moun ki te travay kòm konstriktè legliz la te kapab konpare ak moun ki te bati miray la nan tan Neyemi an, sou yo menm li ekri: ‘Moun ki t ap bati miray la, ak moun ki t ap pote chay, ansanm ak moun ki t ap chaje yo, chak moun t ap travay ak yon men nan travay la, epi ak lòt men an li te kenbe yon zam.’ Neyemi 4:17.” Acts of the Apostles, 595–597.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Liv Danyèl la — Nimewo San Senkant</dc:title>
  <dc:subject>Entèpretasyon Ezekyèl 37 ak Enpòtans Li pou Dènye Jou yo</dc:subject>
  <dc:creator>Jeff Pippenger</dc:creator>
  <cp:keywords/>
  <dc:description>Generated by ArticleDigger from daniel\150_daniel.json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