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senkant-kat</w:t>
      </w:r>
    </w:p>
    <w:p>
      <w:pPr>
        <w:pStyle w:val="ArticleSubtitle"/>
        <w:jc w:val="left"/>
      </w:pPr>
      <w:r>
        <w:rPr>
          <w:rFonts w:ascii="Arial" w:hAnsi="Arial" w:eastAsia="Arial" w:cs="Arial"/>
        </w:rPr>
        <w:t>Konprann Dènye Vizyon Danyèl la: Siyifikasyon Beltechatsar ak Devwalman Pwofesi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Dènye vizyon Dànyèl la gen ladan l twa dènye chapit yo. Premye nan chapit sa yo, menm jan ak dènye nan twa chapit sa yo, idantifye eksperyans Dànyèl la; epi chapit ki nan mitan an idantifye istwa pwofetik la ki pale sou dènye leve kanpe ak tonbe wa fo nò a. Premye chapit la tankou dènye a, epi chapit ki nan mitan an reprezante rebelyon wa fo nò a. Dènye vizyon Dànyèl la, vizyon larivyè Idèkèl la, pote siyati Alfa ak Omega a, li menm ki se Verite a. Pandan n ap kòmanse abòde dènye vizyon Dànyèl la, n ap kòmanse ak vèsè premye a.</w:t>
      </w:r>
    </w:p>
    <w:p>
      <w:pPr>
        <w:pStyle w:val="ArticleScripture"/>
        <w:jc w:val="left"/>
      </w:pPr>
      <w:r>
        <w:rPr>
          <w:rFonts w:ascii="Times New Roman" w:hAnsi="Times New Roman" w:eastAsia="Times New Roman" w:cs="Times New Roman"/>
        </w:rPr>
        <w:t>Nan twazyèm ane Siris, wa peyi Pès la, yo te revele yon bagay bay Danyèl, yo te rele l Beltchaza; e bagay la te vre, men tan ki te fikse a te long; epi li te konprann bagay la, e li te gen entèlijans sou vizyon an. Danyèl 10:1.</w:t>
      </w:r>
    </w:p>
    <w:p>
      <w:pPr>
        <w:pStyle w:val="ArticleBody"/>
        <w:jc w:val="left"/>
      </w:pPr>
      <w:r>
        <w:rPr>
          <w:rFonts w:ascii="Times New Roman" w:hAnsi="Times New Roman" w:eastAsia="Times New Roman" w:cs="Times New Roman"/>
        </w:rPr>
        <w:t>Gen plizyè verite ki vlope nan vèsè sa a. Premye a se non Danyèl la, “Beltechatsa”.</w:t>
      </w:r>
    </w:p>
    <w:p>
      <w:pPr>
        <w:pStyle w:val="ArticleScripture"/>
        <w:jc w:val="left"/>
      </w:pPr>
      <w:r>
        <w:rPr>
          <w:rFonts w:ascii="Times New Roman" w:hAnsi="Times New Roman" w:eastAsia="Times New Roman" w:cs="Times New Roman"/>
        </w:rPr>
        <w:t>Epi chèf nègès yo te ba yo non: li te bay Danyèl non Beltchaza; li te bay Ananya non Chadrak; li te bay Michaèl non Mechak; epi li te bay Azarya non Abèdnego. Danyèl 1:7.</w:t>
      </w:r>
    </w:p>
    <w:p>
      <w:pPr>
        <w:pStyle w:val="ArticleBody"/>
        <w:jc w:val="left"/>
      </w:pPr>
      <w:r>
        <w:rPr>
          <w:rFonts w:ascii="Times New Roman" w:hAnsi="Times New Roman" w:eastAsia="Times New Roman" w:cs="Times New Roman"/>
        </w:rPr>
        <w:t>Yo te bay Danyèl non “Beltchaza” nan chapit youn nan, epi yo pa janm idantifye l ankò kòm “Beltchaza” jis lè yo prezante dènye vizyon li a. Se poutèt sa, Beltchaza se non li nan premye ak nan dènye temwayaj li. Chanjman yon non nan pwofesi reprezante yon senbòl relasyon alyans ant Bondye ak pèp Li a. Lè Senyè a te antre nan alyans avèk Abram ak Sarayi, Li te chanje non yo pou Abraram ak Sara. Li te chanje non Jakòb pou Izrayèl, epi Li pwomèt pou bay pèp alyans Li a nan dènye jou yo yon nouvo non.</w:t>
      </w:r>
    </w:p>
    <w:p>
      <w:pPr>
        <w:pStyle w:val="ArticleScripture"/>
        <w:jc w:val="left"/>
      </w:pPr>
      <w:r>
        <w:rPr>
          <w:rFonts w:ascii="Times New Roman" w:hAnsi="Times New Roman" w:eastAsia="Times New Roman" w:cs="Times New Roman"/>
        </w:rPr>
        <w:t>Pou rezon Siyon, mwen p ap rete an silans; e pou rezon Jerizalèm, mwen p ap pran repo, jouk jistis li a parèt tankou klète, e delivrans li tankou yon lanp k ap boule. E nasyon yo va wè jistis ou, e tout wa yo glwa ou; epi yo va rele ou yon nouvo non, non bouch Senyè a va bay. Ezayi 61:1, 2.</w:t>
      </w:r>
    </w:p>
    <w:p>
      <w:pPr>
        <w:pStyle w:val="ArticleBody"/>
        <w:jc w:val="left"/>
      </w:pPr>
      <w:r>
        <w:rPr>
          <w:rFonts w:ascii="Times New Roman" w:hAnsi="Times New Roman" w:eastAsia="Times New Roman" w:cs="Times New Roman"/>
        </w:rPr>
        <w:t>Bay Filadèlfi yo, ki se san karannkat mil moun nan dènye jou yo, Li fè pwomès sa a tou.</w:t>
      </w:r>
    </w:p>
    <w:p>
      <w:pPr>
        <w:pStyle w:val="ArticleScripture"/>
        <w:jc w:val="left"/>
      </w:pPr>
      <w:r>
        <w:rPr>
          <w:rFonts w:ascii="Times New Roman" w:hAnsi="Times New Roman" w:eastAsia="Times New Roman" w:cs="Times New Roman"/>
        </w:rPr>
        <w:t>Moun ki va genyen batay la, m a fè l tounen yon poto nan tanp Bondye mwen an, epi li p ap soti ankò deyò; epi m a ekri sou li non Bondye mwen an, ak non vil Bondye mwen an, ki se Nouvo Jerizalèm nan, ki desann soti nan syèl la bò kote Bondye mwen an; epi m a ekri sou li nouvo non pa m nan. Moun ki gen zòrèy, se pou l tande sa Lespri a di legliz yo. Revelasyon 3:12, 13.</w:t>
      </w:r>
    </w:p>
    <w:p>
      <w:pPr>
        <w:pStyle w:val="ArticleBody"/>
        <w:jc w:val="left"/>
      </w:pPr>
      <w:r>
        <w:rPr>
          <w:rFonts w:ascii="Times New Roman" w:hAnsi="Times New Roman" w:eastAsia="Times New Roman" w:cs="Times New Roman"/>
        </w:rPr>
        <w:t>Pwofèt yo ilistre pèp Bondye a nan dènye jou yo, epi kontrèman ak Abraram, Sara ak Izrayèl, sans presi non Beltchaza a pa konnen. Non Bondye bay pèp Li a nan dènye jou yo pou reprezante relasyon alyans Li avèk yo se yon non yo pa konnen jouk lè Li ba yo non an. Non Beltchaza a ap idantifye Danyèl kòm pèp alyans Bondye a, Filadèlfi, nan dènye jou yo, men vrè non an rete kache jouk lè sele a fèt, paske non an ekri sou fwon yo, ki se menm kote sele a ekri.</w:t>
      </w:r>
    </w:p>
    <w:p>
      <w:pPr>
        <w:pStyle w:val="ArticleScripture"/>
        <w:jc w:val="left"/>
      </w:pPr>
      <w:r>
        <w:rPr>
          <w:rFonts w:ascii="Times New Roman" w:hAnsi="Times New Roman" w:eastAsia="Times New Roman" w:cs="Times New Roman"/>
        </w:rPr>
        <w:t>Apre sa mwen gade, epi gade, te gen yon Ti Mouton ki te kanpe sou mòn Siyon, e avèk li te gen san karannkat mil moun, ki te gen non Papa li ekri sou fwon yo. Revelasyon 14:1.</w:t>
      </w:r>
    </w:p>
    <w:p>
      <w:pPr>
        <w:pStyle w:val="ArticleBody"/>
        <w:jc w:val="left"/>
      </w:pPr>
      <w:r>
        <w:rPr>
          <w:rFonts w:ascii="Times New Roman" w:hAnsi="Times New Roman" w:eastAsia="Times New Roman" w:cs="Times New Roman"/>
        </w:rPr>
        <w:t>Nan chapit premye a, yo rele Danyèl Belteshatsà, epi ankò nan chapit dis la; konsa li idantifye tèt li kòm yon senbòl mouvman premye zanj lan ak mouvman twazyèm zanj lan, paske chapit premye a reprezante mesaj premye zanj lan, jan sa te deja idantifye an detay nan atik ki te pibliye anvan yo. Se poutèt sa, chapit dis la reprezante mouvman twazyèm zanj lan ak pèp alyans lan nan dènye jou yo. Vèsè a, alò, idantifye Belteshatsà kòm yon senbòl moun ki konprann ogmantasyon konesans ki te dezsele nan mouvman refòm ki te kòmanse an 1989. Sa a parèt nan anfaz ki mete sou sa Danyèl (Belteshatsà) te konnen.</w:t>
      </w:r>
    </w:p>
    <w:p>
      <w:pPr>
        <w:pStyle w:val="ArticleBody"/>
        <w:jc w:val="left"/>
      </w:pPr>
      <w:r>
        <w:rPr>
          <w:rFonts w:ascii="Times New Roman" w:hAnsi="Times New Roman" w:eastAsia="Times New Roman" w:cs="Times New Roman"/>
        </w:rPr>
        <w:t>Yo idantifye Danyèl kòm moun ki te konnen “bagay la” ki “te revele bay Danyèl,” e “bagay la te verite, men tan ki te fikse a te long; epi li te konprann bagay la, e li te gen entèlijans sou vizyon an.” Danyèl te konprann “bagay la,” epi tou “vizyon an.” Mo ebre “dabar” la tradui kòm “bagay” nan vèsè a, e li vle di “pawòl.” Nan sans pwofetik, “pawòl” la reprezante ni vizyon “sèt tan yo,” men li reprezante tou Kris la, ki se Pawòl la. Ni “sèt tan yo,” ni Kris la se Wòch ke bòs mason yo te rejte a, e Danyèl reprezante yon pèp ki konprann toude eleman senbolis Pawòl la.</w:t>
      </w:r>
    </w:p>
    <w:p>
      <w:pPr>
        <w:pStyle w:val="ArticleBody"/>
        <w:jc w:val="left"/>
      </w:pPr>
      <w:r>
        <w:rPr>
          <w:rFonts w:ascii="Times New Roman" w:hAnsi="Times New Roman" w:eastAsia="Times New Roman" w:cs="Times New Roman"/>
        </w:rPr>
        <w:t>Nan Danyèl chapit nèf, vèsè venntrwa, nou jwenn youn nan vèsè ki pi enpòtan ki gen rapò ak pwofesi sou tan yo, sètadi de mil twasan ane yo ak de mil senksan ven ane yo, ki reprezante pa kestyon ki nan Danyèl chapit uit, vèsè trèz, ak repons lan nan vèsè katòz. Kestyon an mande: “Jiska kilè vizyon ‘chazon’ an ap dire, vizyon ki idantifye pilonnen Tanp lan ak lame a, sa ki te akonpli pa payanis epi apre sa pa papalis?” Pilonnen sa a te dire de mil senksan ven ane, nan akonplisman “sèt fwa” Levitik ventsis la.</w:t>
      </w:r>
    </w:p>
    <w:p>
      <w:pPr>
        <w:pStyle w:val="ArticleBody"/>
        <w:jc w:val="left"/>
      </w:pPr>
      <w:r>
        <w:rPr>
          <w:rFonts w:ascii="Times New Roman" w:hAnsi="Times New Roman" w:eastAsia="Times New Roman" w:cs="Times New Roman"/>
        </w:rPr>
        <w:t>Repons kesyon vèsè trèz la te rive jis nan de mil twa san ane; apre sa, tanp lan ki te fin pilonnen anba pye a pral netwaye, epi vizyon “mareh” de mil twa san ane a mare de pwofesi tan yo ansanm. Epi nan vèsè venntwa nan Danyèl nèf, Gabriyèl ap mennen Danyèl pou l konprann relasyon ki genyen ant de vizyon yo.</w:t>
      </w:r>
    </w:p>
    <w:p>
      <w:pPr>
        <w:pStyle w:val="ArticleScripture"/>
        <w:jc w:val="left"/>
      </w:pPr>
      <w:r>
        <w:rPr>
          <w:rFonts w:ascii="Times New Roman" w:hAnsi="Times New Roman" w:eastAsia="Times New Roman" w:cs="Times New Roman"/>
        </w:rPr>
        <w:t>Nan kòmansman siplikasyon ou yo, lòd la te soti, epi mwen vini pou m fè ou konnen li; paske ou se yon moun yo renmen anpil; se poutèt sa, konprann bagay la, epi konsidere vizyon an. Danyèl 9:23.</w:t>
      </w:r>
    </w:p>
    <w:p>
      <w:pPr>
        <w:pStyle w:val="ArticleBody"/>
        <w:jc w:val="left"/>
      </w:pPr>
      <w:r>
        <w:rPr>
          <w:rFonts w:ascii="Times New Roman" w:hAnsi="Times New Roman" w:eastAsia="Times New Roman" w:cs="Times New Roman"/>
        </w:rPr>
        <w:t>Mo ki tradui ni kòm “konprann”, “konsidere” nan vèsè a se mo ebre “biyn” lan, e li vle di “separe mantalman”. Gabriyèl fè Danyèl konnen pou l fè yon separasyon mantal ant “zafè a” ak “vizyon an”. “Vizyon” an nan vèsè a se mo ebre “mareh” la, e se vizyon de mil twasan ane yo ki te rive nan bout li le 22 oktòb 1844. Mo ebre ki tradui kòm “zafè a” se menm mo ki tradui kòm “bagay” nan vèsè premye chapit dis la. Se mo ebre “dabar” la, e li reprezante vizyon de mil senk san ven ane yo ki te rive nan bout li tou le 22 oktòb 1844.</w:t>
      </w:r>
    </w:p>
    <w:p>
      <w:pPr>
        <w:pStyle w:val="ArticleBody"/>
        <w:jc w:val="left"/>
      </w:pPr>
      <w:r>
        <w:rPr>
          <w:rFonts w:ascii="Times New Roman" w:hAnsi="Times New Roman" w:eastAsia="Times New Roman" w:cs="Times New Roman"/>
        </w:rPr>
        <w:t>Nan vèsè premye nan chapit dis la, pèp alyans Bondye a nan dènye jou yo reprezante pa Bèltechaça, e yo te konprann ogmantasyon konesans ki te rive nan tan lafen an an 1989, ki te pèmèt yo konprann koneksyon ki genyen ant de vizyon yo, sa Milerit yo nan mouvman premye zanj lan te sèlman konprann an pati. Nan vèsè a, vizyon ki reprezante kòm “bagay la” idantifye kòm pi long nan de pwofesi yo, paske ant de referans ki nan vèsè a konsènan “bagay la,” Danyèl fè konnen tan ki te fikse pou “bagay la” (dabar) te “long”, an rapò ak vizyon an (mareh).</w:t>
      </w:r>
    </w:p>
    <w:p>
      <w:pPr>
        <w:pStyle w:val="ArticleScripture"/>
        <w:jc w:val="left"/>
      </w:pPr>
      <w:r>
        <w:rPr>
          <w:rFonts w:ascii="Times New Roman" w:hAnsi="Times New Roman" w:eastAsia="Times New Roman" w:cs="Times New Roman"/>
        </w:rPr>
        <w:t>Nan twazyèm ane Siris, wa Pès la, yon mesaj te revele bay Danyèl, yo te rele Bèltechaza; epi mesaj la te verite, men tan ki te fikse a te long; epi li te konprann mesaj la, e li te gen entèlijans sou vizyon an. Danyèl 10:1.</w:t>
      </w:r>
    </w:p>
    <w:p>
      <w:pPr>
        <w:pStyle w:val="ArticleBody"/>
        <w:jc w:val="left"/>
      </w:pPr>
      <w:r>
        <w:rPr>
          <w:rFonts w:ascii="Times New Roman" w:hAnsi="Times New Roman" w:eastAsia="Times New Roman" w:cs="Times New Roman"/>
        </w:rPr>
        <w:t>Verite sibtil la ki fè konnen “sèt tan yo” se pwofesi tan ki pi long Milerit yo te pwoklame a, se Advantis Lawodise a ki demanti l, sou baz yon pasaj yo tòde pou pwòp destriksyon pa yo. Lè yo te rejte “sèt tan yo” nan rebelyon 1863 la, yo pa wè relasyon ki genyen ant de pwofesi yo, e yo ka sèlman, oswa yo vle sèlman, wè pasaj ki vin apre a kòm idantifye de mil twasan ane yo.</w:t>
      </w:r>
    </w:p>
    <w:p>
      <w:pPr>
        <w:pStyle w:val="ArticleScripture"/>
        <w:jc w:val="left"/>
      </w:pPr>
      <w:r>
        <w:rPr>
          <w:rFonts w:ascii="Times New Roman" w:hAnsi="Times New Roman" w:eastAsia="Times New Roman" w:cs="Times New Roman"/>
        </w:rPr>
        <w:t>“Eksperyans disip yo ki t ap preche ‘levanjil wayòm nan’ nan premye vini Kris la, te gen parèy li nan eksperyans sila yo ki te pwoklame mesaj dezyèm vini Li a. Menm jan disip yo te ale ap preche, ‘Tan an rive nèt, wayòm Bondye a toupre,’ konsa Miller ak asosye li yo te pwoklame ke pi long e dènye peryòd pwofetik yo montre nan Bib la te prèt pou l fini, ke jijman an te toupre, e ke wayòm etènèl la t ap antre. Predikasyon disip yo konsènan tan an te chita sou swasanndis semèn Danyèl 9 yo. Mesaj Miller ak asosye li yo te bay la te anonse fen 2300 jou Danyèl 8:14 yo, kote swasanndis semèn yo fè pati ladan yo. Predikasyon chak gwoup te chita sou akonplisman yon pati diferan nan menm gran peryòd pwofetik la.” The Great Controversy, 351.</w:t>
      </w:r>
    </w:p>
    <w:p>
      <w:pPr>
        <w:pStyle w:val="ArticleBody"/>
        <w:jc w:val="left"/>
      </w:pPr>
      <w:r>
        <w:rPr>
          <w:rFonts w:ascii="Times New Roman" w:hAnsi="Times New Roman" w:eastAsia="Times New Roman" w:cs="Times New Roman"/>
        </w:rPr>
        <w:t>Pa rate lojik ki nannan dènye pasaj sa a. Advantis Lawodise a pa anseye mond lan ke Millerit yo te panse Tanp lan ki te dwe pirifye a se te Tanp ki nan syèl la, paske yo menm, ansanm ak nenpòt moun ki vle gade dosye istorik la, konnen ke Millerit yo te kwè Tanp lan ki te dwe pirifye a se te tè a. Pasaj Advantis Lawodise a tòde pou pwòp destriksyon pa yo se: “konsa Miller ak asosye li yo te pwoklame ke peryòd pwofetik ki pi long e ki dènye a yo prezante nan Bib la te prèt pou l ekspire”, sa yo ensiste se de mil twa san ane yo nan Danyèl chapit uit, vèsè katòz la.</w:t>
      </w:r>
    </w:p>
    <w:p>
      <w:pPr>
        <w:pStyle w:val="ArticleBody"/>
        <w:jc w:val="left"/>
      </w:pPr>
      <w:r>
        <w:rPr>
          <w:rFonts w:ascii="Times New Roman" w:hAnsi="Times New Roman" w:eastAsia="Times New Roman" w:cs="Times New Roman"/>
        </w:rPr>
        <w:t>Pwòp liv istwa Advantis yo menm idantifye ke twasan predikatè Milerit yo TOUT te sèvi ak tablo pyonye 1843 a nan prezantasyon yo, e sa parèt avèk yon klète total sou tablo a, menm jan tou nan rès temwayaj istorik la, ke “sèt tan yo,” (de mil senk san ven ane), se te pwofesi yo te idantifye kòm “peryòd pwofetik ki pi long e ki dènye a,” ki “te prèt pou ekspire.” Akòz rebelyon yo an 1863, lè yo te rejte wòch fondasyon “sèt tan yo,” kounye a yo ensiste avègman ke Sè White ap re-ekri istwa ki te deja etabli nan pasaj ki soti nan The Great Controversy.</w:t>
      </w:r>
    </w:p>
    <w:p>
      <w:pPr>
        <w:pStyle w:val="ArticleBody"/>
        <w:jc w:val="left"/>
      </w:pPr>
      <w:r>
        <w:rPr>
          <w:rFonts w:ascii="Times New Roman" w:hAnsi="Times New Roman" w:eastAsia="Times New Roman" w:cs="Times New Roman"/>
        </w:rPr>
        <w:t>Nan vèsè premye Danyèl chapit dis la, Beltchatsa reprezante pèp Bondye a nan dènye jou yo, epi yo konprann ni kesyon an ni repons lan nan Danyèl chapit uit, vèsè trèz ak katòz, ke Sè White idantifye kòm fondasyon an ak poto santral lafwa Advantis la. Deskripsyon Danyèl la reprezante nan vèsè a make yon distenksyon ant pèp alyans Bondye a nan dènye jou yo ak Advantis Laodise a, paske se yo menm ki konprann ogmantasyon konesans lan an 1989.</w:t>
      </w:r>
    </w:p>
    <w:p>
      <w:pPr>
        <w:pStyle w:val="ArticleScripture"/>
        <w:jc w:val="left"/>
      </w:pPr>
      <w:r>
        <w:rPr>
          <w:rFonts w:ascii="Times New Roman" w:hAnsi="Times New Roman" w:eastAsia="Times New Roman" w:cs="Times New Roman"/>
        </w:rPr>
        <w:t>Nan twazyèm ane Siris, wa Pès la, yon bagay te revele bay Danyèl, yo te rele non li Beltchaza; e bagay la te vre, men tan ki te fikse a te long; epi li te konprann bagay la, e li te gen entèlijans sou vizyon an. Danyèl 10:1.</w:t>
      </w:r>
    </w:p>
    <w:p>
      <w:pPr>
        <w:pStyle w:val="ArticleBody"/>
        <w:jc w:val="left"/>
      </w:pPr>
      <w:r>
        <w:rPr>
          <w:rFonts w:ascii="Times New Roman" w:hAnsi="Times New Roman" w:eastAsia="Times New Roman" w:cs="Times New Roman"/>
        </w:rPr>
        <w:t>Vèsè premye a se kòmansman vizyon yo te bay bò Rivyè Idèkel la, ki fini nan chapit douz la. Se la nou jwenn ouvèti liv Danyèl la nan tan lafen an; konsa, reprezantasyon Danyèl k ap konprann ni “bagay la” ni “vizyon an” konekte ak moun ki konprann yo, e yo idantifye yo kòm “saj yo,” an kontrast ak sa yo ki pa konprann yo, e yo idantifye yo kòm “mechan yo.” Nan vèsè dis nan chapit douz la, yo prezante distenksyon ki genyen ant de klas yo.</w:t>
      </w:r>
    </w:p>
    <w:p>
      <w:pPr>
        <w:pStyle w:val="ArticleScripture"/>
        <w:jc w:val="left"/>
      </w:pPr>
      <w:r>
        <w:rPr>
          <w:rFonts w:ascii="Times New Roman" w:hAnsi="Times New Roman" w:eastAsia="Times New Roman" w:cs="Times New Roman"/>
        </w:rPr>
        <w:t>Anpil va pirifye, y ap blanchi yo, epi y ap pase yo anba eprèv; men mechan yo va kontinye fè mechanste; epi okenn nan mechan yo p ap konprann; men saj yo va konprann. Danyèl 12:10.</w:t>
      </w:r>
    </w:p>
    <w:p>
      <w:pPr>
        <w:pStyle w:val="ArticleBody"/>
        <w:jc w:val="left"/>
      </w:pPr>
      <w:r>
        <w:rPr>
          <w:rFonts w:ascii="Times New Roman" w:hAnsi="Times New Roman" w:eastAsia="Times New Roman" w:cs="Times New Roman"/>
        </w:rPr>
        <w:t>“Wise” yo konprann, mechan yo pa konprann, epi mo yo tradui kòm “konprann” lan se menm mo nou te idantifye nan vèsè venntwa chapit nèf la. Se mo ebre “biyn” nan, ki vle di separe nan panse. Mechan yo pa konprann ogmantasyon konesans lan, paske yo pa dispoze fè separasyon mantal de vizyon de yo ki se verite Beltechaça idantifye kòm li konprann nan vèsè youn nan, lè yo idantifye li kòm Beltechaça olye de Danyèl. Nan vèsè youn nan, yo idantifye li kòm pèp alyans Bondye a nan dènye jou yo, epi yo idantifye li kòm sila yo ki konprann de vizyon yo, ke pèp Bondye a dwe fè yon distenksyon mantal ant yo. Jezi montre fen yon bagay avèk kòmansman yon bagay, epi nan chapit douz la, moun saj yo se sila yo ki konprann pwofesi de mil twa san ane yo, ak relasyon dirèk li avèk pwofesi tan “ki pi long lan e dènye a”, ki se de mil senk san ventan yo.</w:t>
      </w:r>
    </w:p>
    <w:p>
      <w:pPr>
        <w:pStyle w:val="ArticleBody"/>
        <w:jc w:val="left"/>
      </w:pPr>
      <w:r>
        <w:rPr>
          <w:rFonts w:ascii="Times New Roman" w:hAnsi="Times New Roman" w:eastAsia="Times New Roman" w:cs="Times New Roman"/>
        </w:rPr>
        <w:t>Nou pral kontinye etid nou sou dènye vizyon Danyèl la nan atik k ap vini an.</w:t>
      </w:r>
    </w:p>
    <w:p>
      <w:pPr>
        <w:pStyle w:val="ArticleScripture"/>
        <w:jc w:val="left"/>
      </w:pPr>
      <w:r>
        <w:rPr>
          <w:rFonts w:ascii="Times New Roman" w:hAnsi="Times New Roman" w:eastAsia="Times New Roman" w:cs="Times New Roman"/>
        </w:rPr>
        <w:t>Pèp mwen an ap peri akòz mank konesans; paske ou rejte konesans, mwen menm tou m ap rejte ou, pou ou pa sèvi m kòm prèt ankò; dèske ou bliye lalwa Bondye ou a, mwen menm tou m ap bliye pitit ou yo. Oze 4:6.</w:t>
      </w:r>
    </w:p>
    <w:p>
      <w:pPr>
        <w:pStyle w:val="ArticleScripture"/>
        <w:jc w:val="left"/>
      </w:pPr>
      <w:r>
        <w:rPr>
          <w:rFonts w:ascii="Times New Roman" w:hAnsi="Times New Roman" w:eastAsia="Times New Roman" w:cs="Times New Roman"/>
        </w:rPr>
        <w:t>Nou menm tou, tankou wòch vivan, y ap bati nou pou nou vin yon kay espirityèl, yon prètriz sen, pou nou ofri sakrifis espirityèl ki akseptab devan Bondye pa Jezikri. Se poutèt sa tou sa ekri nan Ekriti a: Gade, mwen mete nan Siyon yon wòch kwen prensipal, chwazi, presye; epi moun ki kwè nan li p ap janm wont. Konsa, pou nou menm ki kwè, li presye; men pou sila yo ki dezobeyi, wòch ke bòs mason yo te rejte a, se li menm ki vin tounen tèt kwen an, epi yon wòch ki fè moun bite, ak yon wòch eskandal, menm pou sila yo ki bite sou pawòl la, paske yo dezobeyi; se pou sa menm yo te deziyen. Men nou menm, nou se yon ras chwazi, yon prètriz wayal, yon nasyon sen, yon pèp ki apa pou Bondye; pou nou ka fè lwanj sila a parèt byen klè, li menm ki rele nou soti nan fènwa pou antre nan limyè mèvèy li a; nou menm ki nan tan pase pa t yon pèp, men kounye a nou se pèp Bondye a; nou menm ki pa t jwenn mizèrikòd, men kounye a nou jwenn mizèrikòd. 1 Pyè 2:5–10.</w:t>
      </w:r>
    </w:p>
    <w:p>
      <w:pPr>
        <w:pStyle w:val="ArticleScripture"/>
        <w:jc w:val="left"/>
      </w:pPr>
      <w:r>
        <w:rPr>
          <w:rFonts w:ascii="Times New Roman" w:hAnsi="Times New Roman" w:eastAsia="Times New Roman" w:cs="Times New Roman"/>
        </w:rPr>
        <w:t>Epi konsidere pasyans long Seyè nou an kòm delivrans; menm jan frè nou anpil-renmen an, Pòl, dapre sajès ki te ba li a, te ekri nou tou; menm jan tou nan tout lèt li yo, lè li pale nan yo konsènan bagay sa yo; nan lèt sa yo gen kèk bagay ki difisil pou konprann, bagay moun ki san enstriksyon ak moun ki pa fèm yo tòde, menm jan yo fè sa ak lòt Ekriti yo tou, pou pwòp destriksyon pa yo. Se poutèt sa, byenneme, paske nou konnen bagay sa yo davans, veye pou nou pa kite erè mechan yo mennen nou ale, epi pou nou pa tonbe kite pwòp fèmte nou. 2 Pyè 3:15–17.</w:t>
      </w:r>
    </w:p>
    <w:p>
      <w:pPr>
        <w:pStyle w:val="ArticleScripture"/>
        <w:jc w:val="left"/>
      </w:pPr>
      <w:r>
        <w:rPr>
          <w:rFonts w:ascii="Times New Roman" w:hAnsi="Times New Roman" w:eastAsia="Times New Roman" w:cs="Times New Roman"/>
        </w:rPr>
        <w:t>Fè yo sonje bagay sa yo, pandan w ap avèti yo devan Senyè a pou yo pa fè diskisyon sou mo ki pa pote okenn benefis, men ki mennen sèlman nan detwi moun k ap koute yo. Fè tout efò ou pou w parèt devan Bondye kòm yon moun li apwouve, yon travayè ki pa bezwen wont, k ap bay pawòl verite a yon bon eksplikasyon. Men, evite pale san respè ak pawòl vid; paske yo pral mennen nan plis mechanste toujou. 2 Timote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senkant-kat</dc:title>
  <dc:subject>Konprann Dènye Vizyon Danyèl la: Siyifikasyon Beltechatsar ak Devwalman Pwofesi a</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