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Vennkat</w:t>
      </w:r>
    </w:p>
    <w:p>
      <w:pPr>
        <w:pStyle w:val="ArticleSubtitle"/>
        <w:jc w:val="left"/>
      </w:pPr>
      <w:r>
        <w:rPr>
          <w:rFonts w:ascii="Arial" w:hAnsi="Arial" w:eastAsia="Arial" w:cs="Arial"/>
        </w:rPr>
        <w:t>Nimwòd, Nebikadneza ak Belchaza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Liv Dànyèl ak Revelasyon yo se menm liv la, menm jan sa asire menm jan Ansyen Testaman an ak Nouvo Testaman an se menm liv la. Jis anvan tan gras la fèmen, Revelasyon Jezi Kris la vin louvri.</w:t>
      </w:r>
    </w:p>
    <w:p>
      <w:pPr>
        <w:pStyle w:val="ArticleScripture"/>
        <w:jc w:val="left"/>
      </w:pPr>
      <w:r>
        <w:rPr>
          <w:rFonts w:ascii="Times New Roman" w:hAnsi="Times New Roman" w:eastAsia="Times New Roman" w:cs="Times New Roman"/>
        </w:rPr>
        <w:t>Li di mwen: Pa sele pawòl pwofesi liv sa a, paske tan an pre. Moun ki enjis la, kite l rete enjis toujou; moun ki sal la, kite l rete sal toujou; moun ki jis la, kite l rete jis toujou; moun ki sen an, kite l rete sen toujou. Epi gade, m ap vini talè; e rekonpans mwen avè m, pou m bay chak moun selon jan zèv li va ye. Mwen se Alfa ak Omega, kòmansman ak fen an, premye a ak dènye a. Revelasyon 22:10–13.</w:t>
      </w:r>
    </w:p>
    <w:p>
      <w:pPr>
        <w:pStyle w:val="ArticleBody"/>
        <w:jc w:val="left"/>
      </w:pPr>
      <w:r>
        <w:rPr>
          <w:rFonts w:ascii="Times New Roman" w:hAnsi="Times New Roman" w:eastAsia="Times New Roman" w:cs="Times New Roman"/>
        </w:rPr>
        <w:t>“Règ premye mansyon” biblik la, ki gen ladan verite sa a ke fen yon bagay ilistre pa kòmansman yon bagay, mete an valè enpòtans twa premye chapit liv Danyèl la, paske yo se premye verite yo mansyone nan liv ki se liv Danyèl ak Revelasyon an. Jezi se Alfa ak Omega; kidonk, kòmansman liv ki se liv Danyèl ak Revelasyon an dwe reprezante verite ki desele nan tan lafen an. Konsa, sou yon nivo, verite ki desele a se levanjil etènèl zanj yo nan Revelasyon katòz.</w:t>
      </w:r>
    </w:p>
    <w:p>
      <w:pPr>
        <w:pStyle w:val="ArticleBody"/>
        <w:jc w:val="left"/>
      </w:pPr>
      <w:r>
        <w:rPr>
          <w:rFonts w:ascii="Times New Roman" w:hAnsi="Times New Roman" w:eastAsia="Times New Roman" w:cs="Times New Roman"/>
        </w:rPr>
        <w:t>Revelasyon Jezi Kris la, ki prezante nan premye vèsè chapit premye liv Revelasyon an, se mesaj ki dwe transmèt bay legliz yo lè “tan an pre”; epi tan ki “pre” a nan chapit premye Revelasyon an, dwe menm tan ki “pre” a, tousuit anvan tan gras la fèmen nan chapit venndeux liv Revelasyon an.</w:t>
      </w:r>
    </w:p>
    <w:p>
      <w:pPr>
        <w:pStyle w:val="ArticleScripture"/>
        <w:jc w:val="left"/>
      </w:pPr>
      <w:r>
        <w:rPr>
          <w:rFonts w:ascii="Times New Roman" w:hAnsi="Times New Roman" w:eastAsia="Times New Roman" w:cs="Times New Roman"/>
        </w:rPr>
        <w:t>Revelasyon Jezi Kris la, Bondye te bay li pou l montre sèvitè li yo bagay ki gen pou rive talè konsa; epi li voye fè yo konnen sa pa mwayen zanj li bay sèvitè li Jan: li menm ki rann temwayaj sou pawòl Bondye a, sou temwayaj Jezi Kris la, ak sou tout bagay li te wè. Benediksyon pou moun k ap li a, ak pou moun k ap tande pawòl pwofesi sa a, epi ki kenbe bagay ki ekri ladan l yo; paske tan an toupre. Revelasyon 1:1-3.</w:t>
      </w:r>
    </w:p>
    <w:p>
      <w:pPr>
        <w:pStyle w:val="ArticleBody"/>
        <w:jc w:val="left"/>
      </w:pPr>
      <w:r>
        <w:rPr>
          <w:rFonts w:ascii="Times New Roman" w:hAnsi="Times New Roman" w:eastAsia="Times New Roman" w:cs="Times New Roman"/>
        </w:rPr>
        <w:t>Mesaj ki se dènye mesaj la, ki dewoule jis anvan tan gras la fini, lè “tan an pwoche,” se mesaj lapli ta a ki gen rapò ak dezyèm zanj lan ak Rèl Minwi a. Se verite ki lye ak “istwa kache” Sèt Loraj yo. Se revelasyon “wityèm nan ki soti nan sèt yo”, e fil an lò ki tise tout revelasyon presye sa yo ansanm nan bèl rad jistis Kris la, se “presye” “sèt fwa” yo, nan Levitik vennsis. Danyèl chapit youn, epi ankò, Danyèl chapit youn rive twa, se mesaj sa a. “Sekrè” chapit de a, se menm mesaj sa a tou.</w:t>
      </w:r>
    </w:p>
    <w:p>
      <w:pPr>
        <w:pStyle w:val="ArticleBody"/>
        <w:jc w:val="left"/>
      </w:pPr>
      <w:r>
        <w:rPr>
          <w:rFonts w:ascii="Times New Roman" w:hAnsi="Times New Roman" w:eastAsia="Times New Roman" w:cs="Times New Roman"/>
        </w:rPr>
        <w:t>Chapit premye Danyèl la reprezante mesaj premye zanj lan, e menm jan tout bòn pwofetik twa mesaj zanj yo reprezante nan mesaj premye zanj lan nan Revelasyon chapit katòz la, konsa tou tout bòn pwofetik twa mesaj yo reprezante nan chapit premye Danyèl la. Eleman sa yo se pwosesis eprèv an twa etap la, ki, nan Danyèl chapit premye, reprezante yon eprèv alimantè, ki swiv pa yon eprèv vizyèl, ki mennen nan yon tès detèminan. Chapit premye a, lè yo konsidere l an rapò ak chapit de ak twa yo, reprezante eprèv alimantè a; chapit de a, eprèv vizyèl la; epi chapit twa a, tès detèminan an. Twa mesaj zanj yo nan Revelasyon katòz, ansanm ak Danyèl chapit premye rive nan twazyèm, bay kat temwen pou pwosesis eprèv an twa etap la.</w:t>
      </w:r>
    </w:p>
    <w:p>
      <w:pPr>
        <w:pStyle w:val="ArticleBody"/>
        <w:jc w:val="left"/>
      </w:pPr>
      <w:r>
        <w:rPr>
          <w:rFonts w:ascii="Times New Roman" w:hAnsi="Times New Roman" w:eastAsia="Times New Roman" w:cs="Times New Roman"/>
        </w:rPr>
        <w:t>Chapit kat ak senk nan Dànyèl reprezante yon liy istwa pwofetik ki trè pwofon. Liy de chapit sa yo pwodui a genyen omwen sis liy pwofetik diferan. Youn nan liy pwofetik sa yo kòmanse nan ane 723 anvan Jezikri, epi li kontinye jouk rive nan lwa dimanch lan. Yon lòt nan sis liy yo reprezante istwa 1798 la jouk rive nan lwa dimanch lan, e nan liy sa a, twa liy pwofesi yo reprezante an menm tan: liy bèt latè a (Etazini), apre sa liy kòn pwotestan an, epi tou liy kòn repibliken an. Ansanm, yo tabli yon senkyèm liy nan kòmansman liy pwofetik Etazini an. Liy sa a make desele chapit sèt, uit ak nèf nan Dànyèl an 1798. Nan fen liy pwofetik Etazini an, yon sizyèm liy pwodui, ki make desele chapit dis, onz ak douz yo an 1989.</w:t>
      </w:r>
    </w:p>
    <w:p>
      <w:pPr>
        <w:pStyle w:val="ArticleBody"/>
        <w:jc w:val="left"/>
      </w:pPr>
      <w:r>
        <w:rPr>
          <w:rFonts w:ascii="Times New Roman" w:hAnsi="Times New Roman" w:eastAsia="Times New Roman" w:cs="Times New Roman"/>
        </w:rPr>
        <w:t>Kòmansman liy pwofetik bèt latè a, jan Danyèl chapit kat la reprezante l la, make pa senbòl “sèt tan yo”, epi fen liy pwofetik bèt latè a make tou pa senbòl “sèt tan yo”. Kòmansman ak fen peryòd listwa a ke ouvèti sele chapit sèt, uit ak nèf yo reprezante a, make tou pa senbòl “sèt tan yo”. Kòmansman ak fen peryòd listwa a ke ouvèti sele Danyèl chapit dis, onz ak douz yo reprezante a, make tou pa “sèt tan yo”.</w:t>
      </w:r>
    </w:p>
    <w:p>
      <w:pPr>
        <w:pStyle w:val="ArticleBody"/>
        <w:jc w:val="left"/>
      </w:pPr>
      <w:r>
        <w:rPr>
          <w:rFonts w:ascii="Times New Roman" w:hAnsi="Times New Roman" w:eastAsia="Times New Roman" w:cs="Times New Roman"/>
        </w:rPr>
        <w:t>Fen peryòd listwa ki te kòmanse lè chapit sèt, uit ak nèf nan Dànyèl yo te devwale nan “tan lafen an” an 1798, se te 1863. Kòmansman peryòd listwa ki te kòmanse lè chapit dis, onz ak douz nan Dànyèl yo te devwale nan “tan lafen an” an, se te 1989. Soti 1863 rive 1989 egal a san vennsizyèm ane. San vennsizyèm ane se yon dizyèm, oswa yon dim, nan mil desanswasant ane. Konsa, nonb san vennsizyèm lan se yon senbòl mil desanswasant ane yo, ki reprezante “dezè a,” ki, a pa li menm, se yon senbòl de mil senksan ven ane “sèt tan yo.”</w:t>
      </w:r>
    </w:p>
    <w:p>
      <w:pPr>
        <w:pStyle w:val="ArticleBody"/>
        <w:jc w:val="left"/>
      </w:pPr>
      <w:r>
        <w:rPr>
          <w:rFonts w:ascii="Times New Roman" w:hAnsi="Times New Roman" w:eastAsia="Times New Roman" w:cs="Times New Roman"/>
        </w:rPr>
        <w:t>Reyalite sa a montre ke, nan listwa bèt tè a, ni mouvman premye zanj lan nan kòmansman an, ni mouvman twazyèm zanj lan nan fen an, toude make nan kòmansman yo ak nan fen yo pa “sèt fwa” yo. Epi peryòd tan ki ant de mouvman sa yo, ki mare yo ansanm, reprezante li tou pa “sèt fwa” yo.</w:t>
      </w:r>
    </w:p>
    <w:p>
      <w:pPr>
        <w:pStyle w:val="ArticleBody"/>
        <w:jc w:val="left"/>
      </w:pPr>
      <w:r>
        <w:rPr>
          <w:rFonts w:ascii="Times New Roman" w:hAnsi="Times New Roman" w:eastAsia="Times New Roman" w:cs="Times New Roman"/>
        </w:rPr>
        <w:t>San yo pa aplike metodoloji biblik la ki se “liy sou liy,” kalite revelasyon sa a enposib pou wè ak konprann; paske san metodoloji sa a, yo ta ka bay liv sele a bay yon moun ki te resevwa fòmasyon nan atizay teyoloji, epi apre sa yo ta ka mande l yon eksplikasyon sou sa liv ki te sele a te vle di. Ògèy opinyon pa li ta mennen l fè remake ke liv sele a pa ka konprann, paske li te sele. Apre sa, ou ta ka pran liv sele sa a epi bay li youn nan twoupo a ki anba kontwòl e ki chatre pa sila a ki eklere a; epi twoupo a, ki vin alèz ap manje nan plat fab teyolojyen an prepare, ta refize fè yon aplikasyon liv sele a, paske yo konnen trè byen se sèlman sila yo ki manm Sanedren teyolojik la ki resevwa misyon pou deside sa ki verite.</w:t>
      </w:r>
    </w:p>
    <w:p>
      <w:pPr>
        <w:pStyle w:val="ArticleScripture"/>
        <w:jc w:val="left"/>
      </w:pPr>
      <w:r>
        <w:rPr>
          <w:rFonts w:ascii="Times New Roman" w:hAnsi="Times New Roman" w:eastAsia="Times New Roman" w:cs="Times New Roman"/>
        </w:rPr>
        <w:t>“Rete trankil, e sezi; rele byen fò, wi, rele; yo sou, men se pa ak diven; y ap brannen, men se pa ak bweson fò. Paske Seyè a vide sou nou lespri yon gwo dòmi pwofon, e li fèmen je nou; pwofèt yo ansanm ak chèf nou yo, moun k ap fè vizyon yo, li kouvri yo. E vizyon an antye vin pou nou tankou pawòl yon liv ki sele, yo bay yon moun ki gen konesans, yo di l: Tanpri, li sa a; epi li di: Mwen pa ka, paske li sele.”</w:t>
      </w:r>
    </w:p>
    <w:p>
      <w:pPr>
        <w:pStyle w:val="ArticleScripture"/>
        <w:jc w:val="left"/>
      </w:pPr>
      <w:r>
        <w:rPr>
          <w:rFonts w:ascii="Times New Roman" w:hAnsi="Times New Roman" w:eastAsia="Times New Roman" w:cs="Times New Roman"/>
        </w:rPr>
        <w:t>«Se poutèt sa Senyè a di: Paske pèp sa a pwoche bò kote m ak bouch yo, e avèk lèv yo yo onore m, men yo mete kè yo byen lwen mwen, e krent yo genyen anvè mwen se yon bagay yo aprann dapre kòmandman lèzòm; se poutèt sa, gade, m ap kontinye fè yon travay mèvèye, yon mèvèy vrèman; paske sajès saj yo pral peri, e konpreyansyon moun pridan yo pral kache. Malè pou sila yo ki chèche kache pwojè yo byen fon devan Senyè a, ki fè zèv yo nan tenèb, e ki di: Kilès ki wè nou, e kilès ki konnen nou? Se vre wi, vire bagay yo tèt anba nou an pral konsidere tankou labou bòsye a; paske èske zèv la va di konsènan sila ki fè l la: Li pa t fè mwen? Oswa èske bagay ki te fòme a va di konsènan sila ki te fòme l la: Li pa t gen okenn konprann?»</w:t>
      </w:r>
    </w:p>
    <w:p>
      <w:pPr>
        <w:pStyle w:val="ArticleScripture"/>
        <w:jc w:val="left"/>
      </w:pPr>
      <w:r>
        <w:rPr>
          <w:rFonts w:ascii="Times New Roman" w:hAnsi="Times New Roman" w:eastAsia="Times New Roman" w:cs="Times New Roman"/>
        </w:rPr>
        <w:t>“Chak pawòl sa yo ap akonpli. Gen moun ki pa imilye kè yo devan Bondye, e ki pa vle mache dwat. Yo kache vrè entansyon yo, epi yo rete an kominyon ak zanj tonbe a, ki renmen manti epi ki pratike manti. Lènmi an mete lespri sou moun li ka sèvi pou twonpe sila yo ki an pati nan fènwa. Gen kèk k ap vin penetre ak fènwa k ap domine a, e k ap mete verite a sou kote pou erè. Jou pwofesi te montre a rive. Yo pa konprann Jezi Kris. Pou yo, Jezi Kris se yon fab. Nan etap sa a nan istwa tè a, anpil moun aji tankou moun sou. ‘Rete kote nou ye a, epi sezi; rele byen fò, epi rele; yo sou, men se pa ak diven; yo bite, men se pa ak bwason fò. Paske Seyè a vide sou nou lespri yon gwo somèy, epi li fèmen je nou. Pwofèt yo ak chèf nou yo, vwayan yo, li kouvri yo.’ Yon sourespri espirityèl sou anpil moun ki sipoze se pèp ki dwe leve byen wo. Lafwa relijye yo se egzakteman jan Ekriti sa a montre l la. Anba enfliyans li, yo pa ka mache dwat. Yo fè chemen kwochi nan konduit yo. Yonn apre lòt, yo balanse ale vini. Seyè a gade yo ak anpil pitye. Yo pa konnen chemen verite a. Yo se konplotè syantifik, e sila yo ki te ka e ki te dwe ede, poutèt yon vizyon espirityèl klè, se yo menm ki twonpe, e k ap soutni yon move zèv.</w:t>
      </w:r>
    </w:p>
    <w:p>
      <w:pPr>
        <w:pStyle w:val="ArticleScripture"/>
        <w:jc w:val="left"/>
      </w:pPr>
      <w:r>
        <w:rPr>
          <w:rFonts w:ascii="Times New Roman" w:hAnsi="Times New Roman" w:eastAsia="Times New Roman" w:cs="Times New Roman"/>
        </w:rPr>
        <w:t>“Devlòpman dènye jou sa yo pral byento rive nan yon eta desizif. Lè twonpri espirityalis sa yo va revele pou sa yo vrèman ye a,—travay sekrè move lespri yo,—moun ki te patisipe ladan yo pral vin tankou moun ki pèdi lespri yo.</w:t>
      </w:r>
    </w:p>
    <w:p>
      <w:pPr>
        <w:pStyle w:val="ArticleScripture"/>
        <w:jc w:val="left"/>
      </w:pPr>
      <w:r>
        <w:rPr>
          <w:rFonts w:ascii="Times New Roman" w:hAnsi="Times New Roman" w:eastAsia="Times New Roman" w:cs="Times New Roman"/>
        </w:rPr>
        <w:t>“Se poutèt sa, Senyè a di: Paske pèp sa a pwoche bò kote m ak bouch yo, e ak lèv yo yo onore m, men yo mete kè yo byen lwen mwen, e krent yo genyen pou mwen se yon bagay yo aprann dapre kòmandman lèzòm; se poutèt sa, men mwen pral kontinye fè yon travay mèvèye nan mitan pèp sa a, wi, yon travay mèvèye ak yon prodij; paske sajès saj yo ap peri, e konpreyansyon moun pridan yo ap kache. Malè pou moun ki chèche kache plan yo byen fon devan Senyè a, ki fè zèv yo nan fènwa, e ki di: Ki moun ki wè nou? e ki moun ki konnen nou? Sètènman, tèt anba nou mete bagay yo a ap konsidere tankou ajil bòs potye a; paske èske zèv la va di de moun ki fè l la: Li pa t fè m? osinon èske bagay yo fòme a va di de moun ki fòme l la: Li pa t gen konprann?”</w:t>
      </w:r>
    </w:p>
    <w:p>
      <w:pPr>
        <w:pStyle w:val="ArticleScripture"/>
        <w:jc w:val="left"/>
      </w:pPr>
      <w:r>
        <w:rPr>
          <w:rFonts w:ascii="Times New Roman" w:hAnsi="Times New Roman" w:eastAsia="Times New Roman" w:cs="Times New Roman"/>
        </w:rPr>
        <w:t>“Mwen wè yo prezante m ke, nan eksperyans pa nou an, nou te rankontre e n ap rankontre menm eta bagay sa a. Moun ki te resevwa gwo limyè ak bèl privilèj ekstraòdinè yo pran pawòl dirijan ki panse tèt yo saj, ki te resevwa anpil favè ak benediksyon nan men Senyè a, men ki retire tèt yo anba men Bondye pou mete tèt yo nan ran lènmi an. Se pou lemonn lan anvayi ak fo agiman ki sanble kòrèk. Yon lespri imen, lè li aksepte fo agiman sa yo, pral aji sou lòt lespri imen ki t ap chanje prèv presye verite Bondye a an manti. Moun sa yo pral twonpe pa zanj ki tonbe yo, tandiske yo te dwe kanpe kòm gadyen fidèl, ap veye sou nanm yo, tankou moun ki gen pou rann kont. Yo depoze zam konba yo, epi yo koute lespri sediktè. Yo fè konsèy Bondye a vin san efè epi yo mete avètisman ak repwòch li yo sou kote, e yo pozitifman sou bò Satan, yo koute lespri sediktè ak doktrin demon yo.”</w:t>
      </w:r>
    </w:p>
    <w:p>
      <w:pPr>
        <w:pStyle w:val="ArticleScripture"/>
        <w:jc w:val="left"/>
      </w:pPr>
      <w:r>
        <w:rPr>
          <w:rFonts w:ascii="Times New Roman" w:hAnsi="Times New Roman" w:eastAsia="Times New Roman" w:cs="Times New Roman"/>
        </w:rPr>
        <w:t>“Souls trunkenness espirityèl la kounye a sou moun ki pa ta dwe ap bite tankou moun ki anba enfliyans bwason fò. Krim ak iregilarite, fwod, desepsyon, ak tranzaksyon enjis ranpli lemonn, annakò ak ansèyman chèf ki te revòlte nan lakou syèl la.</w:t>
      </w:r>
    </w:p>
    <w:p>
      <w:pPr>
        <w:pStyle w:val="ArticleScripture"/>
        <w:jc w:val="left"/>
      </w:pPr>
      <w:r>
        <w:rPr>
          <w:rFonts w:ascii="Times New Roman" w:hAnsi="Times New Roman" w:eastAsia="Times New Roman" w:cs="Times New Roman"/>
        </w:rPr>
        <w:t>«L'histoire doit se répéter. Je pourrais préciser ce qui arrivera dans un proche avenir, mais le temps n'est pas encore venu. Les formes des morts apparaîtront, par l'artifice subtil de Satan, et beaucoup s'uniront à celui qui aime et pratique le mensonge. J'avertis notre peuple que, parmi nous mêmes, quelques-uns se détourneront de la foi, pour s'attacher à des esprits séducteurs et à des doctrines de démons, et par eux la vérité sera calomniée.» Battle Creek Letters, 123–125.</w:t>
      </w:r>
    </w:p>
    <w:p>
      <w:pPr>
        <w:pStyle w:val="ArticleBody"/>
        <w:jc w:val="left"/>
      </w:pPr>
      <w:r>
        <w:rPr>
          <w:rFonts w:ascii="Times New Roman" w:hAnsi="Times New Roman" w:eastAsia="Times New Roman" w:cs="Times New Roman"/>
        </w:rPr>
        <w:t>Danyèl chapit premye a, ki reprezante mesaj premye zanj nan Revelasyon katòz la, aliyen ak kòmansman listwa bèt ki soti sou tè a. Danyèl chapit premye, dezyèm ak twazyèm yo, ki reprezante mesaj tout twa zanj yo nan Revelasyon katòz la, aliyen ak fen Etazini. Nèbikadneza reprezante listwa premye zanj lan, ak premye chapit Danyèl la. Bèlchaza reprezante listwa twazyèm zanj lan, ak premye twa chapit Danyèl yo.</w:t>
      </w:r>
    </w:p>
    <w:p>
      <w:pPr>
        <w:pStyle w:val="ArticleScripture"/>
        <w:jc w:val="left"/>
      </w:pPr>
      <w:r>
        <w:rPr>
          <w:rFonts w:ascii="Times New Roman" w:hAnsi="Times New Roman" w:eastAsia="Times New Roman" w:cs="Times New Roman"/>
        </w:rPr>
        <w:t>«Pou dènye chèf Babilòn nan, menm jan avèk premye a kòm yon tip, te vini santans Veyè diven an: “O wa, ... yo pale sa avè w; Wayòm nan retire nan men w.” Daniel 4:31.» Prophets and Kings, 533.</w:t>
      </w:r>
    </w:p>
    <w:p>
      <w:pPr>
        <w:pStyle w:val="ArticleBody"/>
        <w:jc w:val="left"/>
      </w:pPr>
      <w:r>
        <w:rPr>
          <w:rFonts w:ascii="Times New Roman" w:hAnsi="Times New Roman" w:eastAsia="Times New Roman" w:cs="Times New Roman"/>
        </w:rPr>
        <w:t>N ap kontinye etid nou sou Nebikadneza ak Bèlchaza nan atik k ap vini an.</w:t>
      </w:r>
    </w:p>
    <w:p>
      <w:pPr>
        <w:pStyle w:val="ArticleScripture"/>
        <w:jc w:val="left"/>
      </w:pPr>
      <w:r>
        <w:rPr>
          <w:rFonts w:ascii="Times New Roman" w:hAnsi="Times New Roman" w:eastAsia="Times New Roman" w:cs="Times New Roman"/>
        </w:rPr>
        <w:t>“Bèlchaza, sezi devan reprezantasyon sa a sou pisans Bondye a, ki te montre yo te gen yon Temwen, byenke yo pa t konnen sa, te resevwa gwo opòtinite pou l te konnen zèv Bondye vivan an, ak pisans Li, epi pou l te fè volonte Li. Yo te ba li privilèj pou l te resevwa anpil limyè. Granpapa li, Nebikadneza, te resevwa avètisman konsènan danje ki te genyen lè yon moun bliye Bondye epi li fè lwanj tèt pa li. Bèlchaza te konnen egzil granpapa li lwen sosyete lèzòm, ansanm ak lavi li te mennen ak bèt nan chan yo; epi reyalite sa yo, ki te dwe sèvi l kòm leson, li te neglije yo, tankou si yo pa t janm rive; epi li te kontinye ap repete peche granpapa li yo. Li te oze komèt krim ki te fè jijman Bondye tonbe sou Nebikadneza. Yo te kondane l, pa sèlman paske li menm li t ap fè mechanste, men paske li pa t sèvi ak opòtinite ak kapasite li te genyen yo, ki, si yo te devlope, t ap fè l mache dwat.”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Vennkat</dc:title>
  <dc:subject>Nimwòd, Nebikadneza ak Belchaza</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