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Senkant-Sèt</w:t>
      </w:r>
    </w:p>
    <w:p>
      <w:pPr>
        <w:pStyle w:val="ArticleSubtitle"/>
        <w:jc w:val="left"/>
      </w:pPr>
      <w:r>
        <w:rPr>
          <w:rFonts w:ascii="Arial" w:hAnsi="Arial" w:eastAsia="Arial" w:cs="Arial"/>
        </w:rPr>
        <w:t>Devwale sekrè pwofetik ki nan Liv Revelasyon an: Yon vwayaj atravè pwofesi tan lafen yo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2024-01-21</w:t>
      </w:r>
    </w:p>
    <w:p>
      <w:pPr>
        <w:pStyle w:val="ArticleBody"/>
        <w:jc w:val="left"/>
      </w:pPr>
      <w:r>
        <w:rPr>
          <w:rFonts w:ascii="Times New Roman" w:hAnsi="Times New Roman" w:eastAsia="Times New Roman" w:cs="Times New Roman"/>
        </w:rPr>
        <w:t>Tout prophèt yo pale konsènan fen mond lan, epi tout pwofesi yo rankontre ansanm epi yo fini nan liv Revelasyon an. Nan liv Revelasyon an, se menm liy la yo reprann tankou nan liv Danyèl la, paske se menm liv la yo ye. Tout prensip pwofetik sa yo te deja anrejistre avèk fèmte nan atik ki te vini anvan yo. Nan liv Revelasyon an, yo fè nou konnen ke jis anvan tan gras la fèmen, gen yon pwofesi ki te sele e ki vin de sele. Atik sa yo te ap prezante eleman pwofetik ki lye ak mesaj ki nan liv Revelasyon an, mesaj ki kounye a ap vin de sele. Mesaj la pa yon verite pwofetik izole, epi chak eleman nan mesaj ki ap vin de sele a antre nan kategori Revelasyon Jezikri a.</w:t>
      </w:r>
    </w:p>
    <w:p>
      <w:pPr>
        <w:pStyle w:val="ArticleBody"/>
        <w:jc w:val="left"/>
      </w:pPr>
      <w:r>
        <w:rPr>
          <w:rFonts w:ascii="Times New Roman" w:hAnsi="Times New Roman" w:eastAsia="Times New Roman" w:cs="Times New Roman"/>
        </w:rPr>
        <w:t>Mesaj la desele jis yon ti tan anvan fen tan pwobasyon an, lè “tan an rive.” Liv Danyèl ak Revelasyon an, ansanm ak kòmantè ki soti nan ekriti Lespri Pwofesi a, trè presi konsènan pwosesis ki makònen ak deseleyaj yon mesaj pwofetik. Se Lyon branch fanmi Jida a ki akonpli deseleyaj la, e lè li fè sa li sèvi ak yon metòd estriktire pou prezante mesaj la. Li resevwa mesaj la nan men Papa a, ki prezante kòm Sila k ap kenbe Bib la jan li sele ak sèt so yo. Lyon branch fanmi Jida a, ki se tou rasin David la ak Ti Mouton ki te touye a, pran liv la nan men Papa a epi li retire so yo.</w:t>
      </w:r>
    </w:p>
    <w:p>
      <w:pPr>
        <w:pStyle w:val="ArticleBody"/>
        <w:jc w:val="left"/>
      </w:pPr>
      <w:r>
        <w:rPr>
          <w:rFonts w:ascii="Times New Roman" w:hAnsi="Times New Roman" w:eastAsia="Times New Roman" w:cs="Times New Roman"/>
        </w:rPr>
        <w:t>Jezi bay mesaj la bay Gabriyèl, ki ansanm ak lòt zanj yo transmèt mesaj la bay yon pwofèt ki ekri mesaj la epi voye li bay legliz yo. Lè tan pou devwale mesaj pwofetik la rive, ouvèti mesaj pwofetik la pwodui yon pwosesis eprèv an twa etap, ki mete anba tès sila yo ki andedan legliz yo e ki se odyans sib ekriti pwofèt la; epi, selon repons pèsonèl chak manm legliz sa yo, yo detèmine si yo fè pati youn nan de kategori yo. Sila yo ki aksepte ogmantasyon konesans mesaj ki devwale a pwodui yo idantifye kòm “saj” yo, tandiske sila yo ki pa aksepte li, Danyèl idantifye yo kòm “mechan” yo, epi Matye kòm “moun sòt” yo.</w:t>
      </w:r>
    </w:p>
    <w:p>
      <w:pPr>
        <w:pStyle w:val="ArticleBody"/>
        <w:jc w:val="left"/>
      </w:pPr>
      <w:r>
        <w:rPr>
          <w:rFonts w:ascii="Times New Roman" w:hAnsi="Times New Roman" w:eastAsia="Times New Roman" w:cs="Times New Roman"/>
        </w:rPr>
        <w:t>Tout faktè sa yo ki gen rapò ak dezèlman dènye sekrè pwofetik la, yo abòde yo epi yo mete anfaz sou yo nan vèsè nèf chapit disèt nan Revelasyon an, paske li idantifye yon eleman nan Revelasyon Jezikri a ki pral mete de klas adoratè yo anba eprèv. Li fè sa lè li idantifye se “saj” yo ki pral konprann mesaj ki vini apre drapo avètisman vèsè a.</w:t>
      </w:r>
    </w:p>
    <w:p>
      <w:pPr>
        <w:pStyle w:val="ArticleScripture"/>
        <w:jc w:val="left"/>
      </w:pPr>
      <w:r>
        <w:rPr>
          <w:rFonts w:ascii="Times New Roman" w:hAnsi="Times New Roman" w:eastAsia="Times New Roman" w:cs="Times New Roman"/>
        </w:rPr>
        <w:t>Men bon konprann ki gen sajès la. Sèt tèt yo se sèt mòn kote fanm nan chita a. Epi gen sèt wa: senk tonbe deja, youn la kounye a, epi lòt la poko vini; e lè li vini, li dwe dire yon ti tan. E bèt la, ki te la, epi ki pa la ankò, se li menm ki wityèm nan; li soti nan sèt yo, epi li ale nan pèdisyon. Revelasyon 17:9–11.</w:t>
      </w:r>
    </w:p>
    <w:p>
      <w:pPr>
        <w:pStyle w:val="ArticleBody"/>
        <w:jc w:val="left"/>
      </w:pPr>
      <w:r>
        <w:rPr>
          <w:rFonts w:ascii="Times New Roman" w:hAnsi="Times New Roman" w:eastAsia="Times New Roman" w:cs="Times New Roman"/>
        </w:rPr>
        <w:t>“Lespri ki gen sajès la” se lespri “moun saj yo.” “Moun saj yo” konprann ogmantasyon konesans lan, e ogmantasyon konesans ki parèt tousuit apre mak pwofetik la, ki idantifye yon verite moun saj yo pral konprann epi mechan yo pral rejte, se verite ki gen rapò ak wayòm pwofesi biblik yo jan yo prezante nan vèsè ki swiv yo. Vèsè sa yo reprezante dènye ilistrasyon wayòm pwofesi biblik yo, e sa ki devwale nan dènye jou yo se ke uit wayòm sa yo te reprezante tou nan premye ilistrasyon wayòm pwofesi biblik yo nan Danyèl chapit de.</w:t>
      </w:r>
    </w:p>
    <w:p>
      <w:pPr>
        <w:pStyle w:val="ArticleBody"/>
        <w:jc w:val="left"/>
      </w:pPr>
      <w:r>
        <w:rPr>
          <w:rFonts w:ascii="Times New Roman" w:hAnsi="Times New Roman" w:eastAsia="Times New Roman" w:cs="Times New Roman"/>
        </w:rPr>
        <w:t>Revelasyon verite a soutni pèspektiv limite sou wayòm pwofesi Labib yo ki te fòme youn nan bijou Miller yo, men li te klere dis fwa pi fò, paske li genyen anpil plis verite pase sa Millerit yo te konprann depi nan pwen istorik limite pa yo, epi li reprezante yon tès jan nimewo “dis” la reprezante l, ansanm ak limyè avètisman entwodiksyon an ki di: “men lespri ki gen sajès la,” sa yo entèprete pwofetikman konsa: verite ki vin apre a pral mete legliz yo ki resevwa mesaj ki devwale jis anvan fen tan gras la anba eprèv.</w:t>
      </w:r>
    </w:p>
    <w:p>
      <w:pPr>
        <w:pStyle w:val="ArticleBody"/>
        <w:jc w:val="left"/>
      </w:pPr>
      <w:r>
        <w:rPr>
          <w:rFonts w:ascii="Times New Roman" w:hAnsi="Times New Roman" w:eastAsia="Times New Roman" w:cs="Times New Roman"/>
        </w:rPr>
        <w:t>Nan Revelasyon disèt, yo te pote Jan nan dezè mil desan swasant ane fènwa papal la. Yo te mete l nan menm fen peryòd sa a, an 1798, ki se menm istwa egzak la kote yo te mete l nan Revelasyon trèz la.</w:t>
      </w:r>
    </w:p>
    <w:p>
      <w:pPr>
        <w:pStyle w:val="ArticleScripture"/>
        <w:jc w:val="left"/>
      </w:pPr>
      <w:r>
        <w:rPr>
          <w:rFonts w:ascii="Times New Roman" w:hAnsi="Times New Roman" w:eastAsia="Times New Roman" w:cs="Times New Roman"/>
        </w:rPr>
        <w:t>Mwen te kanpe sou sab lanmè a, epi mwen wè yon bèt monte soti nan lanmè a, li te gen sèt tèt ak dis kòn; sou kòn li yo te gen dis kouwòn, epi sou tèt li yo te ekri non blasfèm nan. Revelasyon 13:1.</w:t>
      </w:r>
    </w:p>
    <w:p>
      <w:pPr>
        <w:pStyle w:val="ArticleBody"/>
        <w:jc w:val="left"/>
      </w:pPr>
      <w:r>
        <w:rPr>
          <w:rFonts w:ascii="Times New Roman" w:hAnsi="Times New Roman" w:eastAsia="Times New Roman" w:cs="Times New Roman"/>
        </w:rPr>
        <w:t>“Sab lanmè a” reprezante 1798, paske li reprezante pwendvi istorik kote yo te montre Jan papòt la (bèt lanmè a) nan tan pase, epi Etazini (bèt tè a) k ap monte, e finalman k ap pale tankou yon dragon nan lwa dimanch ki pral vini byento a. Apre sa, bèt tè a fòse lemonn aksepte “imaj bèt la,” ki t ap pale epi mete an aplikasyon lejislasyon dimanch sou tout lemonn.</w:t>
      </w:r>
    </w:p>
    <w:p>
      <w:pPr>
        <w:pStyle w:val="ArticleScripture"/>
        <w:jc w:val="left"/>
      </w:pPr>
      <w:r>
        <w:rPr>
          <w:rFonts w:ascii="Times New Roman" w:hAnsi="Times New Roman" w:eastAsia="Times New Roman" w:cs="Times New Roman"/>
        </w:rPr>
        <w:t>“Nan tan kote Papote a, yo te wete fòs li, te oblije sispann pèsekisyon an, Jan te wè yon nouvo pouvwa ki t ap leve pou repete vwa dragon an, epi pouswiv menm zèv mechan ak blasfèm yo. Pouvwa sa a, dènye a ki gen pou fè lagè kont legliz la ak lalwa Bondye a, reprezante pa yon bèt ki gen kòn tankou ti mouton. Bèt ki te vini anvan li yo te soti nan lanmè a; men sa a te monte soti nan tè a, sa ki reprezante leve pasifik nasyon li te senbolize a—Etazini.” Signs of the Times, 8 fevriye 1910.</w:t>
      </w:r>
    </w:p>
    <w:p>
      <w:pPr>
        <w:pStyle w:val="ArticleBody"/>
        <w:jc w:val="left"/>
      </w:pPr>
      <w:r>
        <w:rPr>
          <w:rFonts w:ascii="Times New Roman" w:hAnsi="Times New Roman" w:eastAsia="Times New Roman" w:cs="Times New Roman"/>
        </w:rPr>
        <w:t>Jan resevwa menm pwen de vi sou listwa a pou l resevwa dènye prezantasyon wayòm pwofesi biblik yo nan chapit disèt la. Se depi sou pwen de vi sa a yo prezante wayòm yo. Premyèman, yo fè l konnen bèt la kontwole ni legliz ni leta, paske li chita non sèlman sou sèt tèt, men tou sou sèt mòn. Lefèt ke gwo pwostitiye a chita la a idantifye li kòm sila k ap monte bèt la, e sila ki monte bèt la se sila ki kontwole bèt la.</w:t>
      </w:r>
    </w:p>
    <w:p>
      <w:pPr>
        <w:pStyle w:val="ArticleScripture"/>
        <w:jc w:val="left"/>
      </w:pPr>
      <w:r>
        <w:rPr>
          <w:rFonts w:ascii="Times New Roman" w:hAnsi="Times New Roman" w:eastAsia="Times New Roman" w:cs="Times New Roman"/>
        </w:rPr>
        <w:t>Epi fanm ou te wè a se gwo vil sa a, ki ap gouvène sou wa latè yo. Revelasyon 17:18.</w:t>
      </w:r>
    </w:p>
    <w:p>
      <w:pPr>
        <w:pStyle w:val="ArticleBody"/>
        <w:jc w:val="left"/>
      </w:pPr>
      <w:r>
        <w:rPr>
          <w:rFonts w:ascii="Times New Roman" w:hAnsi="Times New Roman" w:eastAsia="Times New Roman" w:cs="Times New Roman"/>
        </w:rPr>
        <w:t>Mo “règne” a vle di kenbe epi dirije sou. Yon kavalye dirije sou bèt la lè li kenbe rèn yo. Papote a dirije sou sèt tèt yo, epi tou sou sèt mòn yo. Nan Danyèl chapit de, Danyèl fè Nebikadneza konnen se li ki “tèt” an lò a. Nan Ezayi chapit sèt, yon “tèt” se tou yon wa, yon kapital, oswa yon wayòm.</w:t>
      </w:r>
    </w:p>
    <w:p>
      <w:pPr>
        <w:pStyle w:val="ArticleScripture"/>
        <w:jc w:val="left"/>
      </w:pPr>
      <w:r>
        <w:rPr>
          <w:rFonts w:ascii="Times New Roman" w:hAnsi="Times New Roman" w:eastAsia="Times New Roman" w:cs="Times New Roman"/>
        </w:rPr>
        <w:t>Paske tèt peyi Siri se Damas, e tèt Damas se Rezin; epi nan swasantsenk ane, Efrayim va kraze, pou l pa yon pèp ankò. E tèt Efrayim se Samari, e tèt Samari se pitit gason Remalya a. Si nou pa kwè, sèten nou pap kanpe fèm. Ezayi 7:7, 8.</w:t>
      </w:r>
    </w:p>
    <w:p>
      <w:pPr>
        <w:pStyle w:val="ArticleBody"/>
        <w:jc w:val="left"/>
      </w:pPr>
      <w:r>
        <w:rPr>
          <w:rFonts w:ascii="Times New Roman" w:hAnsi="Times New Roman" w:eastAsia="Times New Roman" w:cs="Times New Roman"/>
        </w:rPr>
        <w:t>Papasi a, ki se fanm k ap monte sou bèt la, ap gouvène sou tout wa latè yo. Wa sa yo reprezante kòm “dis wa,” ki se pouvwa dragon an nan dènye jou yo. Se wa sa yo menm avèg Tiri a ap fè fònikasyon avèk yo. Yo te fòse “dis wa” sa yo aksepte otorite papasi a, men prensipal wa pami dis wa sa yo se Etazini. Kidonk, Etazini reprezante tou pa Akab, wa dis tribi wayòm nò Izrayèl la. Chif “sèt” la reprezante “konplè,” epi lè yo montre papasi a kòm k ap gouvène sou wa latè yo, li ap gouvène tou sou dis wa yo, epi li chita sou sèt tèt yo.</w:t>
      </w:r>
    </w:p>
    <w:p>
      <w:pPr>
        <w:pStyle w:val="ArticleBody"/>
        <w:jc w:val="left"/>
      </w:pPr>
      <w:r>
        <w:rPr>
          <w:rFonts w:ascii="Times New Roman" w:hAnsi="Times New Roman" w:eastAsia="Times New Roman" w:cs="Times New Roman"/>
        </w:rPr>
        <w:t>Men sajès la a, paske saj yo nan dènye jou yo sèvi ak metodoloji “liy sou liy,” epi yo rekonèt ke chak nan senbòl politik leta ke jennès la domine yo idantifye menm verite a. Li gouvène tou sou sèt mòn, epi Millerit yo te idantifye yon “mòn” nan pwofesi Bib la kòm yon senbòl yon wayòm, men yo te idantifye tou ke senbòl yo gen plis pase yon sèl siyifikasyon.</w:t>
      </w:r>
    </w:p>
    <w:p>
      <w:pPr>
        <w:pStyle w:val="ArticleBody"/>
        <w:jc w:val="left"/>
      </w:pPr>
      <w:r>
        <w:rPr>
          <w:rFonts w:ascii="Times New Roman" w:hAnsi="Times New Roman" w:eastAsia="Times New Roman" w:cs="Times New Roman"/>
        </w:rPr>
        <w:t>Mòn yo tou se yon senbòl legliz. Nan Ekriti yo, “mòn sen gloriye a” reprezante legliz Bondye a.</w:t>
      </w:r>
    </w:p>
    <w:p>
      <w:pPr>
        <w:pStyle w:val="ArticleScripture"/>
        <w:jc w:val="left"/>
      </w:pPr>
      <w:r>
        <w:rPr>
          <w:rFonts w:ascii="Times New Roman" w:hAnsi="Times New Roman" w:eastAsia="Times New Roman" w:cs="Times New Roman"/>
        </w:rPr>
        <w:t>Pawòl Ezayi, pitit gason Amoz la, te wè konsènan Jida ak Jerizalèm. Epi, nan dènye jou yo, sa va rive: mòn kay Senyè a va tabli sou tèt tout mòn yo, e l ap leve pi wo pase ti mòn yo; e tout nasyon yo va koule vini jwenn li. Anpil pèp va ale epi yo va di: Vini non, ann monte sou mòn Senyè a, nan kay Bondye Jakòb la; li va anseye nou chemen li yo, e n ap mache nan santye li yo. Paske, lalwa a va soti nan Siyon, e pawòl Senyè a soti Jerizalèm. Ezayi 2:1–3.</w:t>
      </w:r>
    </w:p>
    <w:p>
      <w:pPr>
        <w:pStyle w:val="ArticleBody"/>
        <w:jc w:val="left"/>
      </w:pPr>
      <w:r>
        <w:rPr>
          <w:rFonts w:ascii="Times New Roman" w:hAnsi="Times New Roman" w:eastAsia="Times New Roman" w:cs="Times New Roman"/>
        </w:rPr>
        <w:t>“Kay Senyè a” se legliz li, e li se yon “mòn.” Gwo pwostitiye a chita sou sèt mòn, konsa sa idantifye ke li ap gouvène sou tout legliz yo, menm jan li ap gouvène sou tout wa yo. Li gen kontwòl sou tout legliz yo ak tout eta yo nan tout lemonn.</w:t>
      </w:r>
    </w:p>
    <w:p>
      <w:pPr>
        <w:pStyle w:val="ArticleBody"/>
        <w:jc w:val="left"/>
      </w:pPr>
      <w:r>
        <w:rPr>
          <w:rFonts w:ascii="Times New Roman" w:hAnsi="Times New Roman" w:eastAsia="Times New Roman" w:cs="Times New Roman"/>
        </w:rPr>
        <w:t>Vizyon Ezayi a ap idantifye a, ki te vin jwenn li “konsènan Jida ak Jerizalèm,” ke nou sot site a, kontinye toujou, e se toujou menm pasaj la nan chapit kat la; epi dapre Ezayi, se nan “menm jou a” moun yo di: “Vini non, ann monte sou mòn Senyè a, nan kay Bondye Jakòb la.” Nan menm peryòd tan sa a, yo idantifye “sèt fanm.”</w:t>
      </w:r>
    </w:p>
    <w:p>
      <w:pPr>
        <w:pStyle w:val="ArticleScripture"/>
        <w:jc w:val="left"/>
      </w:pPr>
      <w:r>
        <w:rPr>
          <w:rFonts w:ascii="Times New Roman" w:hAnsi="Times New Roman" w:eastAsia="Times New Roman" w:cs="Times New Roman"/>
        </w:rPr>
        <w:t>Nan jou sa a, sèt fanm pral kenbe yon sèl gason, y ap di: Nou va manje pwòp pen pa nou, e nou va mete pwòp rad pa nou; sèlman kite nou pote non pa w, pou wete wont nou. Nan jou sa a, branch Senyè a pral bèl e plen laglwa, e fwi tè a pral ekselan e bèl pou sila yo nan Izrayèl ki chape yo. Epi, sa pral rive: moun ki rete nan Siyon, ak moun ki rete anndan Jerizalèm, yo pral rele sen, wi, chak moun ki ekri pami vivan yo nan Jerizalèm; lè Senyè a va lave salte pitit fi Siyon yo, e li va netwaye san Jerizalèm lan nan mitan li pa Lespri jijman an ak pa Lespri dife a. Epi Senyè a pral kreye sou chak kote moun rete sou mòn Siyon an, ak sou tout asanble li yo, yon nwaj ak lafimen lajounen, ak limyè yon dife tou limen lannuit; paske sou tout laglwa a pral gen yon pwoteksyon. Epi pral gen yon tant pou bay lonbraj lajounen kont chalè a, e pou sèvi kòm yon kote refij, ak yon kachèt kont tanpèt ak kont lapli. Ezayi 4:1–6.</w:t>
      </w:r>
    </w:p>
    <w:p>
      <w:pPr>
        <w:pStyle w:val="ArticleBody"/>
        <w:jc w:val="left"/>
      </w:pPr>
      <w:r>
        <w:rPr>
          <w:rFonts w:ascii="Times New Roman" w:hAnsi="Times New Roman" w:eastAsia="Times New Roman" w:cs="Times New Roman"/>
        </w:rPr>
        <w:t>“Jou” ki se sijè vizyon Ezayi a se “lè” gwo tranblemanntè ki nan Revelasyon chapit onz la. Saj yo, ki te aksepte avètisman pou yo “retounen” apre desepsyon 18 Jiyè 2020 la, epi ki te satisfè egzijans Levitik vennsis yo, e ke premye pwofesi Ezekyèl la te rasanble ansanm, yo sele lè yo aksepte dezyèm mesaj Ezekyèl la konsènan kat van Islam yo. Lè sa a, yo leve anlè nan syèl la tankou yon drapo, epi lòt pitit Bondye yo nan Babilòn kòmanse reponn a apèl pou yo sòti nan Babilòn, ki kòmanse nan tranblemanntè a, ki se lwa dimanch ki toupre vini an. Lòt twoupo Bondye a tande mesaj pou sòti nan Babilòn nan, epi yo pwoklame: “Vini non, ann monte sou mòn Senyè a, nan kay Bondye Jakòb la.”</w:t>
      </w:r>
    </w:p>
    <w:p>
      <w:pPr>
        <w:pStyle w:val="ArticleBody"/>
        <w:jc w:val="left"/>
      </w:pPr>
      <w:r>
        <w:rPr>
          <w:rFonts w:ascii="Times New Roman" w:hAnsi="Times New Roman" w:eastAsia="Times New Roman" w:cs="Times New Roman"/>
        </w:rPr>
        <w:t>Nan “lè” sa a, gwo pwostitye a kòmanse chante chante pa li yo epi fè fònikasyon ak wa latè yo. Moun ki pa ekri nan liv lavi Ti Mouton an suiv pwostitye a, epi legliz pa yo yo vin anba otorite li. Ezayi reprezante legliz sa yo kòm “sèt fanm.” “Sèt fanm” sa yo se “sèt mòn” papote a pral gouvène, pandan Etazini fòse lemonn antye leve yon imaj bèt la ki va ni pale ni fè tout moun resevwa mak otorite papal la.</w:t>
      </w:r>
    </w:p>
    <w:p>
      <w:pPr>
        <w:pStyle w:val="ArticleBody"/>
        <w:jc w:val="left"/>
      </w:pPr>
      <w:r>
        <w:rPr>
          <w:rFonts w:ascii="Times New Roman" w:hAnsi="Times New Roman" w:eastAsia="Times New Roman" w:cs="Times New Roman"/>
        </w:rPr>
        <w:t>Sèt “fanm” sa yo pral pran kenbe “yon sèl gason,” e “gason” sa a se “gason” Pòl idantifye kòm “nonm peche a.” Nan peryòd eprèv sa a, moun ki rete “nan Jerizalèm, yo pral rele sen, wi, chak moun ki ekri pami vivan yo nan Jerizalèm.” Pèp Bondye a se moun ki nan peryòd tan sa a ki gen non yo ekri nan liv lavi a, liv Ti Mouton an ki te touye depi fondasyon mond lan. Lòt kategori a, ki pran kenbe “nonm peche a,” se moun sa yo nan Revelasyon chapit trèz ki adore nonm peche a.</w:t>
      </w:r>
    </w:p>
    <w:p>
      <w:pPr>
        <w:pStyle w:val="ArticleScripture"/>
        <w:jc w:val="left"/>
      </w:pPr>
      <w:r>
        <w:rPr>
          <w:rFonts w:ascii="Times New Roman" w:hAnsi="Times New Roman" w:eastAsia="Times New Roman" w:cs="Times New Roman"/>
        </w:rPr>
        <w:t>Epi tout moun ki rete sou latè pral adore l, tout moun sa yo ki gen non yo pa ekri nan liv lavi Ti Mouton an, ki te touye depi nan fondasyon lemonn lan. Si yon moun gen zòrèy, se pou l tande. Revelasyon 13:8, 9.</w:t>
      </w:r>
    </w:p>
    <w:p>
      <w:pPr>
        <w:pStyle w:val="ArticleBody"/>
        <w:jc w:val="left"/>
      </w:pPr>
      <w:r>
        <w:rPr>
          <w:rFonts w:ascii="Times New Roman" w:hAnsi="Times New Roman" w:eastAsia="Times New Roman" w:cs="Times New Roman"/>
        </w:rPr>
        <w:t>“È” gwo tranblemanntè a, ki se kriz lwa dimanch lan, se konklizyon jijman ankèt la; e jijman an baze sou si yo jwenn non ou oswa yo pa jwenn li ekri nan liv lavi a; konsa, nan tan sa a, de klas yo, jan relasyon yo ak liv lavi a reprezante yo, ap idantifye menm dènye sèn yo nan jijman an. Moun ki pran pozisyon ak “nonm peche a” deklare yo pral “manje” “pwòp pen pa yo, epi mete” “pwòp rad pa yo”; men dezi prensipal yo se “pou yo rele pa non ou”.</w:t>
      </w:r>
    </w:p>
    <w:p>
      <w:pPr>
        <w:pStyle w:val="ArticleBody"/>
        <w:jc w:val="left"/>
      </w:pPr>
      <w:r>
        <w:rPr>
          <w:rFonts w:ascii="Times New Roman" w:hAnsi="Times New Roman" w:eastAsia="Times New Roman" w:cs="Times New Roman"/>
        </w:rPr>
        <w:t>Y ap kenbe pwòp deklarasyon doktrinal kwayans pa yo (manje pwòp pen pa yo), epi y ap kenbe pwòp pwoklamasyon denominasyonèl pa yo (pwòp rad pa yo), men y ap aksepte non “nonm peche a”. Non “nonm peche a” se “katolik”, ki vle di “inivèsèl”. Moun ki pran kenbe “nonm peche a” vle vin fè pati “legliz inivèsèl la”, ki se Legliz Katolik la. Yo anvi relasyon sa a pou yo ka “wete” “wont” yo.</w:t>
      </w:r>
    </w:p>
    <w:p>
      <w:pPr>
        <w:pStyle w:val="ArticleBody"/>
        <w:jc w:val="left"/>
      </w:pPr>
      <w:r>
        <w:rPr>
          <w:rFonts w:ascii="Times New Roman" w:hAnsi="Times New Roman" w:eastAsia="Times New Roman" w:cs="Times New Roman"/>
        </w:rPr>
        <w:t>«Wòch» la pale de de eleman enpòtan nan bèt la ki ap gouvène sou tout legliz yo ak tout nasyon yo nan dènye jou yo. Nan «lè gwo tranblemanntè a» nan Revelasyon onz, «twazyèm malè a ap vini byen vit». «Twazyèm malè» a se Islam. Nan «lè gwo tranblemanntè a» nan Revelasyon onz, Setyèm Twonpèt la sonnen. Setyèm Twonpèt la se Islam. Islam frape nan «lè gwo tranblemanntè a», paske tout Twonpèt yo se zouti pwofetik Bondye te sèvi pou egzekite jijman sou adorasyon fòse dimanch la atravè tout listwa mond lan.</w:t>
      </w:r>
    </w:p>
    <w:p>
      <w:pPr>
        <w:pStyle w:val="ArticleBody"/>
        <w:jc w:val="left"/>
      </w:pPr>
      <w:r>
        <w:rPr>
          <w:rFonts w:ascii="Times New Roman" w:hAnsi="Times New Roman" w:eastAsia="Times New Roman" w:cs="Times New Roman"/>
        </w:rPr>
        <w:t>Lè “ruin nasyonal” Etazini an rive, nan lwa dimanch ki pral vini byento a, “nasyon yo pral fache.” Se Islam ki fè nasyon yo fache nan pwofesi biblik la, jan sa reprezante nan premye referans sou Islam nan liv Jenèz la.</w:t>
      </w:r>
    </w:p>
    <w:p>
      <w:pPr>
        <w:pStyle w:val="ArticleScripture"/>
        <w:jc w:val="left"/>
      </w:pPr>
      <w:r>
        <w:rPr>
          <w:rFonts w:ascii="Times New Roman" w:hAnsi="Times New Roman" w:eastAsia="Times New Roman" w:cs="Times New Roman"/>
        </w:rPr>
        <w:t>Epi zanj Seyè a di li: Gade, ou ansent, e ou pral fè yon pitit gason, e w ap rele non li Izmayèl; paske Seyè a tande mizè ou. E li pral yon nonm sovaj; men li va leve kont tout moun, e men tout moun va leve kont li; e li va rete anfas tout frè li yo. Jenèz 16:11, 12.</w:t>
      </w:r>
    </w:p>
    <w:p>
      <w:pPr>
        <w:pStyle w:val="ArticleBody"/>
        <w:jc w:val="left"/>
      </w:pPr>
      <w:r>
        <w:rPr>
          <w:rFonts w:ascii="Times New Roman" w:hAnsi="Times New Roman" w:eastAsia="Times New Roman" w:cs="Times New Roman"/>
        </w:rPr>
        <w:t>“Repwòch” dènye jou yo se relijyon Islam lan. Legliz yo ak nasyon mond lan pral vin anba otorite Nouvo Lòd Mondyal yon Nasyonzini, ki anba dominasyon legliz Katolik la. Pap la pral chita sou sistèm yon sèl mond lan, menm jan Konstanten te bay papote a chèz li nan ane 330. Nasyon yo pral detèmine ke kapasite yo pou fè fas ak lagè Islam ap mennen kont limanite, pa ka akonpli sof pa yon efò ini, ki pral mande yon soumèt devan yon sèten otorite moral, ke Etazini pral ensiste se legliz Wòm nan. Menm jan Jistinyen te bay legliz Katolik la gwo otorite li nan ane 533, istwa ap repete tèt li. Etazini pral fòse mond lan, atravè pisans militè li, pou obeyi, menm jan Klovis te fè pou legliz Katolik la nan ane 496. Istwa vèsè de nan Revelasyon trèz la pral repete.</w:t>
      </w:r>
    </w:p>
    <w:p>
      <w:pPr>
        <w:pStyle w:val="ArticleScripture"/>
        <w:jc w:val="left"/>
      </w:pPr>
      <w:r>
        <w:rPr>
          <w:rFonts w:ascii="Times New Roman" w:hAnsi="Times New Roman" w:eastAsia="Times New Roman" w:cs="Times New Roman"/>
        </w:rPr>
        <w:t>Bèt mwen te wè a te sanble ak yon leyopa; pye li yo te tankou pye yon lous, epi bouch li te tankou bouch yon lyon; epi dragon an te ba li pisans li, twòn li, ak gwo otorite. Revelasyon 13:2.</w:t>
      </w:r>
    </w:p>
    <w:p>
      <w:pPr>
        <w:pStyle w:val="ArticleBody"/>
        <w:jc w:val="left"/>
      </w:pPr>
      <w:r>
        <w:rPr>
          <w:rFonts w:ascii="Times New Roman" w:hAnsi="Times New Roman" w:eastAsia="Times New Roman" w:cs="Times New Roman"/>
        </w:rPr>
        <w:t>Yon fwa yo fin leve imaj la, wa tè a, ki te fache poutèt atak Islam yo, va rekonèt ke “wont” inivèsèl kont Islam yo te sèvi avè l pou fè imaj bèt la parèt sou tout latè a, se pa t “wont” sa a menm “nonm peche a” (Jezabèl) te vrèman konsène avè l. Twò ta, lemonn va dekouvri ke Jezabèl pa pran okenn swen pou Islam, men kè li anvi touye Eli, menm jan Ewodyad te touye Jan Batis la.</w:t>
      </w:r>
    </w:p>
    <w:p>
      <w:pPr>
        <w:pStyle w:val="ArticleBody"/>
        <w:jc w:val="left"/>
      </w:pPr>
      <w:r>
        <w:rPr>
          <w:rFonts w:ascii="Times New Roman" w:hAnsi="Times New Roman" w:eastAsia="Times New Roman" w:cs="Times New Roman"/>
        </w:rPr>
        <w:t>“Lespri ki gen sajès la” se “lespri moun ki saj yo,” e “moun saj yo” se sila yo ki konprann “ogmantasyon konesans” ki pwodui lè Lyon ki soti nan tribi Jida a louvri sele Revelasyon Jezikri a, jis anvan tan gras la fèmen.</w:t>
      </w:r>
    </w:p>
    <w:p>
      <w:pPr>
        <w:pStyle w:val="ArticleScripture"/>
        <w:jc w:val="left"/>
      </w:pPr>
      <w:r>
        <w:rPr>
          <w:rFonts w:ascii="Times New Roman" w:hAnsi="Times New Roman" w:eastAsia="Times New Roman" w:cs="Times New Roman"/>
        </w:rPr>
        <w:t>Li di m’, Pa sele pawòl pwofesi ki nan liv sa a; paske tan an pre. Moun ki enjis la, kite l kontinye fè lenjistis toujou; e moun ki sal la, kite l rete sal toujou; e moun ki jis la, kite l kontinye pratike lajistis toujou; e moun ki sen an, kite l rete sen toujou. Revelasyon 22:10, 11.</w:t>
      </w:r>
    </w:p>
    <w:p>
      <w:pPr>
        <w:pStyle w:val="ArticleBody"/>
        <w:jc w:val="left"/>
      </w:pPr>
      <w:r>
        <w:rPr>
          <w:rFonts w:ascii="Times New Roman" w:hAnsi="Times New Roman" w:eastAsia="Times New Roman" w:cs="Times New Roman"/>
        </w:rPr>
        <w:t>“sèt tèt yo se sèt mòn, kote fanm nan chita a,” reprezante verite a ke papote a pral gouvène sou ni legliz ni leta. Senbòl yo gen plis pase yon sèl siyifikasyon, epi senbòl yo dwe defini ak konprann selon kontèks pasaj kote senbòl yo prezante yo. Agiman an leve ki fè konnen vèsè a idantifye ke tèt yo se mòn yo, kidonk ki sa ki ta jistifikasyon pou idantifye yon distenksyon ant tèt yo (atik leta) ak mòn yo (atik legliz)? Distenksyon an tabli nan Danyèl chapit sèt ak uit. Nan chapit sèt, ni Wòm payen ni Wòm papal yo idantifye kòm “diferan” de bèt ki te vini anvan yo.</w:t>
      </w:r>
    </w:p>
    <w:p>
      <w:pPr>
        <w:pStyle w:val="ArticleBody"/>
        <w:jc w:val="left"/>
      </w:pPr>
      <w:r>
        <w:rPr>
          <w:rFonts w:ascii="Times New Roman" w:hAnsi="Times New Roman" w:eastAsia="Times New Roman" w:cs="Times New Roman"/>
        </w:rPr>
        <w:t>Lè yo mete chapit sèt sou chapit uit (liy sou liy), nou jwenn nan chapit uit lan ti kòn Wòm nan, k ap balanse ant gason, fi, gason, fi. Yon sèl senbòl (ti kòn nan) ki reprezante de pouvwa. Nan chapit sa yo, yon kòn se yon wayòm, epi yon wayòm se tou yon tèt. Nan chapit uit lan, ti kòn nan reprezante de wayòm, katriyèm ak senkyèm wayòm pwofesi Bib la. Ti kòn nan, nan sans senbolik, reprezante de wayòm, epi de wayòm li reprezante yo se wayòm ki idantifye inyon ant gouvènans leta ak gouvènans legliz. Sèt tèt yo, ki se tou sèt mòn, reprezante de wayòm, epi youn nan wayòm yo se gouvènans legliz epi lòt la se gouvènans leta.</w:t>
      </w:r>
    </w:p>
    <w:p>
      <w:pPr>
        <w:pStyle w:val="ArticleBody"/>
        <w:jc w:val="left"/>
      </w:pPr>
      <w:r>
        <w:rPr>
          <w:rFonts w:ascii="Times New Roman" w:hAnsi="Times New Roman" w:eastAsia="Times New Roman" w:cs="Times New Roman"/>
        </w:rPr>
        <w:t>Nan Dànyèl chapit de a, gen yon lòt temwen ankò konsènan senbolis pwofetik sa a; paske la, dènye wayòm nan, ke Mileris yo te konprann kòm katriyèm wayòm Wòm nan, reprezante pa fè ak ajil. Fè a ak ajil la mete ansanm, byenke an reyalite fè pa melanje ak ajil. Men, lè Sè White fè kòmantè sou “fè ak ajil” la, li idantifye l kòm yon senbòl metye legliz ak metye leta, jan sa reprezante pa ti kòn chapit uit la, ansanm ak tèt Revelasyon disèt yo ki se mòn tou.</w:t>
      </w:r>
    </w:p>
    <w:p>
      <w:pPr>
        <w:pStyle w:val="ArticleScripture"/>
        <w:jc w:val="left"/>
      </w:pPr>
      <w:r>
        <w:rPr>
          <w:rFonts w:ascii="Times New Roman" w:hAnsi="Times New Roman" w:eastAsia="Times New Roman" w:cs="Times New Roman"/>
        </w:rPr>
        <w:t>“Nou rive nan yon tan kote travay sakre Bondye a reprezante pa pye estati a, kote fè a te melanje ak ajil labou a. Bondye gen yon pèp, yon pèp chwazi, ki gen kapasite pou yo disène ki dwe sanktifye, ki pa dwe vin pwofàn lè yo mete sou fondasyon an bwa, zèb chèch, ak pay. Chak nanm ki fidèl ak kòmandman Bondye yo ap wè ke karakteristik distenk lafwa nou an se Saba setyèm jou a. Si gouvènman an ta onore Saba a jan Bondye te kòmande sa, li ta kanpe nan fòs Bondye epi nan defans lafwa ki te yon fwa delivre bay sen yo. Men, moun leta yo pral soutni fo saba a, epi yo pral melanje lafwa relijye yo ak obsèvans pitit papote sa a, mete li pi wo pase Saba Senyè a te sanktifye epi beni, mete li apa pou lòm obsève l kòm yon bagay sen, kòm yon siy ant Li menm ak pèp Li a pandan mil jenerasyon. Melanj ant relijyon legliz ak politik leta reprezante pa fè a ak ajil la. Inyon sa a ap febli tout pouvwa legliz yo. Lefètke yo bay legliz la pouvwa leta a ap pote move rezilta. Lèzòm prèske depase limit pasyans Bondye. Yo mete fòs yo nan politik, epi yo ini ak papote a. Men, tan an ap vini kote Bondye pral pini moun ki anile lalwa Li a, epi move travay yo a pral tonbe sou pwòp tèt yo.” The Seventh-day Adventist Bible Commentary, volume 4, 1168, 1169.</w:t>
      </w:r>
    </w:p>
    <w:p>
      <w:pPr>
        <w:pStyle w:val="ArticleBody"/>
        <w:jc w:val="left"/>
      </w:pPr>
      <w:r>
        <w:rPr>
          <w:rFonts w:ascii="Times New Roman" w:hAnsi="Times New Roman" w:eastAsia="Times New Roman" w:cs="Times New Roman"/>
        </w:rPr>
        <w:t>N ap kontinye etid sa a nan pwochen atik la.</w:t>
      </w:r>
    </w:p>
    <w:p>
      <w:pPr>
        <w:pStyle w:val="ArticleScripture"/>
        <w:jc w:val="left"/>
      </w:pPr>
      <w:r>
        <w:rPr>
          <w:rFonts w:ascii="Times New Roman" w:hAnsi="Times New Roman" w:eastAsia="Times New Roman" w:cs="Times New Roman"/>
        </w:rPr>
        <w:t>“Nan sèn ki reprezante travay Kris la pou nou, ansanm ak akizasyon detèmine Satan ap pote kont nou, Jozye kanpe kòm gran prèt la, epi li fè demand an favè pèp Bondye a ki kenbe kòmandman li yo. An menm tan an, Satan reprezante pèp Bondye a kòm gwo pechè, epi li prezante devan Bondye lis peche li te tante yo fè pandan tout lavi yo, epi li ensiste pou, poutèt transgresyon yo, yo remèt yo nan men pa li pou li detwi yo. Li ensiste tou pou zanj k ap sèvi yo pa pwoteje yo kont konfederasyon mechanste a. Li plen ak kòlè paske li pa ka mare pèp Bondye a an pakèt ansanm ak lemonn, pou fè yo rann li yon fidelite total. Wa, chèf, ak gouvènè mete sou tèt pa yo mak antikris la, epi yo reprezante kòm dragon an ki ale fè lagè ak sen yo—avèk sila yo ki kenbe kòmandman Bondye yo e ki gen lafwa Jezi. Nan lènmi yo gen kont pèp Bondye a, yo montre tèt yo koupab tou pou chwa Barabas olye de Kris.”</w:t>
      </w:r>
    </w:p>
    <w:p>
      <w:pPr>
        <w:pStyle w:val="ArticleScripture"/>
        <w:jc w:val="left"/>
      </w:pPr>
      <w:r>
        <w:rPr>
          <w:rFonts w:ascii="Times New Roman" w:hAnsi="Times New Roman" w:eastAsia="Times New Roman" w:cs="Times New Roman"/>
        </w:rPr>
        <w:t>“Bondye gen yon kontwovès ak lemonn. Lè jijman an va chita, epi liv yo va louvri, Li gen yon kont terib pou regle, yon kont ki ta fè lemonn pè e tranble depi kounye a si moun pa t avèg epi anba cham ilizyon ak twonpri satanik. Bondye pral rele lemonn rann kont pou lanmò sèl Pitit Li a ki te fèt la, ke, pou tout entansyon ak tout efè, lemonn te kwisifye ankò, epi li te mete l nan wont piblik nan pèsekisyon pèp Li a. Lemonn te rejte Kris la nan pèsonn sen Li yo, li te refize mesaj Li yo nan refi mesaj pwofèt, apot, ak mesaje yo. Yo te rejte sila yo ki te konpayon travayè avèk Kris la, e poutèt sa yo pral gen pou rann kont.” Testimonies to Ministers, 38, 39.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Senkant-Sèt</dc:title>
  <dc:subject>Devwale sekrè pwofetik ki nan Liv Revelasyon an: Yon vwayaj atravè pwofesi tan lafen yo</dc:subject>
  <dc:creator>Jeff Pippenger</dc:creator>
  <cp:keywords/>
  <dc:description>Generated by ArticleDigger from daniel\57_daniel.json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