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Swasant</w:t>
      </w:r>
    </w:p>
    <w:p>
      <w:pPr>
        <w:pStyle w:val="ArticleSubtitle"/>
        <w:jc w:val="left"/>
      </w:pPr>
      <w:r>
        <w:rPr>
          <w:rFonts w:ascii="Arial" w:hAnsi="Arial" w:eastAsia="Arial" w:cs="Arial"/>
        </w:rPr>
        <w:t>Lapriyè Danyèl ak Sekrè Wityèm Wayòm nan: Yon Revelasyon pou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Nan chapit disèt ak dizwityèm nan Revelasyon, yon zanj pote bay Jan vizyon jijman papote a. Nan eksplikasyon jijman final li a, wayòm pwofesi biblik yo reprezante.</w:t>
      </w:r>
    </w:p>
    <w:p>
      <w:pPr>
        <w:pStyle w:val="ArticleScripture"/>
        <w:jc w:val="left"/>
      </w:pPr>
      <w:r>
        <w:rPr>
          <w:rFonts w:ascii="Times New Roman" w:hAnsi="Times New Roman" w:eastAsia="Times New Roman" w:cs="Times New Roman"/>
        </w:rPr>
        <w:t>Epi men sajès la. Sèt tèt yo se sèt mòn kote fanm nan chita. Epi gen sèt wa: senk tonbe deja, youn la kounye a, epi lòt la poko vini; e lè l vini, li dwe dire yon ti tan sèlman. Epi bèt la ki te la, epi ki pa la ankò, se li menm ki wityèm nan, e li soti nan mitan sèt yo, e li prale nan pèdition. Revelasyon 17:9–11.</w:t>
      </w:r>
    </w:p>
    <w:p>
      <w:pPr>
        <w:pStyle w:val="ArticleBody"/>
        <w:jc w:val="left"/>
      </w:pPr>
      <w:r>
        <w:rPr>
          <w:rFonts w:ascii="Times New Roman" w:hAnsi="Times New Roman" w:eastAsia="Times New Roman" w:cs="Times New Roman"/>
        </w:rPr>
        <w:t>Jan te transpòte espirityèlman rive nan ane 1798, kote yo enstwi li ke sèt tèt ki te sou bèt la ki t ap pote fanm papal la se te sèt wa. Yon wa se yon wayòm, e yon wayòm tou se yon tèt nan pwofesi Bib la. Nan ane 1798, senk wayòm te deja tonbe, e youn t ap gouvène lè sa a. Yon setyèm wayòm te toujou pou vini nan lavni, e li te reprezante pa dis wa. Lè sa a, yo fè Jan konnen ke uityèm wayòm nan se te bèt papal la, ki te soti nan pami sèt yo. Papote a te senkyèm wayòm nan, e li te resevwa yon blesi mòtèl; konsa, lè blesi mòtèl li geri, li vin tounen uityèm tèt la ki soti nan pami sèt yo.</w:t>
      </w:r>
    </w:p>
    <w:p>
      <w:pPr>
        <w:pStyle w:val="ArticleBody"/>
        <w:jc w:val="left"/>
      </w:pPr>
      <w:r>
        <w:rPr>
          <w:rFonts w:ascii="Times New Roman" w:hAnsi="Times New Roman" w:eastAsia="Times New Roman" w:cs="Times New Roman"/>
        </w:rPr>
        <w:t>Nan Dànyèl de, premye kat wayòm yo se Babilòn, Medo-Pès, Lagrès ak Wòm. Kat wayòm literal sa yo reprezante tou kat wayòm espirityèl, epi ansanm yo idantifye uit wa yo, oswa tèt yo, nan Revelasyon disèt, paske Jezi toujou ilistre fen yon bagay avèk kòmansman yon bagay. Dànyèl chapit de se premye mansyon wayòm pwofesi biblik yo, epi Revelasyon disèt se dènye a; kidonk yo dwe dakò, paske Bondye pa janm chanje.</w:t>
      </w:r>
    </w:p>
    <w:p>
      <w:pPr>
        <w:pStyle w:val="ArticleBody"/>
        <w:jc w:val="left"/>
      </w:pPr>
      <w:r>
        <w:rPr>
          <w:rFonts w:ascii="Times New Roman" w:hAnsi="Times New Roman" w:eastAsia="Times New Roman" w:cs="Times New Roman"/>
        </w:rPr>
        <w:t>Senkyèm wayòm ki te tonbe an 1798 la, se te Babilòn espirityèl la, papote a. Sizyèm wayòm ki te sou pouvwa an 1798 la, se te wayòm de-kòn nan ki te deja senbolize pa wayòm de-kòn Med yo ak Pès yo. Setyèm wayòm nan, ki gen ladan li dis wa, ki an 1798 poko te vini, se gouvènman yon sèl mond lan, ki te deja senbolize pa Grès, gouvènman yon sèl mond Aleksann Legran an. Uityèm tèt la, ki te soti nan sèt yo, se te senkyèm wayòm nan ki te resevwa yon blesi mòtèl, men ki te viv ankò lè blesi mòtèl la te geri.</w:t>
      </w:r>
    </w:p>
    <w:p>
      <w:pPr>
        <w:pStyle w:val="ArticleBody"/>
        <w:jc w:val="left"/>
      </w:pPr>
      <w:r>
        <w:rPr>
          <w:rFonts w:ascii="Times New Roman" w:hAnsi="Times New Roman" w:eastAsia="Times New Roman" w:cs="Times New Roman"/>
        </w:rPr>
        <w:t>Jijman gwo pwostitiye a rive nan “lè” kriz lwa dimanch lan, sa vle di yon peryòd tan ki kòmanse avèk lwa dimanch Ozetazini epi ki kontinye atravè listwa jiskaske tan gras lèzòm fini. Nan “lè” sa a, ki nan Danyèl idantifye kòm “jou wa sa yo”, Bondye pral tabli wayòm pa Li a. Nan “lè” sa a, lapli ta a ap vide.</w:t>
      </w:r>
    </w:p>
    <w:p>
      <w:pPr>
        <w:pStyle w:val="ArticleScripture"/>
        <w:jc w:val="left"/>
      </w:pPr>
      <w:r>
        <w:rPr>
          <w:rFonts w:ascii="Times New Roman" w:hAnsi="Times New Roman" w:eastAsia="Times New Roman" w:cs="Times New Roman"/>
        </w:rPr>
        <w:t>“Lapli ta a ap vini sou moun ki pir yo—lè sa a, tout moun ap resevwa li menm jan ak anvan.”</w:t>
      </w:r>
    </w:p>
    <w:p>
      <w:pPr>
        <w:pStyle w:val="ArticleScripture"/>
        <w:jc w:val="left"/>
      </w:pPr>
      <w:r>
        <w:rPr>
          <w:rFonts w:ascii="Times New Roman" w:hAnsi="Times New Roman" w:eastAsia="Times New Roman" w:cs="Times New Roman"/>
        </w:rPr>
        <w:t>«Lè kat zanj yo lage, Kris pral etabli wayòm li a. Pèsonn pa resevwa lapli fen an sof sila yo k ap fè tout sa yo kapab.» Spalding and Magan, 3.</w:t>
      </w:r>
    </w:p>
    <w:p>
      <w:pPr>
        <w:pStyle w:val="ArticleBody"/>
        <w:jc w:val="left"/>
      </w:pPr>
      <w:r>
        <w:rPr>
          <w:rFonts w:ascii="Times New Roman" w:hAnsi="Times New Roman" w:eastAsia="Times New Roman" w:cs="Times New Roman"/>
        </w:rPr>
        <w:t>Vide lapli dènyè a ap dewoule pwogresivman, paske li koresponn ak jijman an, e jijman an li menm pwogresif. Milerit yo te konprann yo t ap viv nan pye estati a nan chapit dezyèm liv Danyèl la. Yo te kwè Wòm te dènye wayòm tè a, e yo te gen rezon; men konpreyansyon yo te limite.</w:t>
      </w:r>
    </w:p>
    <w:p>
      <w:pPr>
        <w:pStyle w:val="ArticleBody"/>
        <w:jc w:val="left"/>
      </w:pPr>
      <w:r>
        <w:rPr>
          <w:rFonts w:ascii="Times New Roman" w:hAnsi="Times New Roman" w:eastAsia="Times New Roman" w:cs="Times New Roman"/>
        </w:rPr>
        <w:t>“Jou wa sa yo” vrèman parèt nan istwa wayòm Wòm nan, men se pa istwa Wòm payen ni Wòm papal; se istwa Wòm modèn. Millerit yo te konsidere Wòm payen ak Wòm papal kòm yon sèl wayòm, e lè yo te fè sa, yo te sèvi ak yon pasaj ki soti nan liv Ezekyèl konsènan dènye wa Jida a (Sedekyas), pou soutni konpreyansyon yo.</w:t>
      </w:r>
    </w:p>
    <w:p>
      <w:pPr>
        <w:pStyle w:val="ArticleScripture"/>
        <w:jc w:val="left"/>
      </w:pPr>
      <w:r>
        <w:rPr>
          <w:rFonts w:ascii="Times New Roman" w:hAnsi="Times New Roman" w:eastAsia="Times New Roman" w:cs="Times New Roman"/>
        </w:rPr>
        <w:t>Epi ou menm, chèf mechan, profàn pèp Izrayèl la, ki jou ou rive, lè inikite a pral rive nan fen li, men sa Senyè Bondye a di: Retire tiyà a, epi wete kouwòn nan; bagay sa a p ap rete menm jan an ankò: leve sila ki ba a, epi bese sila ki wo a. M ap chavire l, chavire l, chavire l; epi li p ap egziste ankò, jiskaske moun sa a vini ki dwa a se pou li; e m ap ba li li. Ezekyèl 21:25–27.</w:t>
      </w:r>
    </w:p>
    <w:p>
      <w:pPr>
        <w:pStyle w:val="ArticleBody"/>
        <w:jc w:val="left"/>
      </w:pPr>
      <w:r>
        <w:rPr>
          <w:rFonts w:ascii="Times New Roman" w:hAnsi="Times New Roman" w:eastAsia="Times New Roman" w:cs="Times New Roman"/>
        </w:rPr>
        <w:t>Depi Sedesyas, t ap gen twa wayòm ki t ap “ranvèse,” ki t ap mennen rive jwenn Kris, li menm “ki gen dwa a,” pou l dirije. Babilòn, Medo-Pès ak Lagrès t ap tout jete atè jouk rive nan wayòm Wòm nan, epi pandan istwa katriyèm wayòm sa a, Kris t ap vini pou l tabli yon wayòm. Se egzakteman sa li te fè.</w:t>
      </w:r>
    </w:p>
    <w:p>
      <w:pPr>
        <w:pStyle w:val="ArticleScripture"/>
        <w:jc w:val="left"/>
      </w:pPr>
      <w:r>
        <w:rPr>
          <w:rFonts w:ascii="Times New Roman" w:hAnsi="Times New Roman" w:eastAsia="Times New Roman" w:cs="Times New Roman"/>
        </w:rPr>
        <w:t>“Pami moun ki t ap mennen nasyon an byen vit nan destriksyon, Sedesyas, wa yo a, te pran premye plas la. Li te abandone nèt konsèy Senyè a jan yo te bay yo atravè pwofèt yo; li te bliye dèt rekonesans li te dwe Nebikadnetsa; li te vyole sèman solanèl fidelite li te fè nan non SENYÈ a, Bondye Izrayèl la. Konsa, wa Jida a te leve nan rebelyon kont pwofèt yo, kont byenfektè li a, ak kont Bondye li a. Nan vanite pwòp sajès pa li, li te chèche sekou bò kote ansyen ènmi pwosperite Izrayèl la, “li te voye anbasadè li yo ann Ejip, pou yo te ka ba li chwal ak anpil pèp.”</w:t>
      </w:r>
    </w:p>
    <w:p>
      <w:pPr>
        <w:pStyle w:val="ArticleScripture"/>
        <w:jc w:val="left"/>
      </w:pPr>
      <w:r>
        <w:rPr>
          <w:rFonts w:ascii="Times New Roman" w:hAnsi="Times New Roman" w:eastAsia="Times New Roman" w:cs="Times New Roman"/>
        </w:rPr>
        <w:t>“‘Èske l ap reyisi?’ Senyè a te mande konsènan sila a ki te trayi konsa, avèk tant degoutans, chak konfyans sakre yo te depoze nan li; ‘èske l ap chape, li menm ki fè bagay sa yo? osinon èske l ap kraze alyans lan, epi yo va delivre l? Menm jan mwen viv la, se pawòl Senyè Bondye a, sètènman nan plas kote wa ki te fè l wa a rete a, li menm li te meprize sèman li, e li te kraze alyans li a, wi, se avèk li menm, nan mitan Babilòn, li pral mouri. Ni Farawon avèk gwo lame li ak foul moun li yo p ap fè anyen pou li nan lagè a: … paske li te meprize sèman an lè li te kraze alyans lan, alòske, gade, li te bay men li, e li te fè tout bagay sa yo, li p ap chape.’ Ezekyèl 17:15–18.</w:t>
      </w:r>
    </w:p>
    <w:p>
      <w:pPr>
        <w:pStyle w:val="ArticleScripture"/>
        <w:jc w:val="left"/>
      </w:pPr>
      <w:r>
        <w:rPr>
          <w:rFonts w:ascii="Times New Roman" w:hAnsi="Times New Roman" w:eastAsia="Times New Roman" w:cs="Times New Roman"/>
        </w:rPr>
        <w:t>“Pou ‘chèf mechan pwofan’ an, jou dènye jijman an te rive. ‘Retire dyadèm nan,’ Seyè a te dekrete, ‘epi wete kouwòn nan.’ Se pa t anvan Kris li menm ta etabli wayòm li a, Jida t ap ankò gen pèmisyon pou l gen yon wa. ‘M ap chavire l, chavire l, chavire l,’ se te dekrè diven an konsènan twòn kay David la; ‘epi li p ap la ankò, jouk lè Sila a vini ki gen dwa sou li a; e m ap bay li li.’ Ezekyèl 21:25–27.” Pwofèt ak Wa yo, 450, 451.</w:t>
      </w:r>
    </w:p>
    <w:p>
      <w:pPr>
        <w:pStyle w:val="ArticleBody"/>
        <w:jc w:val="left"/>
      </w:pPr>
      <w:r>
        <w:rPr>
          <w:rFonts w:ascii="Times New Roman" w:hAnsi="Times New Roman" w:eastAsia="Times New Roman" w:cs="Times New Roman"/>
        </w:rPr>
        <w:t>Miller te gen rezon, men konpreyansyon li te limite, paske wayòm Kris la te tabli lè Li t ap mache pami lèzòm nan pa t dènye wayòm sou tè a. Te gen toujou kat wa ankò apre wayòm Wòm payen an. Men, Kris la te vrèman tabli wayòm “gras” la sou kwa a; sepandan, wayòm sa a pa t tabli nan jou dis wa yo nan Revelasyon disèt, ni li pa t tabli pandan tan lapli dèyè a. Wayòm Kris la tabli nan dènye jou yo se wayòm “laglwa” Li a. Sè White pale dirèkteman sou toude wayòm sa yo.</w:t>
      </w:r>
    </w:p>
    <w:p>
      <w:pPr>
        <w:pStyle w:val="ArticleBody"/>
        <w:jc w:val="left"/>
      </w:pPr>
      <w:r>
        <w:rPr>
          <w:rFonts w:ascii="Times New Roman" w:hAnsi="Times New Roman" w:eastAsia="Times New Roman" w:cs="Times New Roman"/>
        </w:rPr>
        <w:t>Milerit yo te konprann ke Kris te etabli yon wayòm pandan listwa katriyèm wayòm nan, e yo te gen rezon; men, konpreyansyon yo te limite. Nan listwa katriyèm wayòm nan, Kris te tabli wayòm “gras” la, epi nan listwa wityèm wayòm nan, Li te tabli wayòm “laglwa” Li a. Nan epòk kote Li te tabli wayòm “gras” la, Sentespri a te vide sou disip yo nan Pannkòt. Pannkòt la se yon tip ki reprezante vide lapli ta a nan listwa kote Li tabli wayòm “laglwa” Li a.</w:t>
      </w:r>
    </w:p>
    <w:p>
      <w:pPr>
        <w:pStyle w:val="ArticleBody"/>
        <w:jc w:val="left"/>
      </w:pPr>
      <w:r>
        <w:rPr>
          <w:rFonts w:ascii="Times New Roman" w:hAnsi="Times New Roman" w:eastAsia="Times New Roman" w:cs="Times New Roman"/>
        </w:rPr>
        <w:t>Mesaj Pannkot la se te mesaj rezirèksyon literal Kris la. Mesaj lapli dènyè a, omwen an pati, se mesaj rezirèksyon senbolik la ki reprezante pa devinèt pwofetik la konsènan uityèm nan ki soti nan sèt la, ki akonpli nan bèt la, ansanm ak de kòn bèt tè a. Se nan katriyèm ak uityèm wayòm yo Kris etabli wayòm pa Li a.</w:t>
      </w:r>
    </w:p>
    <w:p>
      <w:pPr>
        <w:pStyle w:val="ArticleScripture"/>
        <w:jc w:val="left"/>
      </w:pPr>
      <w:r>
        <w:rPr>
          <w:rFonts w:ascii="Times New Roman" w:hAnsi="Times New Roman" w:eastAsia="Times New Roman" w:cs="Times New Roman"/>
        </w:rPr>
        <w:t>“Anons ki te fèt pa disip yo nan non Senyè a te kòrèk nèt nan tout pwen, e evènman li t ap montre yo te menm lè sa a ap fèt. ‘Tan an akonpli, e wayòm Bondye a toupre,’ se te mesaj yo. Lè ‘tan an’ te rive nan bout li—swasantnèf semèn Dànyèl 9 yo, ki te dwe pwolonje rive jis sou Mesi a, ‘Moun kiwenn onksyon an’—Kris te resevwa onksyon Lespri a apre batèm Li pa Jan nan Jouden an. E ‘wayòm Bondye a’ yo te deklare ki toupre a te etabli pa lanmò Kris la. Wayòm sa a pa t, jan yo te aprann kwè a, yon anpi sou tè. Ni li pa t nonplis wayòm sa a k ap vini, imòtèl, ki va tabli lè ‘wayòm nan, dominasyon an, ak grandè wayòm ki anba tout syèl la, va bay pèp sen Trèwo a yo;’ wayòm etènèl sa a, kote ‘tout dominasyon va sèvi Li e va obeyi Li.’ Dànyèl 7:27. Jan Bib la sèvi avè l, ekspresyon ‘wayòm Bondye a’ itilize pou deziyen ni wayòm gras la ni wayòm glwa a. Pòl fè nou wè wayòm gras la nan Lèt pou Ebre yo. Apre li fin montre Kris, entèsesè konpatisan an ki ‘santi doulè feblès nou yo ansanm avè nou,’ apot la di: ‘Se poutèt sa, annou pwoche avèk konfyans devan twòn gras la, pou nou ka resevwa mizèrikòd, e jwenn gras.’ Ebre 4:15, 16. Twòn gras la reprezante wayòm gras la; paske egzistans yon twòn vle di egzistans yon wayòm. Nan anpil nan parabòl Li yo, Kris sèvi ak ekspresyon ‘wayòm syèl la’ pou deziyen travay gras diven an sou kè moun yo.”</w:t>
      </w:r>
    </w:p>
    <w:p>
      <w:pPr>
        <w:pStyle w:val="ArticleScripture"/>
        <w:jc w:val="left"/>
      </w:pPr>
      <w:r>
        <w:rPr>
          <w:rFonts w:ascii="Times New Roman" w:hAnsi="Times New Roman" w:eastAsia="Times New Roman" w:cs="Times New Roman"/>
        </w:rPr>
        <w:t>“Konsa fotèy laglwa a reprezante wayòm laglwa a; e yo fè referans ak wayòm sa a nan pawòl Sovè a: ‘Lè Pitit lòm nan va vini nan laglwa li, ansanm ak tout zanj sen yo, lè sa a li va chita sou fotèy laglwa li; e tout nasyon yo va rasanble devan li.’ Matye 25:31, 32. Wayòm sa a toujou nan lavni. Li pa dwe etabli anvan dezyèm avènman Kris la.”</w:t>
      </w:r>
    </w:p>
    <w:p>
      <w:pPr>
        <w:pStyle w:val="ArticleScripture"/>
        <w:jc w:val="left"/>
      </w:pPr>
      <w:r>
        <w:rPr>
          <w:rFonts w:ascii="Times New Roman" w:hAnsi="Times New Roman" w:eastAsia="Times New Roman" w:cs="Times New Roman"/>
        </w:rPr>
        <w:t>“Peyi wa gras la te tabli tousuit apre tonbe lòm nan peche, lè yo te fè yon plan pou redanmsyon ras koupab la. Depi lè sa a li te egziste nan entansyon Bondye ak nan pwomès li; epi pa mwayen lafwa, lèzòm te kapab vin sijè li yo. Men, li pa t tabli an reyalite jouk lè Kris la te mouri. Menm apre li te antre nan misyon li sou tè a, Sovè a, fatige ak tèt di ak engratitid lèzòm, te kapab fè bak devan sakrifis Kalvè a. Nan Jetsemani, tas malè a t ap tranble nan men li. Menm lè sa a, li te kapab siye swe-san an sou fwon li epi kite ras koupab la peri nan inikite li. Si li te fè sa, pa t ap gen okenn redanmsyon pou lèzòm ki te tonbe yo. Men lè Sovè a te bay lavi li, epi ak dènye souf li li te rele byen fò: ‘Tout bagay fini,’ lè sa a akonplisman plan redanmsyon an te vin sèten. Pwomès delivrans ki te fèt ak koup pechè a nan Edenn nan te ratifye. Peyi wa gras la, ki te deja egziste pa pwomès Bondye, te tabli lè sa a.”</w:t>
      </w:r>
    </w:p>
    <w:p>
      <w:pPr>
        <w:pStyle w:val="ArticleScripture"/>
        <w:jc w:val="left"/>
      </w:pPr>
      <w:r>
        <w:rPr>
          <w:rFonts w:ascii="Times New Roman" w:hAnsi="Times New Roman" w:eastAsia="Times New Roman" w:cs="Times New Roman"/>
        </w:rPr>
        <w:t>“Konsa, lanmò Kris la—evènman menm disip yo te konsidere kòm destriksyon final espwa yo—se te sa ki te rann li sèten pou tout tan. Pandan li te pote yo yon desepsyon brital, li te pik pwèv la ke kwayans yo te kòrèk. Evènman ki te ranpli yo ak dèy ak dezespwa a, se te sa ki te louvri pòt espwa a pou chak pitit Adan, e se nan li lavi k ap vini an ak bonè etènèl tout fidèl Bondye yo nan tout tan yo te santre.”</w:t>
      </w:r>
    </w:p>
    <w:p>
      <w:pPr>
        <w:pStyle w:val="ArticleScripture"/>
        <w:jc w:val="left"/>
      </w:pPr>
      <w:r>
        <w:rPr>
          <w:rFonts w:ascii="Times New Roman" w:hAnsi="Times New Roman" w:eastAsia="Times New Roman" w:cs="Times New Roman"/>
        </w:rPr>
        <w:t>“Objektif mizèrikòd enfini yo t ap rive nan akonplisman yo, menm atravè desepsyon disip yo. Malgre kè yo te genyen pa gras diven an ak pisans ansèyman Li a, Li menm ki ‘te pale jan pèsonn pa janm pale,’ sepandan, melanje ak lò pi a nan lanmou yo pou Jezi, te gen alyaj ba ògèy mondèn ak anbisyon egoyis. Menm nan chanm fèt Delivrans lan, nan lè solanèl sa a lè Mèt yo a te deja ap antre nan lonbraj Jetsemani an, te gen ‘yon diskisyon pami yo, sou kilès nan yo yo ta dwe konsidere kòm pi gran an.’ Luke 22:24. Vizyon yo te ranpli ak twòn nan, kouwòn nan, ak glwa a, tandiske jis devan yo te kouche wont ak agoni jaden an, sal jijman an, kwa Kalvè a. Se te ògèy kè yo, swaf yo pou glwa mondèn, ki te mennen yo pou yo te tèlman kole sere ak fo ansèyman tan pa yo a, epi pou yo te neglije pawòl Sovè a ki t ap montre vrè nati wayòm Li an, epi ki t ap montre davans agoni ak lanmò Li. E erè sa yo te lakòz eprèv la—sevè men nesesè—yo te pèmèt pou koreksyon yo. Byenke disip yo te mal konprann sans mesaj yo a, epi yo pa t rive wè atant yo reyalize, poutan yo te preche avètisman Bondye te ba yo a, e Senyè a t ap rekonpanse lafwa yo epi onore obeyisans yo. Se yo menm yo t ap konfye travay pou pwoklame bay tout nasyon yo levanjil gloriye Senyè resisite yo a. Se te pou prepare yo pou travay sa a eksperyans ki te sanble yo tèlman anmè a te pèmèt.” The Great Controversy, 347, 348.</w:t>
      </w:r>
    </w:p>
    <w:p>
      <w:pPr>
        <w:pStyle w:val="ArticleBody"/>
        <w:jc w:val="left"/>
      </w:pPr>
      <w:r>
        <w:rPr>
          <w:rFonts w:ascii="Times New Roman" w:hAnsi="Times New Roman" w:eastAsia="Times New Roman" w:cs="Times New Roman"/>
        </w:rPr>
        <w:t>Nan liv Revelasyon an, “lespri ki gen sajès la” konte “nonm yon moun”, epi li rekonèt ke “moun nan” se tou wityèm wayòm nan, ki soti nan sèt yo. “Moun peche a” se tèt wityèm wayòm nan ki ap gouvène sou wa yo ak machann latè yo, avèk moun sèt legliz yo fè alyans pou evite wont pèsekisyon an, epi li chita sou anpil dlo.</w:t>
      </w:r>
    </w:p>
    <w:p>
      <w:pPr>
        <w:pStyle w:val="ArticleScripture"/>
        <w:jc w:val="left"/>
      </w:pPr>
      <w:r>
        <w:rPr>
          <w:rFonts w:ascii="Times New Roman" w:hAnsi="Times New Roman" w:eastAsia="Times New Roman" w:cs="Times New Roman"/>
        </w:rPr>
        <w:t>Epi li di m: Dlo ou te wè yo, kote pwostitye a chita a, se pèp, foul moun, nasyon, ak lang. Revelasyon 17:15.</w:t>
      </w:r>
    </w:p>
    <w:p>
      <w:pPr>
        <w:pStyle w:val="ArticleBody"/>
        <w:jc w:val="left"/>
      </w:pPr>
      <w:r>
        <w:rPr>
          <w:rFonts w:ascii="Times New Roman" w:hAnsi="Times New Roman" w:eastAsia="Times New Roman" w:cs="Times New Roman"/>
        </w:rPr>
        <w:t>“Lòm peche a” ap gouvènen sou mond politik la, mond monetè a, mond relijye a ak mond sivil la; e tout moun soumèt devan li, eksepte sila yo ki te genyen viktwa sou bèt la, sou imaj li, sou mak li, ak sou nonb non li.</w:t>
      </w:r>
    </w:p>
    <w:p>
      <w:pPr>
        <w:pStyle w:val="ArticleScripture"/>
        <w:jc w:val="left"/>
      </w:pPr>
      <w:r>
        <w:rPr>
          <w:rFonts w:ascii="Times New Roman" w:hAnsi="Times New Roman" w:eastAsia="Times New Roman" w:cs="Times New Roman"/>
        </w:rPr>
        <w:t>Epi mwen wè tankou yon lanmè an vè melanje ak dife; epi moun ki te genyen batay la sou bèt la, sou estati li, sou mak li, ak sou nimewo non li, te kanpe sou lanmè an vè a, yo te gen gita Bondye yo. Epi yo chante kantik Moyiz, sèvitè Bondye a, ak kantik Ti Mouton an, yo di: Travay ou yo gran e mèvèye, Seyè Bondye Toupisan; chemen ou yo jis e veritab, ou menm Wa sen yo. Revelasyon 15:2, 3.</w:t>
      </w:r>
    </w:p>
    <w:p>
      <w:pPr>
        <w:pStyle w:val="ArticleBody"/>
        <w:jc w:val="left"/>
      </w:pPr>
      <w:r>
        <w:rPr>
          <w:rFonts w:ascii="Times New Roman" w:hAnsi="Times New Roman" w:eastAsia="Times New Roman" w:cs="Times New Roman"/>
        </w:rPr>
        <w:t>“Pandan” yo ki konprann “ogmantasyon konesans lan,” lè Revelasyon Jezikri a devwale, se yo menm ki gen “konpreyansyon” epi ki “konte nimewo bèt la: paske se nimewo yon moun; e nimewo li se Sis san swasannsis.” “Konpreyansyon” sa a reprezante yon pati nan pwosesis egzamen an an twa etap ki toujou fèt lè Jezi devwale yon pwofesi. Se poutèt sa yo fè remake yo “te genyen viktwa sou” “nimewo non li.”</w:t>
      </w:r>
    </w:p>
    <w:p>
      <w:pPr>
        <w:pStyle w:val="ArticleBody"/>
        <w:jc w:val="left"/>
      </w:pPr>
      <w:r>
        <w:rPr>
          <w:rFonts w:ascii="Times New Roman" w:hAnsi="Times New Roman" w:eastAsia="Times New Roman" w:cs="Times New Roman"/>
        </w:rPr>
        <w:t>Pou jwenn viktwa, se pase yon tès, e moun ki “saj” epi ki “gen konprann” yo jwenn viktwa ki asosye ak nimewo 666 la; epi vèsè a idantifye tou ke gen uit wayòm, e uityèm nan sòti nan sèt yo. “Sekrè” sa a reprezante nan Danyèl chapit de a, paske lapriyè Danyèl la te pou l konprann “sekrè a.” Revelasyon an ke gen uit wayòm, e uityèm wayòm nan sòti nan sèt yo, e nimewo wayòm sa a se 666, se sekrè Danyèl reprezante kòm li te resevwa pa lapriyè li; epi Danyèl reprezante “saj” Bondye yo nan dènye jou yo.</w:t>
      </w:r>
    </w:p>
    <w:p>
      <w:pPr>
        <w:pStyle w:val="ArticleBody"/>
        <w:jc w:val="left"/>
      </w:pPr>
      <w:r>
        <w:rPr>
          <w:rFonts w:ascii="Times New Roman" w:hAnsi="Times New Roman" w:eastAsia="Times New Roman" w:cs="Times New Roman"/>
        </w:rPr>
        <w:t>Dànyèl reprezante “moun saj” yo nan dènye jou yo ki gen sekrè Dànyèl de a devwale pou yo; epi sekrè sa a se revelasyon ke dènye ak premye referans lan sou wayòm pwofesi Bib la se ke gen uit wayòm nan estati a. Revelasyon sa a soutni konpreyansyon Millerit la sou Dànyèl chapit de, men li klere dis fwa pi plis, yon fwa yo rekonèt li. Ekla li, dèske li klere dis fwa pi plis, reprezante yon tès “moun saj” yo genyen viktwa sou li; paske wityèm wayòm nan, ki soti nan sèt yo, se tou sizyèm wayòm nan, ki se yon inyon twa fwa pliye ant dragon an, bèt la ak fo pwofèt la. Konsa, dragon an, bèt la ak fo pwofèt la se tout sizyèm wayòm nan, epi ansanm yo reprezante 666.</w:t>
      </w:r>
    </w:p>
    <w:p>
      <w:pPr>
        <w:pStyle w:val="ArticleBody"/>
        <w:jc w:val="left"/>
      </w:pPr>
      <w:r>
        <w:rPr>
          <w:rFonts w:ascii="Times New Roman" w:hAnsi="Times New Roman" w:eastAsia="Times New Roman" w:cs="Times New Roman"/>
        </w:rPr>
        <w:t>Nebikadneza te pase anba eprèv la atravè revelasyon Danyèl chapit de a, e li echwe nan eprèv la. Nan Danyèl de, Danyèl reprezante “saj” yo ki pase eprèv sekrè estati a. Nebikadneza, nan chapit twa, reprezante mechan yo ki echwe menm eprèv sa a. Nebikadneza, antanke premye wa premye wayòm nan, reprezante dènye wa dènye wayòm nan. Se poutèt sa, li reprezante “nonm peche a,” nonm pwofesi a ke sèt legliz yo idantifye. Moun te kreye nan sizyèm jou a, e se poutèt sa nimewo sis la se nimewo limanite. Nimewo Nebikadneza a se sis. Nebikadneza echwe eprèv nimewo 666 la, e li te reprezante mechan yo nan dènye jou yo. Kòm yon senbòl nonm peche a, nimewo pa li se sis.</w:t>
      </w:r>
    </w:p>
    <w:p>
      <w:pPr>
        <w:pStyle w:val="ArticleScripture"/>
        <w:jc w:val="left"/>
      </w:pPr>
      <w:r>
        <w:rPr>
          <w:rFonts w:ascii="Times New Roman" w:hAnsi="Times New Roman" w:eastAsia="Times New Roman" w:cs="Times New Roman"/>
        </w:rPr>
        <w:t>Wa Nebikadnetza, mfalme, akatengeneza sanamu ya dhahabu, ambayo urefu wake ulikuwa dhiraa sitini, na upana wake dhiraa sita; akaisimamisha katika uwanda wa Dura, katika jimbo la Babeli. Danieli 3:1.</w:t>
      </w:r>
    </w:p>
    <w:p>
      <w:pPr>
        <w:pStyle w:val="ArticleBody"/>
        <w:jc w:val="left"/>
      </w:pPr>
      <w:r>
        <w:rPr>
          <w:rFonts w:ascii="Times New Roman" w:hAnsi="Times New Roman" w:eastAsia="Times New Roman" w:cs="Times New Roman"/>
        </w:rPr>
        <w:t>Estati lò a te gen swasant koude wotè, pa sis koude lajè, e se Nebikadneza ki te fè l, li menm ki gen nimewo sis. Yo te drese estati a nan rebelyon kont limyè estati ki nan chapit de a, epi deskripsyon estati a an twa fwa, lè ou konprann nimewo Nebikadneza se sis, vin egal a sis, sis, sis.</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“Panse pou l tabli anpi a ansanm ak yon dinasti ki t ap dire pou tout tan an, te touche trè fò kè gran chèf pisan an, devan fòs bra li nasyon latè yo pa t kapab kenbe tèt. Avèk yon antouzyasm ki te soti nan yon anbisyon san limit ak nan ògèy egoyis, li antre nan konsèy ak mesye saj li yo sou fason pou fè sa rive. Li bliye mèvèy pwovidans ki te makonnen ak rèv gwo estati a; li bliye tou ke Bondye Izrayèl la, atravè sèvitè li Danyèl, te fè sans estati a parèt aklè, e ke anrapò ak entèpretasyon sa a, gran mesye wayòm nan te sove anba yon lanmò imilyan; li bliye tout bagay, eksepte dezi yo pou tabli pwòp pouvwa pa yo ak sipremasi pa yo. Konsa wa a ak konseye leta li yo deside ke, pa tout mwayen ki posib, yo t ap fè tout efò pou leve Babilòn anlè kòm sa ki siprèm, e kòm sa ki merite fidelite inivèsèl.</w:t>
      </w:r>
    </w:p>
    <w:p>
      <w:pPr>
        <w:pStyle w:val="ArticleScripture"/>
        <w:jc w:val="left"/>
      </w:pPr>
      <w:r>
        <w:rPr>
          <w:rFonts w:ascii="Times New Roman" w:hAnsi="Times New Roman" w:eastAsia="Times New Roman" w:cs="Times New Roman"/>
        </w:rPr>
        <w:t>“Reprezantasyon senbolik Bondye te itilize pou l te revele wa a ak pèp la entansyon Li pou nasyon latè yo, kounye a t ap sèvi pou fè pouvwa lèzòm jwenn glwa. Entèpretasyon Danyèl la te dwe rejte epi bliye; verite a te dwe mal entèprete epi mal aplike. Senbòl Syèl la te fèt pou l louvri nan lespri lèzòm evènman enpòtan ki nan lavni, men yo te pral sèvi avè l pou anpeche konesans Bondye te vle mond lan resevwa a gaye. Konsa, atravè konplo moun ki gen anbisyon yo, Satan t ap chèche fè echwe objektif diven an pou ras imen an. Lènmi limanite a te konnen verite ki pa melanje ak erè se yon pouvwa pisan pou sove; men lè yo sèvi avè l pou leve pwòp tèt yo anlè epi pou fè avanse plan lèzòm, li tounen yon pouvwa pou sa ki mal.”</w:t>
      </w:r>
    </w:p>
    <w:p>
      <w:pPr>
        <w:pStyle w:val="ArticleScripture"/>
        <w:jc w:val="left"/>
      </w:pPr>
      <w:r>
        <w:rPr>
          <w:rFonts w:ascii="Times New Roman" w:hAnsi="Times New Roman" w:eastAsia="Times New Roman" w:cs="Times New Roman"/>
        </w:rPr>
        <w:t>“Soti nan gwo richès trezò li yo, Nebikadneza te fè yo fè yon gwo estati an lò, ki te sanble, nan karakteristik jeneral li yo, ak sa yo te wè nan vizyon an, eksepte nan sèl pwen materyèl li te fèt avè l la. Abitye jan yo te ye ak reprezantasyon mayifik divinite payen pa yo, Kaldyen yo pa t janm anvan sa pwodui anyen ki tèlman enpozan ak majeste tankou estati briyan sa a, ki te gen swasant koude wotè ak sis koude lajè. Epi li pa etonan ke nan yon peyi kote adorasyon zidòl te gaye toupatou, bèl estati ki te san parèy e ki te gen anpil valè a nan plenn Dura a, ki t ap reprezante glwa Babilòn ansanm ak grandè ak pisans li, te dwe konsakre kòm yon objè adorasyon. Se konsa yo te pran dispozisyon pou sa, epi yon dekrè te pibliye ki te di ke nan jou dedikasyon an, tout moun te dwe montre pi gwo fidelite yo anvè pouvwa Babilòn nan lè yo t ap bese tèt devan estati a.”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Swasant</dc:title>
  <dc:subject>Lapriyè Danyèl ak Sekrè Wityèm Wayòm nan: Yon Revelasyon pou Dènye Jou yo</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