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swasanndis-e-onz</w:t>
      </w:r>
    </w:p>
    <w:p>
      <w:pPr>
        <w:pStyle w:val="ArticleSubtitle"/>
        <w:jc w:val="left"/>
      </w:pPr>
      <w:r>
        <w:rPr>
          <w:rFonts w:ascii="Arial" w:hAnsi="Arial" w:eastAsia="Arial" w:cs="Arial"/>
        </w:rPr>
        <w:t>Tapisserie pwofetik la: Devwale kat abominasyon ki nan chapit uit Ezekyèl la ak enpòtans yo nan epòk modèn nan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2024-02-04</w:t>
      </w:r>
    </w:p>
    <w:p>
      <w:pPr>
        <w:pStyle w:val="ArticleBody"/>
        <w:jc w:val="left"/>
      </w:pPr>
      <w:r>
        <w:rPr>
          <w:rFonts w:ascii="Times New Roman" w:hAnsi="Times New Roman" w:eastAsia="Times New Roman" w:cs="Times New Roman"/>
        </w:rPr>
        <w:t>Kat abominasyon yo nan Ezekyèl chapit uit la reprezante kat jenerasyon Izrayèl modèn, e kòmansman Izrayèl modèn te prefigure pa kòmansman Izrayèl ansyen. Toude istwa kòmansman sa yo rann temwayaj sou fen Izrayèl modèn nan nan lwa dimanch k ap vini byento a. De kòmansman Izrayèl yo, ni ansyen literal la ni modèn espirityèl la, resevwa temwayaj nan istwa kòmansman wayòm nò Izrayèl la lè li te separe ak Jida.</w:t>
      </w:r>
    </w:p>
    <w:p>
      <w:pPr>
        <w:pStyle w:val="ArticleBody"/>
        <w:jc w:val="left"/>
      </w:pPr>
      <w:r>
        <w:rPr>
          <w:rFonts w:ascii="Times New Roman" w:hAnsi="Times New Roman" w:eastAsia="Times New Roman" w:cs="Times New Roman"/>
        </w:rPr>
        <w:t>Lè Izrayèl tan lontan te leve estati ti towo bèf annò a, yo te fèk sòti ann Ejip an akonplisman yon pwofesi ki te idantifye Bondye t ap fè yo tounen yon wayòm. Istwa Jewoboram, premye wa wayòm nò Izrayèl la, gen menm karakteristik sa yo ladan l. Jewoboram te kouri al ann Ejip pou chape anba kòlè Salomon. Pwofèt Ajiya te ba li yon pwomès pwofetik ke yo t ap fè l wa sou dis nan douz tribi yo. Anvan pwofesi a te akonpli, Jewoboram t ap kouri al ann Ejip pou mete distans ant li menm ak Salomon, jouk lè Salomon mouri.</w:t>
      </w:r>
    </w:p>
    <w:p>
      <w:pPr>
        <w:pStyle w:val="ArticleScripture"/>
        <w:jc w:val="left"/>
      </w:pPr>
      <w:r>
        <w:rPr>
          <w:rFonts w:ascii="Times New Roman" w:hAnsi="Times New Roman" w:eastAsia="Times New Roman" w:cs="Times New Roman"/>
        </w:rPr>
        <w:t>Epi sa te rive nan tan sa a, lè Jeroboram t ap soti Jerizalèm, pwofèt Ahiya, moun Silo a, jwenn li sou chemen an; epi li te vlope kò li ak yon rad nèf; epi yo toude te pou kont yo nan jaden an. Lè sa a, Ahiya pran rad nèf ki te sou li a, li chire l an douz moso. Epi li di Jeroboram: Pran dis moso pou ou; paske men sa Seyè a, Bondye Izrayèl la, di: Gade, mwen pral rache wayòm nan soti nan men Salomon, epi m ap ba ou dis branch fanmi. (Men li va gen yon branch fanmi poutèt David, sèvitè mwen an, epi poutèt Jerizalèm, lavil mwen chwazi a pami tout branch fanmi Izrayèl yo.) Paske yo vire do ban mwen, yo adore Ashtoreth, deyès moun Sidon yo, Kemosh, dye moun Moab yo, ak Milkòm, dye pitit Amon yo, epi yo pa mache nan chemen mwen yo, pou yo fè sa ki dwat devan je mwen, ni pou yo kenbe lwa mwen yo ak jijman mwen yo, jan David, papa li, te fè l la. Men, mwen p ap pran tout wayòm nan soti nan men li; okontrè, m ap fè l rete chèf pandan tout jou lavi li poutèt David, sèvitè mwen an, mwen te chwazi a, paske li te kenbe kòmandman mwen yo ak lwa mwen yo. Men, m ap pran wayòm nan soti nan men pitit gason li a, epi m ap ba ou li, sètadi dis branch fanmi. Epi bay pitit gason li a m ap bay yon branch fanmi, pou David, sèvitè mwen an, ka toujou gen yon limyè devan mwen nan Jerizalèm, lavil mwen te chwazi pou m mete non mwen la.</w:t>
      </w:r>
    </w:p>
    <w:p>
      <w:pPr>
        <w:pStyle w:val="ArticleScripture"/>
        <w:jc w:val="left"/>
      </w:pPr>
      <w:r>
        <w:rPr>
          <w:rFonts w:ascii="Times New Roman" w:hAnsi="Times New Roman" w:eastAsia="Times New Roman" w:cs="Times New Roman"/>
        </w:rPr>
        <w:t>M ap pran ou, epi w ap gouvènen selon tout sa nanm ou anvi, epi w ap wa sou Izrayèl. Epi sa pral rive: si ou koute tout sa mwen kòmande ou, si ou mache nan chemen mwen yo, si ou fè sa ki dwat devan je mwen, lè ou kenbe lwa mwen yo ak kòmandman mwen yo, jan David, sèvitè m nan, te fè a, mwen menm m ap avèk ou, m ap bati pou ou yon kay ki sèten, menm jan mwen te bati pou David, epi m ap bay Izrayèl nan men ou. Epi poutèt sa m ap aflije desandans David la, men se pa pou tout tan. Se poutèt sa, Salomon t ap chèche touye Jewoboram. Men Jewoboram leve, li kouri al ann Ejip, kote Chichak, wa Ejip la, epi li te rete ann Ejip jouk lanmò Salomon. Rès istwa Salomon yo, tout sa li te fè, ak sajès li, èske yo pa ekri nan liv istwa Salomon yo? Tan Salomon te gouvènen lavil Jerizalèm sou tout Izrayèl la te karant ane. Epi Salomon dòmi ak zansèt li yo, yo antere l nan vil David, papa l la; epi se Wobowam, pitit gason l lan, ki te gouvènen nan plas li. 1 Wa 11:28–43.</w:t>
      </w:r>
    </w:p>
    <w:p>
      <w:pPr>
        <w:pStyle w:val="ArticleBody"/>
        <w:jc w:val="left"/>
      </w:pPr>
      <w:r>
        <w:rPr>
          <w:rFonts w:ascii="Times New Roman" w:hAnsi="Times New Roman" w:eastAsia="Times New Roman" w:cs="Times New Roman"/>
        </w:rPr>
        <w:t>Lè wa Salomon te mouri, wayòm nan te dwe divize, epi Jewoboram te dwe wa sou dis tribi nò yo, tandiske Rewoboram, pitit gason Salomon an, te dwe wa lavil Jerizalèm. Anvan divizyon tribi yo te fèt, Jewoboram te bezwen soti kite Lejip.</w:t>
      </w:r>
    </w:p>
    <w:p>
      <w:pPr>
        <w:pStyle w:val="ArticleScripture"/>
        <w:jc w:val="left"/>
      </w:pPr>
      <w:r>
        <w:rPr>
          <w:rFonts w:ascii="Times New Roman" w:hAnsi="Times New Roman" w:eastAsia="Times New Roman" w:cs="Times New Roman"/>
        </w:rPr>
        <w:t>Epi Roboam ale Sichem, paske tout Izrayèl te vini Sichem pou fè li wa. Epi, lè Jewoboram, pitit Nebat la, ki te toujou ann Ejip, tande sa, (paske li te kouri pou wa Salomon, e Jewoboram t ap rete ann Ejip;) yo voye chèche l epi rele l. Konsa Jewoboram ak tout asanble Izrayèl la vini, yo pale ak Roboam, yo di: Papa ou te rann jouk nou an lou anpil; koulye a, donk, fè sèvis di papa ou te enpoze sou nou an, ansanm ak jouk lou li te mete sou nou an, vin pi lejè, epi n ap sèvi ou. Li reponn yo: Ale pou twa jou ankò, epi tounen vin jwenn mwen. Epi pèp la ale. 1 Wa 12:1–5.</w:t>
      </w:r>
    </w:p>
    <w:p>
      <w:pPr>
        <w:pStyle w:val="ArticleBody"/>
        <w:jc w:val="left"/>
      </w:pPr>
      <w:r>
        <w:rPr>
          <w:rFonts w:ascii="Times New Roman" w:hAnsi="Times New Roman" w:eastAsia="Times New Roman" w:cs="Times New Roman"/>
        </w:rPr>
        <w:t>Istwa fason Reboboram te aji avèk foli pandan twa jou yo mete fot la sou rejè san konprann li te fè konsèy granmoun yo; men separasyon tribi yo te deja pwofetize, konsa sa t ap rive yon fason oswa yon lòt. Li vo remake isit la pou yon atik alavni ke pwosesis separasyon an te idantifye espesyalman kòm twa jou. De wayòm yo tounen yon sèl wayòm ankò pandan istwa Millerit yo, e lè tribi nò yo ak tribi sid yo vin tounen yon sèl wayòm pandan istwa Millerit la, ki se peryòd arive twa zanj yo nan Revelasyon chapit katòz la. Twa zanj sa yo nan istwa Millerit la te prefigire pa twa jou desizyon Reboboram nan. Karant-sis ane sa yo, lè twa zanj yo te rive soti nan 1798 rive 1844, te tou twa jou senbolik yo Kris la te deklare nan Jan chapit de a ta nesesè pou Li leve yon tanp ki te detwi; men pòsyon etid sa a rezève pou yon atik alavni.</w:t>
      </w:r>
    </w:p>
    <w:p>
      <w:pPr>
        <w:pStyle w:val="ArticleBody"/>
        <w:jc w:val="left"/>
      </w:pPr>
      <w:r>
        <w:rPr>
          <w:rFonts w:ascii="Times New Roman" w:hAnsi="Times New Roman" w:eastAsia="Times New Roman" w:cs="Times New Roman"/>
        </w:rPr>
        <w:t>Lè Roboam te bay pwononsman sòt li a nan fen twa jou yo, wayòm yo te divize.</w:t>
      </w:r>
    </w:p>
    <w:p>
      <w:pPr>
        <w:pStyle w:val="ArticleScripture"/>
        <w:jc w:val="left"/>
      </w:pPr>
      <w:r>
        <w:rPr>
          <w:rFonts w:ascii="Times New Roman" w:hAnsi="Times New Roman" w:eastAsia="Times New Roman" w:cs="Times New Roman"/>
        </w:rPr>
        <w:t>Se konsa, lè tout Izrayèl wè wa a pa t koute yo, pèp la reponn wa a, li di: Ki pòsyon nou genyen nan David? Nou pa gen okenn eritaj nan pitit gason Izayi a. Nan tant nou yo, O Izrayèl! Kounye a, David, veye sou pwòp kay pa ou. Konsa Izrayèl ale nan tant yo. Men, pou pitit Izrayèl yo ki te rete nan vil Jida yo, Woboram te gouvènen sou yo. Lè sa a, wa Woboram voye Adoram, ki te reskonsab taks la; epi tout Izrayèl kalonnen l ak wòch, konsa li mouri. Se poutèt sa, wa Woboram prese monte nan cha li pou l sove ale Jerizalèm. Konsa Izrayèl revòlte kont kay David la jouk jòdi a. Epi, lè tout Izrayèl tande Jewoboram te retounen, yo voye chache l, yo rele l nan asanble a, epi yo fè l wa sou tout Izrayèl; pa t gen pèsonn ki te swiv kay David la, eksepte branch fanmi Jida a sèlman. 1 Wa 12:16–20.</w:t>
      </w:r>
    </w:p>
    <w:p>
      <w:pPr>
        <w:pStyle w:val="ArticleBody"/>
        <w:jc w:val="left"/>
      </w:pPr>
      <w:r>
        <w:rPr>
          <w:rFonts w:ascii="Times New Roman" w:hAnsi="Times New Roman" w:eastAsia="Times New Roman" w:cs="Times New Roman"/>
        </w:rPr>
        <w:t>Pwofesi ki te anonse Jewoboram t ap resevwa yon wayòm te akonpli, e li te akonpli nan moman li te soti ann Ejip. Ak jalouzi poutèt Tanp Bondye a te nan vil Jerizalèm, vil Bondye te chwazi pou mete non li, Jewoboram pran angajman pou l kontrefè Tanp lan, prètriz la ak sèvis adorasyon an, ki te òdone pou yo te akonpli sèlman nan Jerizalèm. Travay Jewoboram nan, lè li te tabli yon sistèm adorasyon kontrefè nan dis tribi nò yo, se yon paralèl dirèk ak rebelyon Arawon ansanm ak ti towo bèf an lò a, e konsa li bay yon lòt temwayaj, pa sèlman konsènan lwa dimanch ki pral vini byento a, men tou konsènan rebelyon ane 1863 la.</w:t>
      </w:r>
    </w:p>
    <w:p>
      <w:pPr>
        <w:pStyle w:val="ArticleScripture"/>
        <w:jc w:val="left"/>
      </w:pPr>
      <w:r>
        <w:rPr>
          <w:rFonts w:ascii="Times New Roman" w:hAnsi="Times New Roman" w:eastAsia="Times New Roman" w:cs="Times New Roman"/>
        </w:rPr>
        <w:t>Epi Jewoboram di nan kè li: Kounye a, wayòm nan ap tounen nan kay David la. Si pèp sa a monte al ofri sakrifis nan kay Seyè a nan Jerizalèm, lè sa a, kè pèp sa a ap tounen ankò bay mèt pa yo, sètadi Wobowam, wa Jida a; y ap touye m, epi y ap retounen bò kote Wobowam, wa Jida a. Se poutèt sa wa a pran konsèy, li fè de ti bèf an lò, epi li di yo: Li trò difisil pou nou monte Jerizalèm; gade bondye nou yo, O Izrayèl, ki te fè nou soti nan peyi Lejip la. Li mete youn lavil Betèl, epi lòt la li mete lavil Dann. E bagay sa a tounen yon peche; paske pèp la te ale adore devan youn nan yo, jis rive Dann. Li bati yon kay wo plas yo, epi li fè prèt pami moun ki pi ba nan pèp la, ki pa t soti nan pitit Levi yo. Epi Jewoboram tabli yon fèt nan wityèm mwa a, sou kenzyèm jou mwa a, menm jan ak fèt ki nan Jida a, epi li te ofri sou lotèl la. Se konsa li te fè nan Betèl, li t ap ofri sakrifis bay ti bèf li te fè yo; epi li mete nan Betèl prèt wo plas li te fè yo. Konsa li te ofri sou lotèl li te fè nan Betèl la nan kenzyèm jou wityèm mwa a, sa vle di nan mwa li te envante nan pwòp kè li; epi li tabli yon fèt pou pitit Izrayèl yo; li ofri sou lotèl la, epi li boule lansan. 1 Wa 12:26–33.</w:t>
      </w:r>
    </w:p>
    <w:p>
      <w:pPr>
        <w:pStyle w:val="ArticleBody"/>
        <w:jc w:val="left"/>
      </w:pPr>
      <w:r>
        <w:rPr>
          <w:rFonts w:ascii="Times New Roman" w:hAnsi="Times New Roman" w:eastAsia="Times New Roman" w:cs="Times New Roman"/>
        </w:rPr>
        <w:t>Rebelyon Jewobowam nan bay yon lòt liy verite pou poze sou rebelyon Arawon an, rebelyon kòn Pwotestan an an 1863, ak rebelyon kòn Repibliken an nan lwa dimanch k ap vini byento a; e lè li fè sa, li elaji temwayaj pwofetik la. Nan rebelyon ti towo an lò Arawon an, Seyè a te chanje metòd ki te òdone a pou chwazi prètriz la.</w:t>
      </w:r>
    </w:p>
    <w:p>
      <w:pPr>
        <w:pStyle w:val="ArticleBody"/>
        <w:jc w:val="left"/>
      </w:pPr>
      <w:r>
        <w:rPr>
          <w:rFonts w:ascii="Times New Roman" w:hAnsi="Times New Roman" w:eastAsia="Times New Roman" w:cs="Times New Roman"/>
        </w:rPr>
        <w:t>Anvan rebelyon an, premye pitit gason nan nenpòt branch fanmi te dwe vin fè pati prètriz la. Men, nan rebelyon ti towo bèf an lò Arawon an, se sèlman branch fanmi Levi a ki te kanpe bò kote Moyiz. Se poutèt sa Bondye te chanje metòd li te òdone pou bay prètriz la gason, e depi lè sa a se sèlman fanmi Levi a ki t ap fòme prètriz la.</w:t>
      </w:r>
    </w:p>
    <w:p>
      <w:pPr>
        <w:pStyle w:val="ArticleScripture"/>
        <w:jc w:val="left"/>
      </w:pPr>
      <w:r>
        <w:rPr>
          <w:rFonts w:ascii="Times New Roman" w:hAnsi="Times New Roman" w:eastAsia="Times New Roman" w:cs="Times New Roman"/>
        </w:rPr>
        <w:t>Epi lè Moyiz wè pèp la te toutouni; (paske Arawon te fè yo toutouni pou wont yo nan mitan lènmi yo:) Lè sa a, Moyiz kanpe nan pòtay kan an, li di: Ki moun ki pou Senyè a? se pou l vin jwenn mwen. E tout pitit Levi yo rasanble ansanm bò kote l. E li di yo: Men sa Senyè a, Bondye pèp Izrayèl la, di: Se pou chak moun mare nepe li bò kot li, epi pase antre sòti depi yon pòtay rive yon lòt pòtay nan tout kan an, epi touye chak moun frè pa li, chak moun konpayon pa li, epi chak moun vwazen pa li. E pitit Levi yo te fè dapre pawòl Moyiz la; e jou sa a anviwon twa mil gason nan pèp la te tonbe. Egzòd 32:25–28.</w:t>
      </w:r>
    </w:p>
    <w:p>
      <w:pPr>
        <w:pStyle w:val="ArticleBody"/>
        <w:jc w:val="left"/>
      </w:pPr>
      <w:r>
        <w:rPr>
          <w:rFonts w:ascii="Times New Roman" w:hAnsi="Times New Roman" w:eastAsia="Times New Roman" w:cs="Times New Roman"/>
        </w:rPr>
        <w:t>Jewoboram te fè yon fo kopi travay Bondye te akonpli nan rebelyon Arawon an, lè Bondye te leve yon nouvo prètriz soti nan tribi Levi a; paske Jewoboram “te fè prèt nan mitan pi ba pèp la, ki pa t nan pitit Levi yo.” Rebelyon ki te fèt nan kòmansman wayòm dis tribi nò yo a, mache ann paralèl ak rebelyon Arawon ak moun fou k ap danse yo. Rebelyon an te fèt apre yo te sòti kite Lejip, nan akonplisman yon pwofesi ki te pwomèt yon wayòm t ap etabli. Nan toude ka yo, yo te etabli yon nouvo prètriz, ki te yon chanjman parapò ak ansyen lòd yo te konn suiv pou chwazi prèt yo.</w:t>
      </w:r>
    </w:p>
    <w:p>
      <w:pPr>
        <w:pStyle w:val="ArticleBody"/>
        <w:jc w:val="left"/>
      </w:pPr>
      <w:r>
        <w:rPr>
          <w:rFonts w:ascii="Leelawadee UI" w:hAnsi="Leelawadee UI" w:eastAsia="Leelawadee UI" w:cs="Leelawadee UI"/>
        </w:rPr>
        <w:t>ការបះបោររូបកូនគោមាសរបស់អើរ៉ុន</w:t>
      </w:r>
      <w:r>
        <w:rPr>
          <w:rFonts w:ascii="Times New Roman" w:hAnsi="Times New Roman" w:eastAsia="Times New Roman" w:cs="Times New Roman"/>
        </w:rPr>
        <w:t xml:space="preserve"> </w:t>
      </w:r>
      <w:r>
        <w:rPr>
          <w:rFonts w:ascii="Leelawadee UI" w:hAnsi="Leelawadee UI" w:eastAsia="Leelawadee UI" w:cs="Leelawadee UI"/>
        </w:rPr>
        <w:t>ត្រូវបានធ្វើឡើងម្តងទៀត</w:t>
      </w:r>
      <w:r>
        <w:rPr>
          <w:rFonts w:ascii="Times New Roman" w:hAnsi="Times New Roman" w:eastAsia="Times New Roman" w:cs="Times New Roman"/>
        </w:rPr>
        <w:t xml:space="preserve"> </w:t>
      </w:r>
      <w:r>
        <w:rPr>
          <w:rFonts w:ascii="Leelawadee UI" w:hAnsi="Leelawadee UI" w:eastAsia="Leelawadee UI" w:cs="Leelawadee UI"/>
        </w:rPr>
        <w:t>ប៉ុន្តែត្រូវបានបង្កើនជាទ្វេដងដោយយេរ៉ូបោម</w:t>
      </w:r>
      <w:r>
        <w:rPr>
          <w:rFonts w:ascii="Times New Roman" w:hAnsi="Times New Roman" w:eastAsia="Times New Roman" w:cs="Times New Roman"/>
        </w:rPr>
        <w:t xml:space="preserve"> </w:t>
      </w:r>
      <w:r>
        <w:rPr>
          <w:rFonts w:ascii="Leelawadee UI" w:hAnsi="Leelawadee UI" w:eastAsia="Leelawadee UI" w:cs="Leelawadee UI"/>
        </w:rPr>
        <w:t>ព្រោះគាត់បានធ្វើរូបកូនគោមាសពីរ</w:t>
      </w:r>
      <w:r>
        <w:rPr>
          <w:rFonts w:ascii="Times New Roman" w:hAnsi="Times New Roman" w:eastAsia="Times New Roman" w:cs="Times New Roman"/>
        </w:rPr>
        <w:t xml:space="preserve"> </w:t>
      </w:r>
      <w:r>
        <w:rPr>
          <w:rFonts w:ascii="Leelawadee UI" w:hAnsi="Leelawadee UI" w:eastAsia="Leelawadee UI" w:cs="Leelawadee UI"/>
        </w:rPr>
        <w:t>ហើយដាក់វានៅក្នុងទីក្រុងពីរ។</w:t>
      </w:r>
      <w:r>
        <w:rPr>
          <w:rFonts w:ascii="Times New Roman" w:hAnsi="Times New Roman" w:eastAsia="Times New Roman" w:cs="Times New Roman"/>
        </w:rPr>
        <w:t xml:space="preserve"> </w:t>
      </w:r>
      <w:r>
        <w:rPr>
          <w:rFonts w:ascii="Leelawadee UI" w:hAnsi="Leelawadee UI" w:eastAsia="Leelawadee UI" w:cs="Leelawadee UI"/>
        </w:rPr>
        <w:t>ទីក្រុងដាន</w:t>
      </w:r>
      <w:r>
        <w:rPr>
          <w:rFonts w:ascii="Times New Roman" w:hAnsi="Times New Roman" w:eastAsia="Times New Roman" w:cs="Times New Roman"/>
        </w:rPr>
        <w:t xml:space="preserve"> </w:t>
      </w:r>
      <w:r>
        <w:rPr>
          <w:rFonts w:ascii="Leelawadee UI" w:hAnsi="Leelawadee UI" w:eastAsia="Leelawadee UI" w:cs="Leelawadee UI"/>
        </w:rPr>
        <w:t>តំណាងឲ្យនយោបាយរដ្ឋ</w:t>
      </w:r>
      <w:r>
        <w:rPr>
          <w:rFonts w:ascii="Times New Roman" w:hAnsi="Times New Roman" w:eastAsia="Times New Roman" w:cs="Times New Roman"/>
        </w:rPr>
        <w:t xml:space="preserve"> </w:t>
      </w:r>
      <w:r>
        <w:rPr>
          <w:rFonts w:ascii="Leelawadee UI" w:hAnsi="Leelawadee UI" w:eastAsia="Leelawadee UI" w:cs="Leelawadee UI"/>
        </w:rPr>
        <w:t>ព្រោះ</w:t>
      </w:r>
      <w:r>
        <w:rPr>
          <w:rFonts w:ascii="Times New Roman" w:hAnsi="Times New Roman" w:eastAsia="Times New Roman" w:cs="Times New Roman"/>
        </w:rPr>
        <w:t xml:space="preserve"> </w:t>
      </w:r>
      <w:r>
        <w:rPr>
          <w:rFonts w:ascii="Leelawadee UI" w:hAnsi="Leelawadee UI" w:eastAsia="Leelawadee UI" w:cs="Leelawadee UI"/>
        </w:rPr>
        <w:t>ដាន</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វិនិច្ឆ័យ</w:t>
      </w:r>
      <w:r>
        <w:rPr>
          <w:rFonts w:ascii="Times New Roman" w:hAnsi="Times New Roman" w:eastAsia="Times New Roman" w:cs="Times New Roman"/>
        </w:rPr>
        <w:t xml:space="preserve">» </w:t>
      </w:r>
      <w:r>
        <w:rPr>
          <w:rFonts w:ascii="Leelawadee UI" w:hAnsi="Leelawadee UI" w:eastAsia="Leelawadee UI" w:cs="Leelawadee UI"/>
        </w:rPr>
        <w:t>ហើយទីក្រុងបេតអែល</w:t>
      </w:r>
      <w:r>
        <w:rPr>
          <w:rFonts w:ascii="Times New Roman" w:hAnsi="Times New Roman" w:eastAsia="Times New Roman" w:cs="Times New Roman"/>
        </w:rPr>
        <w:t xml:space="preserve"> </w:t>
      </w:r>
      <w:r>
        <w:rPr>
          <w:rFonts w:ascii="Leelawadee UI" w:hAnsi="Leelawadee UI" w:eastAsia="Leelawadee UI" w:cs="Leelawadee UI"/>
        </w:rPr>
        <w:t>តំណាងឲ្យនយោបាយសាសនាចក្រ</w:t>
      </w:r>
      <w:r>
        <w:rPr>
          <w:rFonts w:ascii="Times New Roman" w:hAnsi="Times New Roman" w:eastAsia="Times New Roman" w:cs="Times New Roman"/>
        </w:rPr>
        <w:t xml:space="preserve"> </w:t>
      </w:r>
      <w:r>
        <w:rPr>
          <w:rFonts w:ascii="Leelawadee UI" w:hAnsi="Leelawadee UI" w:eastAsia="Leelawadee UI" w:cs="Leelawadee UI"/>
        </w:rPr>
        <w:t>ព្រោះ</w:t>
      </w:r>
      <w:r>
        <w:rPr>
          <w:rFonts w:ascii="Times New Roman" w:hAnsi="Times New Roman" w:eastAsia="Times New Roman" w:cs="Times New Roman"/>
        </w:rPr>
        <w:t xml:space="preserve"> </w:t>
      </w:r>
      <w:r>
        <w:rPr>
          <w:rFonts w:ascii="Leelawadee UI" w:hAnsi="Leelawadee UI" w:eastAsia="Leelawadee UI" w:cs="Leelawadee UI"/>
        </w:rPr>
        <w:t>បេតអែល</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ព្រះដំណាក់របស់ព្រះ</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រូបកូនគោមាសទាំងនោះមាននិមិត្តសញ្ញាដូចគ្នានឹងរូបកូនគោរបស់អើរ៉ុន</w:t>
      </w:r>
      <w:r>
        <w:rPr>
          <w:rFonts w:ascii="Times New Roman" w:hAnsi="Times New Roman" w:eastAsia="Times New Roman" w:cs="Times New Roman"/>
        </w:rPr>
        <w:t xml:space="preserve"> </w:t>
      </w:r>
      <w:r>
        <w:rPr>
          <w:rFonts w:ascii="Leelawadee UI" w:hAnsi="Leelawadee UI" w:eastAsia="Leelawadee UI" w:cs="Leelawadee UI"/>
        </w:rPr>
        <w:t>ប៉ុន្តែមានទីបន្ទាល់បន្ថែមអំពីសហភាពរវាងសាសនាចក្រ</w:t>
      </w:r>
      <w:r>
        <w:rPr>
          <w:rFonts w:ascii="Times New Roman" w:hAnsi="Times New Roman" w:eastAsia="Times New Roman" w:cs="Times New Roman"/>
        </w:rPr>
        <w:t xml:space="preserve"> </w:t>
      </w:r>
      <w:r>
        <w:rPr>
          <w:rFonts w:ascii="Leelawadee UI" w:hAnsi="Leelawadee UI" w:eastAsia="Leelawadee UI" w:cs="Leelawadee UI"/>
        </w:rPr>
        <w:t>និងរដ្ឋ</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ដូចដែលត្រូវបានតំណាងដោយទីក្រុងទាំងពីរ។</w:t>
      </w:r>
      <w:r>
        <w:rPr>
          <w:rFonts w:ascii="Times New Roman" w:hAnsi="Times New Roman" w:eastAsia="Times New Roman" w:cs="Times New Roman"/>
        </w:rPr>
        <w:t xml:space="preserve"> </w:t>
      </w:r>
      <w:r>
        <w:rPr>
          <w:rFonts w:ascii="Leelawadee UI" w:hAnsi="Leelawadee UI" w:eastAsia="Leelawadee UI" w:cs="Leelawadee UI"/>
        </w:rPr>
        <w:t>កូនគោគឺជាទម្រង់ដ៏ខ្ពង់ខ្ពស់បំផុតនៃតង្វាយសាសនាមិនពិត</w:t>
      </w:r>
      <w:r>
        <w:rPr>
          <w:rFonts w:ascii="Times New Roman" w:hAnsi="Times New Roman" w:eastAsia="Times New Roman" w:cs="Times New Roman"/>
        </w:rPr>
        <w:t xml:space="preserve"> </w:t>
      </w:r>
      <w:r>
        <w:rPr>
          <w:rFonts w:ascii="Leelawadee UI" w:hAnsi="Leelawadee UI" w:eastAsia="Leelawadee UI" w:cs="Leelawadee UI"/>
        </w:rPr>
        <w:t>ដូច្នេះហើយវាតំណាងឲ្យតង្វាយក្លែងក្លាយនៃព្រះគ្រីស្ទ។</w:t>
      </w:r>
      <w:r>
        <w:rPr>
          <w:rFonts w:ascii="Times New Roman" w:hAnsi="Times New Roman" w:eastAsia="Times New Roman" w:cs="Times New Roman"/>
        </w:rPr>
        <w:t xml:space="preserve"> </w:t>
      </w:r>
      <w:r>
        <w:rPr>
          <w:rFonts w:ascii="Leelawadee UI" w:hAnsi="Leelawadee UI" w:eastAsia="Leelawadee UI" w:cs="Leelawadee UI"/>
        </w:rPr>
        <w:t>មាសគឺជានិមិត្តរូបនៃបាប៊ីឡូន</w:t>
      </w:r>
      <w:r>
        <w:rPr>
          <w:rFonts w:ascii="Times New Roman" w:hAnsi="Times New Roman" w:eastAsia="Times New Roman" w:cs="Times New Roman"/>
        </w:rPr>
        <w:t xml:space="preserve"> </w:t>
      </w:r>
      <w:r>
        <w:rPr>
          <w:rFonts w:ascii="Leelawadee UI" w:hAnsi="Leelawadee UI" w:eastAsia="Leelawadee UI" w:cs="Leelawadee UI"/>
        </w:rPr>
        <w:t>ហើយកូនគោគឺជារូបភាពនៃសត្វសាហាវ។</w:t>
      </w:r>
      <w:r>
        <w:rPr>
          <w:rFonts w:ascii="Times New Roman" w:hAnsi="Times New Roman" w:eastAsia="Times New Roman" w:cs="Times New Roman"/>
        </w:rPr>
        <w:t xml:space="preserve"> </w:t>
      </w:r>
      <w:r>
        <w:rPr>
          <w:rFonts w:ascii="Leelawadee UI" w:hAnsi="Leelawadee UI" w:eastAsia="Leelawadee UI" w:cs="Leelawadee UI"/>
        </w:rPr>
        <w:t>ដូចដែលអើរ៉ុនបានតែងតាំងថ្ងៃថ្វាយបង្គំក្លែងក្លាយមួយ</w:t>
      </w:r>
      <w:r>
        <w:rPr>
          <w:rFonts w:ascii="Times New Roman" w:hAnsi="Times New Roman" w:eastAsia="Times New Roman" w:cs="Times New Roman"/>
        </w:rPr>
        <w:t xml:space="preserve"> </w:t>
      </w:r>
      <w:r>
        <w:rPr>
          <w:rFonts w:ascii="Leelawadee UI" w:hAnsi="Leelawadee UI" w:eastAsia="Leelawadee UI" w:cs="Leelawadee UI"/>
        </w:rPr>
        <w:t>យេរ៉ូបោមក៏បានតែងតាំងពិធីបុណ្យមួយដែរ</w:t>
      </w:r>
      <w:r>
        <w:rPr>
          <w:rFonts w:ascii="Times New Roman" w:hAnsi="Times New Roman" w:eastAsia="Times New Roman" w:cs="Times New Roman"/>
        </w:rPr>
        <w:t xml:space="preserve"> </w:t>
      </w:r>
      <w:r>
        <w:rPr>
          <w:rFonts w:ascii="Leelawadee UI" w:hAnsi="Leelawadee UI" w:eastAsia="Leelawadee UI" w:cs="Leelawadee UI"/>
        </w:rPr>
        <w:t>ហើយបានធានាថាកាលបរិច្ឆេទនៃពិធីបុណ្យនោះមិនស្របនឹងពេលវេលានៃការថ្វាយបង្គំពិតនៅក្រុងយេរូសាឡិមឡើយ។</w:t>
      </w:r>
    </w:p>
    <w:p>
      <w:pPr>
        <w:pStyle w:val="ArticleBody"/>
        <w:jc w:val="left"/>
      </w:pPr>
      <w:r>
        <w:rPr>
          <w:rFonts w:ascii="Times New Roman" w:hAnsi="Times New Roman" w:eastAsia="Times New Roman" w:cs="Times New Roman"/>
        </w:rPr>
        <w:t>Tout eleman lwa dimanch ki pral vini byento yo reprezante nan temwayaj rebelyon Jewoboram lan: fo sakrifis la (ti towo bèf la), fo Kris la (lotèl la), imaj bèt la (konbinezon Legliz ak Leta), fo jou adorasyon an (dimanch) ak yon fo prètriz.</w:t>
      </w:r>
    </w:p>
    <w:p>
      <w:pPr>
        <w:pStyle w:val="ArticleBody"/>
        <w:jc w:val="left"/>
      </w:pPr>
      <w:r>
        <w:rPr>
          <w:rFonts w:ascii="Times New Roman" w:hAnsi="Times New Roman" w:eastAsia="Times New Roman" w:cs="Times New Roman"/>
        </w:rPr>
        <w:t>Kòmansman ansyen Izrayèl la, kòmansman dis tribi nò yo kòm yon wayòm, ak kòmansman Advantis la, yo tout genyen menm eleman pwofetik yo; e ansanm yo idantifye eleman pwofetik lwa dimanch ki pral vini byento a. Ansyen Izrayèl te sòti anba esklavaj Lejip, Jewoboram te sòti Lejip kote li te kouri al chape anba pèsekisyon Salomon, epi Advantis milerit la te fèk sòti anba esklavaj papote a.</w:t>
      </w:r>
    </w:p>
    <w:p>
      <w:pPr>
        <w:pStyle w:val="ArticleBody"/>
        <w:jc w:val="left"/>
      </w:pPr>
      <w:r>
        <w:rPr>
          <w:rFonts w:ascii="Times New Roman" w:hAnsi="Times New Roman" w:eastAsia="Times New Roman" w:cs="Times New Roman"/>
        </w:rPr>
        <w:t>Prètriz Levi a te etabli nan rebelyon Arawon an; fo prètriz ki te soti nan pami pi ba nan lèzòm yo a te tabli nan temwayaj Jewoboram lan; epi lè Senyè a te antre nan alyans avèk Advantis milerit la, dapre Pyè, Milerit yo te “yon ras eli, yon prètriz wayal, yon nasyon sen, yon pèp apa; pou nou fè lwanj Sila a parèt, ki rele nou sòti nan fènwa pou antre nan bèl limyè li a.” Limyè Milerit yo te rele pou yo antre ladan l nan, se te limyè bijou Miller yo, ki te reprezante sou de tabak Abakik yo, e ki te deja tipifye nan istwa rebelyon Arawon an pa de tab Dis Kòmandman yo. Fènwa yo te rele pou yo sòti ladan l nan, se te Mwayennaj yo anba dominasyon papal la, ki te tipifye pa fènwa esklavaj peyi Lejip la.</w:t>
      </w:r>
    </w:p>
    <w:p>
      <w:pPr>
        <w:pStyle w:val="ArticleBody"/>
        <w:jc w:val="left"/>
      </w:pPr>
      <w:r>
        <w:rPr>
          <w:rFonts w:ascii="Times New Roman" w:hAnsi="Times New Roman" w:eastAsia="Times New Roman" w:cs="Times New Roman"/>
        </w:rPr>
        <w:t>Lè Kris te leve tanp lan ki te fin foule anba pye pa ni paganis ni papis la, Li te fè sa pandan karant-sis ane, soti 1798 rive 1844. Lè Li te fin bati tanp lan, lè sa a, kòm Mesaje Alyans lan, Li te vini toudenkou nan tanp Li a jou 22 oktòb 1844, paske Li te leve tanp lan ki te fin foule anba pye epi detwi a, epi Li te pirifye yon prètriz ki te reprezante pa tribi Levi a.</w:t>
      </w:r>
    </w:p>
    <w:p>
      <w:pPr>
        <w:pStyle w:val="ArticleScripture"/>
        <w:jc w:val="left"/>
      </w:pPr>
      <w:r>
        <w:rPr>
          <w:rFonts w:ascii="Times New Roman" w:hAnsi="Times New Roman" w:eastAsia="Times New Roman" w:cs="Times New Roman"/>
        </w:rPr>
        <w:t>Men, ki moun ki ka sipòte jou vini li a? E ki moun ki va kanpe lè l parèt? Paske li tankou dife rafinè a, e tankou savon foulon yo. Li pral chita tankou yon rafinè ak yon pirifikatè ajan; li pral pirifye pitit Levi yo, li pral netwaye yo tankou lò ak ajan, pou yo ka ofri bay Seyè a yon ofrann nan ladwati. Lè sa a, ofrann Jida ak Jerizalèm pral fè Seyè a plezi, tankou nan tan lontan, tankou nan ane pase yo. Malachi 3:2–4.</w:t>
      </w:r>
    </w:p>
    <w:p>
      <w:pPr>
        <w:pStyle w:val="ArticleBody"/>
        <w:jc w:val="left"/>
      </w:pPr>
      <w:r>
        <w:rPr>
          <w:rFonts w:ascii="Times New Roman" w:hAnsi="Times New Roman" w:eastAsia="Times New Roman" w:cs="Times New Roman"/>
        </w:rPr>
        <w:t>Nan dat 22 oktòb 1844, Kris te vini toudenkou nan tanp Li a epi Li te antre nan alyans ak yon pèp ki te reprezante pa prètriz Levitik la; men rive an 1863, yo te repete rebelyon Arawon an, epi prètriz Millerit la te fè tranzisyon pou vin prètriz Lawodise a, jan sa reprezante pa prètriz Jewobowam nan, ki te fòme ak pi ba pami lèzòm, ak moun san konprann k ap danse Arawon yo. Men temwayaj rebelyon Jewobowam nan pote yon temwayaj ki pi laj sou rebelyon 1863 la. Lè Jewobowam te inogire fo sistèm adorasyon pa li a, yo te voye yon pwofèt soti Jerizalèm pou reprimande rebelyon Jewobowam nan, menm jan sa te prefigire pa fason yo te mennen Advantis Millerit yo pou aksepte Saba Dis Kòmandman yo kòm jou repo a.</w:t>
      </w:r>
    </w:p>
    <w:p>
      <w:pPr>
        <w:pStyle w:val="ArticleBody"/>
        <w:jc w:val="left"/>
      </w:pPr>
      <w:r>
        <w:rPr>
          <w:rFonts w:ascii="Times New Roman" w:hAnsi="Times New Roman" w:eastAsia="Times New Roman" w:cs="Times New Roman"/>
        </w:rPr>
        <w:t>Lè Advantis yo te aksepte limyè twazyèm zanj lan ak tanp sen an, yo te reprezante yon reprimann pou Pwotestan sa yo ki te rejte limyè k ap ogmante ki soti nan ouvèti sele a, ki te kòmanse nan tan lafen an an 1798. Menm jan ak ansyen Izrayèl ki te bliye Saba a pandan esklavaj yo ann Ejip, legliz la nan dezè a te bliye Saba a lè ane 1798 la te rive. Limyè k ap ogmante nan mesaj lè jijman an, Millerit yo te pote a, te finalman mennen nan tanp sen an ak nan lwa Bondye a.</w:t>
      </w:r>
    </w:p>
    <w:p>
      <w:pPr>
        <w:pStyle w:val="ArticleBody"/>
        <w:jc w:val="left"/>
      </w:pPr>
      <w:r>
        <w:rPr>
          <w:rFonts w:ascii="Times New Roman" w:hAnsi="Times New Roman" w:eastAsia="Times New Roman" w:cs="Times New Roman"/>
        </w:rPr>
        <w:t>Limyè sa a te rive 22 oktòb 1844, e li te reprezante yon reprimand kont adorasyon fo pou moun ki te resevwa apèl pou yo sòti nèt ale nan fo doktrin Katolik la. Adorasyon solèy la se mak otorite Katolik la sou legliz ki te retounen nan patiraj li. Reprimand sa a reprezante nan enstalasyon Jerobowam nan sistèm fo adorasyon li a.</w:t>
      </w:r>
    </w:p>
    <w:p>
      <w:pPr>
        <w:pStyle w:val="ArticleScripture"/>
        <w:jc w:val="left"/>
      </w:pPr>
      <w:r>
        <w:rPr>
          <w:rFonts w:ascii="Times New Roman" w:hAnsi="Times New Roman" w:eastAsia="Times New Roman" w:cs="Times New Roman"/>
        </w:rPr>
        <w:t>Jeroboam te tabli yon fèt nan uityèm mwa a, nan kenzyèm jou mwa a, menm jan ak fèt ki fèt nan Jida a, epi li te ofri sou lotèl la. Se konsa li te fè nan Betèl, li t ap ofri sakrifis bay ti towo bèf li te fè yo; epi li te mete nan Betèl prèt mòn wo yo li te tabli yo. Konsa li te ofri sou lotèl li te fè nan Betèl la, nan kenzyèm jou uityèm mwa a, sa vle di nan mwa li te envante nan pwòp kè pa li; epi li te tabli yon fèt pou pitit Izrayèl yo; epi li te ofri sou lotèl la, e li te boule lansan. Epi gade, yon nonm Bondye te soti Jida, dapre pawòl Seyè a, pou vini Betèl; e Jeroboam te kanpe bò lotèl la pou l boule lansan. Epi li te rele kont lotèl la nan pawòl Seyè a, li di: O lotèl, lotèl, men sa Seyè a di: Gade, yon pitit pral fèt pou kay David la, Jozya va non li; epi sou ou li va ofri prèt mòn wo yo ki boule lansan sou ou, e zo moun va boule sou ou. Epi menm jou sa a li te bay yon siy, li di: Men siy Seyè a pale a; gade, lotèl la pral fann, epi sann ki sou li a pral vide atè. Epi lè wa Jeroboam te tande pawòl nonm Bondye a, ki te rele kont lotèl ki nan Betèl la, li lonje men li soti bò lotèl la, li di: Mete men sou li.</w:t>
      </w:r>
    </w:p>
    <w:p>
      <w:pPr>
        <w:pStyle w:val="ArticleScripture"/>
        <w:jc w:val="left"/>
      </w:pPr>
      <w:r>
        <w:rPr>
          <w:rFonts w:ascii="Times New Roman" w:hAnsi="Times New Roman" w:eastAsia="Times New Roman" w:cs="Times New Roman"/>
        </w:rPr>
        <w:t>Men li li, li te lonje sou li a, te vin sèk, konsa li pa t kapab rale l tounen vin jwenn li ankò. Lotèl la menm te fann, e sann yo te gaye soti sou lotèl la, dapre siy nonm Bondye a te bay pa pawòl Seyè a. Wa a pran lapawòl, li di nonm Bondye a: Tanpri, sipliye fas Seyè a, Bondye pa w la, epi lapriyè pou mwen, pou men mwen ka retabli ankò pou mwen. Epi nonm Bondye a te sipliye Seyè a, e men wa a te retabli ankò pou li, e li te vin tankou li te ye anvan an. Epi wa a di nonm Bondye a: Vini lakay avè m, refè fòs ou, epi m ap ba ou yon rekonpans. Men nonm Bondye a di wa a: Menm si ou ta ban mwen mwatye kay ou, mwen pa t ap antre avè w, ni mwen pa t ap manje pen ni bwè dlo nan kote sa a; paske se konsa sa te kòmande m pa pawòl Seyè a, ki te di: Pa manje pen, pa bwè dlo, ni pa tounen pa menm chemen ou te vini an. Se konsa li ale pa yon lòt chemen, epi li pa tounen pa chemen li te vini Betèl la. 1 Wa 12:32–13:10.</w:t>
      </w:r>
    </w:p>
    <w:p>
      <w:pPr>
        <w:pStyle w:val="ArticleBody"/>
        <w:jc w:val="left"/>
      </w:pPr>
      <w:r>
        <w:rPr>
          <w:rFonts w:ascii="Times New Roman" w:hAnsi="Times New Roman" w:eastAsia="Times New Roman" w:cs="Times New Roman"/>
        </w:rPr>
        <w:t>Ansanm ak rebelyon ti bèf lò yo nan temwayaj Arawon ak Jewobowam nan, vrè inogirasyon fo sistèm adorasyon Jewobowam te tabli a ladan l tou. Inogirasyon sa a reprezante diferans ki genyen ant adorasyon ki te dwe fèt Jerizalèm, ak sistèm kontrefè Jewobowam nan. Depi 1798 rive jouk 1844, Senyè a te fè pèp li a soti nan fènwa dominasyon papal la pou antre nan bèl limyè pwofetik twa zanj yo nan Revelasyon katòz la reprezante. Legliz Pwotestan yo te rejte limyè sa a, epi lè yo te fè sa yo te vin pitit fi Katolis la an 1844.</w:t>
      </w:r>
    </w:p>
    <w:p>
      <w:pPr>
        <w:pStyle w:val="ArticleBody"/>
        <w:jc w:val="left"/>
      </w:pPr>
      <w:r>
        <w:rPr>
          <w:rFonts w:ascii="Times New Roman" w:hAnsi="Times New Roman" w:eastAsia="Times New Roman" w:cs="Times New Roman"/>
        </w:rPr>
        <w:t>Adorasyon Jeroboam nan te prefigire sistèm adorasyon katolik la, e nan istwa li a, wayòm nò Izrayèl la reprezante fo sistèm Katolik la kote Pwotestan yo nan istwa Millerit la te chwazi rete. Senbòl sistèm sa a se adorasyon solèy la.</w:t>
      </w:r>
    </w:p>
    <w:p>
      <w:pPr>
        <w:pStyle w:val="ArticleBody"/>
        <w:jc w:val="left"/>
      </w:pPr>
      <w:r>
        <w:rPr>
          <w:rFonts w:ascii="Times New Roman" w:hAnsi="Times New Roman" w:eastAsia="Times New Roman" w:cs="Times New Roman"/>
        </w:rPr>
        <w:t>Vyèj fidèl ak saj yo ki te antre nan Kote ki Trè Sen an nan dat 22 oktòb 1844 la, te reprezante yon reprimand pou Pwotestan yo ki te fèk retounen anba enfliyans Katolik la, e ki te vin tounen pitit fi Wòm. Nan inogirasyon sistèm adorasyon kontrefè Jewoboram nan, yon pwofèt te sòti Jida epi li te reprimande Jewoboram, konsa li te prefigire vyèj fidèl yo ki te antre nan Kote ki Trè Sen an epi yo te mennen yo pou yo rekonèt lwa Bondye a. Istwa pwofèt sa a ak reprimand li te fè Jewoboram lan bay anpil limyè lè y ap konsidere rebelyon 1863 la, men istwa a bezwen tann jiskaske yo mete yon fen ansanm ak yon kòmansman.</w:t>
      </w:r>
    </w:p>
    <w:p>
      <w:pPr>
        <w:pStyle w:val="ArticleBody"/>
        <w:jc w:val="left"/>
      </w:pPr>
      <w:r>
        <w:rPr>
          <w:rFonts w:ascii="Times New Roman" w:hAnsi="Times New Roman" w:eastAsia="Times New Roman" w:cs="Times New Roman"/>
        </w:rPr>
        <w:t>Kòmansman ansyen Izrayèl la, wayòm Jewoboram nan, ak Izrayèl modèn nan tout aliyen, epi ansanm yo bay twa temwen konsènan fen bèt latè a nan Revelasyon trèz la, nan lwa dimanch ki pral vini talè a. Fidèl Advantis milerit yo nan dat 22 oktòb 1844 la te vin tounen vrè kòn pwotestan bèt latè a, e yo te fè sa nan istwa ki te kòmanse nan tan lafen an an 1798. Ane 1798 te kòmansman sizyèm wayòm pwofesi biblik la, Etazini, ansanm ak etablisman vrè kòn pwotestan Advantis la nan Etazini. Nan istwa kòmansman sa a, gen reprezantasyon istwa fen Etazini, paske Jezi toujou sèvi ak kòmansman yon bagay pou ilistre fen yon bagay.</w:t>
      </w:r>
    </w:p>
    <w:p>
      <w:pPr>
        <w:pStyle w:val="ArticleBody"/>
        <w:jc w:val="left"/>
      </w:pPr>
      <w:r>
        <w:rPr>
          <w:rFonts w:ascii="Times New Roman" w:hAnsi="Times New Roman" w:eastAsia="Times New Roman" w:cs="Times New Roman"/>
        </w:rPr>
        <w:t>Twa premye temwen yo nan kòmansman yo—pèp Izrayèl nan tan lontan, pèp Izrayèl modèn, ak Izrayèl Jeroboram lan—ilistre fen bèt latè a; men genyen tou yon lòt fen ki bezwen tabli davans anvan yo prezante temwayaj pwofèt ki te soti nan Jida a epi ki te reprimande Jeroboram. Istwa final ki bezwen enkli a se fen wayòm nò a ak wayòm sid la nan Izrayèl, jan pwofèt Ezekyèl reprezante yo.</w:t>
      </w:r>
    </w:p>
    <w:p>
      <w:pPr>
        <w:pStyle w:val="ArticleBody"/>
        <w:jc w:val="left"/>
      </w:pPr>
      <w:r>
        <w:rPr>
          <w:rFonts w:ascii="Times New Roman" w:hAnsi="Times New Roman" w:eastAsia="Times New Roman" w:cs="Times New Roman"/>
        </w:rPr>
        <w:t>Pa ta dwe bliye ke sa n ap demontre kounye a, se ke rebelyon 1863 la make pa premye abominasyon ki nan chapit uit liv Ezekyèl la, ki te imaj jalouzi a. Lè n ap trete fen wayòm nò a ak wayòm sid la jan Ezekyèl te reprezante yo, n ap genyen plis pase ase prèv pou soutni ke rebelyon 1863 la te ilistre pa rebelyon Arawon ak Jewoboram, e ke li idantifye kòmansman premye a nan kat jenerasyon Advantis Lawodise.</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Pawòl Seyè a vin jwenn mwen ankò, li di: Anplis, ou menm, pitit lòm, pran yon moso bwa, epi ekri sou li: Pou Jida, ak pou pitit Izrayèl yo, konpayon li yo. Apre sa, pran yon lòt moso bwa, epi ekri sou li: Pou Jozèf, moso bwa Efrayim nan, ak pou tout kay Izrayèl la, konpayon li yo. Epi mete yo ansanm, youn ak lòt, pou yo vin yon sèl moso bwa; epi yo pral tounen yon sèl nan men ou. Lè pitit pèp ou a va pale avè ou, yo va di: Èske ou pa vle fè nou konnen sa ou vle di pa bagay sa yo? Di yo: Men sa Senyè Bondye a di: Gade, mwen pral pran moso bwa Jozèf la, ki nan men Efrayim, ansanm ak branch fanmi Izrayèl yo, konpayon li yo; epi mwen pral mete yo avèk li, sètadi avèk moso bwa Jida a, epi m ap fè yo vin yon sèl moso bwa, e yo pral fè yon sèl nan men mwen. Epi moso bwa sou ki ou ekri yo va nan men ou devan je yo. Epi di yo: Men sa Senyè Bondye a di: Gade, mwen pral pran pitit Izrayèl yo pami nasyon yo, kote yo te ale a, epi m ap rasanble yo toupatou, e m ap mennen yo tounen nan pwòp peyi pa yo:</w:t>
      </w:r>
    </w:p>
    <w:p>
      <w:pPr>
        <w:pStyle w:val="ArticleScripture"/>
        <w:jc w:val="left"/>
      </w:pPr>
      <w:r>
        <w:rPr>
          <w:rFonts w:ascii="Times New Roman" w:hAnsi="Times New Roman" w:eastAsia="Times New Roman" w:cs="Times New Roman"/>
        </w:rPr>
        <w:t>M ap fè yo tounen yon sèl nasyon nan peyi a, sou mòn Izrayèl yo; yon sèl wa va wa sou yo tout; yo p ap vin de nasyon ankò, ni yo p ap janm divize an de wayòm ankò. Yo p ap sal tèt yo ankò ak zidòl yo, ni ak bagay abominab yo, ni ak okenn nan peche yo; men m ap delivre yo soti nan tout kote yo te rete kote yo te peche yo, epi m ap pirifye yo; konsa y ap vin pèp pa m, epi mwen menm m ap Bondye pa yo. David, sèvitè m nan, va wa sou yo; epi yo tout va gen yon sèl bèje; yo va mache dapre jijman mwen yo, yo va kenbe òdonans mwen yo, epi yo va pratike yo. Yo va rete nan peyi mwen te bay Jakòb, sèvitè m nan, kote zansèt nou yo te rete a; yo va rete ladan l, yo menm, pitit yo, ak pitit pitit yo pou tout tan; epi David, sèvitè m nan, va chèf yo pou tout tan. Anplis, m ap fè yon alyans lapè ak yo; se va yon alyans etènèl avèk yo; m ap etabli yo, m ap miltipliye yo, epi m ap mete tanp mwen an nan mitan yo pou tout tan. Tant mwen an va avèk yo tou; wi, mwen va Bondye pa yo, epi yo menm y ap pèp pa m. Lè tanp mwen an va nan mitan yo pou tout tan, nasyon payen yo va konnen se mwen menm, Seyè a, ki sanktifye Izrayèl. Ezekyèl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swasanndis-e-onz</dc:title>
  <dc:subject>Tapisserie pwofetik la: Devwale kat abominasyon ki nan chapit uit Ezekyèl la ak enpòtans yo nan epòk modèn nan</dc:subject>
  <dc:creator>Jeff Pippenger</dc:creator>
  <cp:keywords/>
  <dc:description>Generated by ArticleDigger from daniel\71_daniel.json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