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Dànyèl la — Nimewo Swasant-disèt</w:t>
      </w:r>
    </w:p>
    <w:p>
      <w:pPr>
        <w:pStyle w:val="ArticleSubtitle"/>
        <w:jc w:val="left"/>
      </w:pPr>
      <w:r>
        <w:rPr>
          <w:rFonts w:ascii="Arial" w:hAnsi="Arial" w:eastAsia="Arial" w:cs="Arial"/>
        </w:rPr>
        <w:t>Revelasyon Paralèl Pwofetik la: Advantis Lawodiseyen an 1863 ak Tipoloji Biblik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2024-02-10</w:t>
      </w:r>
    </w:p>
    <w:p>
      <w:pPr>
        <w:pStyle w:val="ArticleBody"/>
        <w:jc w:val="left"/>
      </w:pPr>
      <w:r>
        <w:rPr>
          <w:rFonts w:ascii="Times New Roman" w:hAnsi="Times New Roman" w:eastAsia="Times New Roman" w:cs="Times New Roman"/>
        </w:rPr>
        <w:t>Rebelyon Advantis Laodiseyen an an 1863 la te prefigire pa madichon ki te pwononse kont rebati Jeriko.</w:t>
      </w:r>
    </w:p>
    <w:p>
      <w:pPr>
        <w:pStyle w:val="ArticleScripture"/>
        <w:jc w:val="left"/>
      </w:pPr>
      <w:r>
        <w:rPr>
          <w:rFonts w:ascii="Times New Roman" w:hAnsi="Times New Roman" w:eastAsia="Times New Roman" w:cs="Times New Roman"/>
        </w:rPr>
        <w:t>Epi Jozye te fè yo sèmante nan tan sa a, li di: Madichon pou nonm lan devan Seyè a, ki leve pou l rebati vil sa a, Jeriko: se sou premye pitit gason li li va poze fondasyon li; e se sou pi piti pitit gason li li va leve pòtay li yo. Jozye 6:26.</w:t>
      </w:r>
    </w:p>
    <w:p>
      <w:pPr>
        <w:pStyle w:val="ArticleBody"/>
        <w:jc w:val="left"/>
      </w:pPr>
      <w:r>
        <w:rPr>
          <w:rFonts w:ascii="Times New Roman" w:hAnsi="Times New Roman" w:eastAsia="Times New Roman" w:cs="Times New Roman"/>
        </w:rPr>
        <w:t>Rebelyon Advantis Lawodise a an 1863 la, te gen pou tip li lè mason yo te rejte wòch ki te nan kwen an.</w:t>
      </w:r>
    </w:p>
    <w:p>
      <w:pPr>
        <w:pStyle w:val="ArticleScripture"/>
        <w:jc w:val="left"/>
      </w:pPr>
      <w:r>
        <w:rPr>
          <w:rFonts w:ascii="Times New Roman" w:hAnsi="Times New Roman" w:eastAsia="Times New Roman" w:cs="Times New Roman"/>
        </w:rPr>
        <w:t>Jezis di yo: Èske nou pa t janm li nan Ekriti yo: Wòch bòs mason yo te rejte a, se li menm ki vin tounen tèt kwen an; se Senyè a ki fè sa, e sa se yon mèvèy devan je nou? Se poutèt sa m ap di nou: Yo pral wete wayòm Bondye a nan men nou, e yo pral bay li yon nasyon ki bay fwi li yo. Matye 21:42, 43.</w:t>
      </w:r>
    </w:p>
    <w:p>
      <w:pPr>
        <w:pStyle w:val="ArticleBody"/>
        <w:jc w:val="left"/>
      </w:pPr>
      <w:r>
        <w:rPr>
          <w:rFonts w:ascii="Times New Roman" w:hAnsi="Times New Roman" w:eastAsia="Times New Roman" w:cs="Times New Roman"/>
        </w:rPr>
        <w:t>Rebelyon Advantis Lawodise an an 1863 la, te prefigire pa tiwo an lò an Aaron an lò an.</w:t>
      </w:r>
    </w:p>
    <w:p>
      <w:pPr>
        <w:pStyle w:val="ArticleScripture"/>
        <w:jc w:val="left"/>
      </w:pPr>
      <w:r>
        <w:rPr>
          <w:rFonts w:ascii="Times New Roman" w:hAnsi="Times New Roman" w:eastAsia="Times New Roman" w:cs="Times New Roman"/>
        </w:rPr>
        <w:t>Paske yo te di mwen: Fè pou nou bondye ki va mache devan nou; paske pou Moyiz sa a, nonm ki te fè nou monte soti nan peyi Lejip la, nou pa konnen sa ki rive l. E mwen te di yo: Nenpòt moun ki gen lò, se pou yo wete l. Konsa yo ban m li; apre sa mwen jete l nan dife a, epi ti bèf sa a sòti. Lè Moyiz wè pèp la te toutouni; (paske Arawon te fè yo toutouni pou wont yo nan mitan lènmi yo). Egzòd 32:23–25.</w:t>
      </w:r>
    </w:p>
    <w:p>
      <w:pPr>
        <w:pStyle w:val="ArticleBody"/>
        <w:jc w:val="left"/>
      </w:pPr>
      <w:r>
        <w:rPr>
          <w:rFonts w:ascii="Times New Roman" w:hAnsi="Times New Roman" w:eastAsia="Times New Roman" w:cs="Times New Roman"/>
        </w:rPr>
        <w:t>Rebelyon Advantis Laodise an nan ane 1863 la te prefigire pa de tiwo bef lò Jeroboram yo.</w:t>
      </w:r>
    </w:p>
    <w:p>
      <w:pPr>
        <w:pStyle w:val="ArticleScripture"/>
        <w:jc w:val="left"/>
      </w:pPr>
      <w:r>
        <w:rPr>
          <w:rFonts w:ascii="Times New Roman" w:hAnsi="Times New Roman" w:eastAsia="Times New Roman" w:cs="Times New Roman"/>
        </w:rPr>
        <w:t>Si pèp sa a monte pou ofri sakrifis nan kay Senyè a Jerizalèm, lè sa a kè pèp sa a va tounen ankò bay mèt yo a, sa vle di Rebeyam, wa Jida a; epi yo va touye m, epi yo va tounen ankò al jwenn Rebeyam, wa Jida a. Se poutèt sa wa a pran konsèy, li fè de ti towo an lò, epi li di yo: Li twòp pou nou monte Jerizalèm; gade bondye nou yo, O Izrayèl, ki te fè nou monte soti nan peyi Lejip la. Epi li mete yonn nan Betèl, epi lòt la li mete nan Dann. 1 Wa 12:27–29.</w:t>
      </w:r>
    </w:p>
    <w:p>
      <w:pPr>
        <w:pStyle w:val="ArticleBody"/>
        <w:jc w:val="left"/>
      </w:pPr>
      <w:r>
        <w:rPr>
          <w:rFonts w:ascii="Times New Roman" w:hAnsi="Times New Roman" w:eastAsia="Times New Roman" w:cs="Times New Roman"/>
        </w:rPr>
        <w:t>Rebelyon Advantis Lawodiseyen an nan 1863 la, te deja antitipe pa pwofèt ki soti nan Jida a, ki te mouri ant bourik la ak lyon an.</w:t>
      </w:r>
    </w:p>
    <w:p>
      <w:pPr>
        <w:pStyle w:val="ArticleScripture"/>
        <w:jc w:val="left"/>
      </w:pPr>
      <w:r>
        <w:rPr>
          <w:rFonts w:ascii="Times New Roman" w:hAnsi="Times New Roman" w:eastAsia="Times New Roman" w:cs="Times New Roman"/>
        </w:rPr>
        <w:t>Epi sa, apre li te fin manje pen, epi apre li te fin bwè, li sele bourik la pou li, sètadi pou pwofèt li te fè tounen an. Epi lè li te pati, yon lyon rankontre l nan chemen an, li touye l; epi kadav li te rete kouche nan chemen an, epi bourik la te kanpe bò kote l, lyon an tou te kanpe bò kote kadav la. 1 Wa 13:23, 24.</w:t>
      </w:r>
    </w:p>
    <w:p>
      <w:pPr>
        <w:pStyle w:val="ArticleBody"/>
        <w:jc w:val="left"/>
      </w:pPr>
      <w:r>
        <w:rPr>
          <w:rFonts w:ascii="Times New Roman" w:hAnsi="Times New Roman" w:eastAsia="Times New Roman" w:cs="Times New Roman"/>
        </w:rPr>
        <w:t>Rebelyon Advantis Lawodise an nan lane 1863 la, te prefigire pa dizyèm eprèv ansyen Izrayèl la ki te make kòmansman pwonmennen yo nan dezè a.</w:t>
      </w:r>
    </w:p>
    <w:p>
      <w:pPr>
        <w:pStyle w:val="ArticleScripture"/>
        <w:jc w:val="left"/>
      </w:pPr>
      <w:r>
        <w:rPr>
          <w:rFonts w:ascii="Times New Roman" w:hAnsi="Times New Roman" w:eastAsia="Times New Roman" w:cs="Times New Roman"/>
        </w:rPr>
        <w:t>Men, osi vre mwen vivan, tout tè a va ranpli ak glwa SENYÈ a. Paske tout mesye sa yo ki te wè glwa mwen ak mirak mwen yo, ke m te fè ann Ejip ak nan dezè a, epi ki tante m kounye a dis fwa sa a, e ki pa koute vwa mwen, sètènman yo p ap wè peyi mwen te sèmante bay zansèt yo; ni okenn nan moun ki te pwovoke m yo p ap wè li. Men sèvitè m Kalèb, paske li te gen yon lòt lespri avè l, e li te swiv mwen nèt ale, mwen va fè l antre nan peyi kote li te ale a; e desandan li yo va posede l. Nonb 14:21–23.</w:t>
      </w:r>
    </w:p>
    <w:p>
      <w:pPr>
        <w:pStyle w:val="ArticleBody"/>
        <w:jc w:val="left"/>
      </w:pPr>
      <w:r>
        <w:rPr>
          <w:rFonts w:ascii="Times New Roman" w:hAnsi="Times New Roman" w:eastAsia="Times New Roman" w:cs="Times New Roman"/>
        </w:rPr>
        <w:t>Apot Pòl te anseye:</w:t>
      </w:r>
    </w:p>
    <w:p>
      <w:pPr>
        <w:pStyle w:val="ArticleScripture"/>
        <w:jc w:val="left"/>
      </w:pPr>
      <w:r>
        <w:rPr>
          <w:rFonts w:ascii="Times New Roman" w:hAnsi="Times New Roman" w:eastAsia="Times New Roman" w:cs="Times New Roman"/>
        </w:rPr>
        <w:t>Koulye a, tout bagay sa yo te rive yo kòm egzanp; epi yo ekri yo pou avètisman pa nou, nou menm sou ki fen mond lan rive. 1 Corinthians 10:11.</w:t>
      </w:r>
    </w:p>
    <w:p>
      <w:pPr>
        <w:pStyle w:val="ArticleBody"/>
        <w:jc w:val="left"/>
      </w:pPr>
      <w:r>
        <w:rPr>
          <w:rFonts w:ascii="Times New Roman" w:hAnsi="Times New Roman" w:eastAsia="Times New Roman" w:cs="Times New Roman"/>
        </w:rPr>
        <w:t>K ap fè kòmantè sou prensip pwofetik sa a, Sè White te di:</w:t>
      </w:r>
    </w:p>
    <w:p>
      <w:pPr>
        <w:pStyle w:val="ArticleScripture"/>
        <w:jc w:val="left"/>
      </w:pPr>
      <w:r>
        <w:rPr>
          <w:rFonts w:ascii="Times New Roman" w:hAnsi="Times New Roman" w:eastAsia="Times New Roman" w:cs="Times New Roman"/>
        </w:rPr>
        <w:t>“Chak nan ansyen pwofèt yo te pale mwens pou tan pa yo pase pou tan pa nou an, konsa pwofetizasyon yo rete an vigè pou nou. ‘Koulye a, tout bagay sa yo rive yo kòm egzanp; epi yo te ekri yo pou avètisman nou, nou menm sou ki fen mond lan rive.’ 1 Korentyen 10:11. ‘Se pa pou tèt pa yo, men se pou nou yo t ap sèvi bagay sa yo, bagay yo kounye a rapòte nou pa sila yo ki te anonse levanjil la nou avèk Sentespri a ki te voye desann soti nan syèl la; bagay sa yo menm zanj yo anvi gade ladan yo.’ 1 Pyè 1:12....”</w:t>
      </w:r>
    </w:p>
    <w:p>
      <w:pPr>
        <w:pStyle w:val="ArticleScripture"/>
        <w:jc w:val="left"/>
      </w:pPr>
      <w:r>
        <w:rPr>
          <w:rFonts w:ascii="Times New Roman" w:hAnsi="Times New Roman" w:eastAsia="Times New Roman" w:cs="Times New Roman"/>
        </w:rPr>
        <w:t>“Bib la te rasanble e mare ansanm trezò li yo pou dènye jenerasyon sa a. Tout gwo evènman yo ak tout tranzaksyon solanèl istwa Ansyen Testaman an te repete tèt yo, epi yo ap repete tèt yo, nan legliz la nan dènye jou sa yo.” Selected Messages, book 3, 338, 339.</w:t>
      </w:r>
    </w:p>
    <w:p>
      <w:pPr>
        <w:pStyle w:val="ArticleBody"/>
        <w:jc w:val="left"/>
      </w:pPr>
      <w:r>
        <w:rPr>
          <w:rFonts w:ascii="Times New Roman" w:hAnsi="Times New Roman" w:eastAsia="Times New Roman" w:cs="Times New Roman"/>
        </w:rPr>
        <w:t>Dapre Ezayi, mesaj dènye lapli a se yon mesaj, paske li fè konnen mechan yo pral refize tande li, epi li dekri mesaj sa a kòm “liy sou liy”.</w:t>
      </w:r>
    </w:p>
    <w:p>
      <w:pPr>
        <w:pStyle w:val="ArticleScripture"/>
        <w:jc w:val="left"/>
      </w:pPr>
      <w:r>
        <w:rPr>
          <w:rFonts w:ascii="Times New Roman" w:hAnsi="Times New Roman" w:eastAsia="Times New Roman" w:cs="Times New Roman"/>
        </w:rPr>
        <w:t>Kilès li pral anseye konesans? E kilès li pral fè konprann doktrin? Se moun ki sevre ak lèt, ki rale soti nan tete. Paske se lòd sou lòd, lòd sou lòd; liy sou liy, liy sou liy; yon ti kras isit, yon ti kras lòtbò: Paske se ak bouch k ap bègue ak yon lòt lang li pral pale ak pèp sa a. Se yo menm li te di: Men repo a kote nou ka fè moun ki bouke yo repoze; e men rafrechisman an: men yo pa t vle tande. Men pawòl Senyè a te vin pou yo lòd sou lòd, lòd sou lòd; liy sou liy, liy sou liy; yon ti kras isit, yon ti kras lòtbò; pou yo te ka ale, tonbe sou dèyè, kraze, pran nan pèlen, epi yo te pran yo. Ezayi 28:9–13.</w:t>
      </w:r>
    </w:p>
    <w:p>
      <w:pPr>
        <w:pStyle w:val="ArticleBody"/>
        <w:jc w:val="left"/>
      </w:pPr>
      <w:r>
        <w:rPr>
          <w:rFonts w:ascii="Times New Roman" w:hAnsi="Times New Roman" w:eastAsia="Times New Roman" w:cs="Times New Roman"/>
        </w:rPr>
        <w:t>Nan sis liy nou sot idantifye yo, e natirèlman gen lòt ankò nou pa t souliye, youn mete anfaz sou 1863 kòm fen yon tès pwogresif ki te mennen nan pèlerinaj nan dezè a. De mete anfaz sou yon ansyen pèp alyans yo te pase bò kote l epi yo te ranplase li pa yon nouvo pèp chwazi. Youn make yon madichon pou rebati yon bagay ki te fèt pou rete detwi ak abandone anba madichon Bondye jan li te ye a, epi yon lòt make yon madichon pou retounen kote yo te entèdi ou ale. De bay egzanp kontrefason de tabl Lwa Dis Kòmandman yo, ki te reprezante de tabl Abakik yo.</w:t>
      </w:r>
    </w:p>
    <w:p>
      <w:pPr>
        <w:pStyle w:val="ArticleBody"/>
        <w:jc w:val="left"/>
      </w:pPr>
      <w:r>
        <w:rPr>
          <w:rFonts w:ascii="Times New Roman" w:hAnsi="Times New Roman" w:eastAsia="Times New Roman" w:cs="Times New Roman"/>
        </w:rPr>
        <w:t>Ti bèf an lò Arawon ak Jewoboram yo reprezante yon imaj kontrefè jalouzi, ki te reprezante tablo 1863 kontrefè a. Lè yo mete yo ansanm, de temwen Arawon ak Jewoboram yo anseye ke de tab Abakik yo reprezante yon sèl tab, menm jan de tab Dis Kòmandman yo reprezante yon sèl lwa Bondye. Ansanm yo vin tounen yon sèl senbòl, ki fèt ak de lè yo mete yo ansanm. Menm dinamik pwofetik de tab lalwa Bondye a egziste nan de tab Abakik yo, epi ansanm kontrefason Arawon ak Jewoboram yo adrese fenomèn pwofetik sa a.</w:t>
      </w:r>
    </w:p>
    <w:p>
      <w:pPr>
        <w:pStyle w:val="ArticleBody"/>
        <w:jc w:val="left"/>
      </w:pPr>
      <w:r>
        <w:rPr>
          <w:rFonts w:ascii="Times New Roman" w:hAnsi="Times New Roman" w:eastAsia="Times New Roman" w:cs="Times New Roman"/>
        </w:rPr>
        <w:t>Premye jenerasyon Advantis la te reprezante pa imaj jalouzi a nan Ezekyèl chapit uit. Vizyon ki kòmanse nan senkyèm jou a, nan sizyèm mwa a, nan sizyèm ane a, nan chapit uit Ezekyèl la, kontinye rive nan chapit nèf, kote sele sant karannkat mil yo reprezante. Lè Sè White ap pale sou ilistrasyon sele a nan chapit nèf la, li mete ladan l aspè karaktè Bondye ki montre se nan twazyèm ak katriyèm jenerasyon an Bondye jije sila yo ki dezobeyi. Konsa, li enkòpore verite ki lye dirèkteman ak dezyèm kòmandman an, ki se kòmandman ki entèdi adorasyon zidòl, menm jan ak ti towo bèf an lò Arawon ak Jewobowam yo.</w:t>
      </w:r>
    </w:p>
    <w:p>
      <w:pPr>
        <w:pStyle w:val="ArticleScripture"/>
        <w:jc w:val="left"/>
      </w:pPr>
      <w:r>
        <w:rPr>
          <w:rFonts w:ascii="Times New Roman" w:hAnsi="Times New Roman" w:eastAsia="Times New Roman" w:cs="Times New Roman"/>
        </w:rPr>
        <w:t>«Li rele nonm ki te abiye ak twal fen an, ki te gen bwat lank ekriven an bò kote l; epi Seyè a di li: Pase nan mitan vil la, nan mitan Jerizalèm, epi mete yon mak sou fwon mesye ki ap soupi epi ki ap rele byen fò poutèt tout abominasyon k ap fèt nan mitan l. Epi ak lòt yo li di, pandan m t ap tande: Pase dèyè li nan vil la, epi frape: pa kite je nou epanye, ni pa gen pitye: touye nèt granmoun ak jèn, ni jenn fi, ni timoun piti, ni fanm; men pa pwoche bò kote okenn moun ki gen mak la sou li; epi kòmanse nan Tanp Mwen an. Lè sa a, yo te kòmanse ak ansyen yo ki te devan kay la.»</w:t>
      </w:r>
    </w:p>
    <w:p>
      <w:pPr>
        <w:pStyle w:val="ArticleScripture"/>
        <w:jc w:val="left"/>
      </w:pPr>
      <w:r>
        <w:rPr>
          <w:rFonts w:ascii="Times New Roman" w:hAnsi="Times New Roman" w:eastAsia="Times New Roman" w:cs="Times New Roman"/>
        </w:rPr>
        <w:t>«Jezikri a pral kite twòn mizèrikòd ki nan Tanp ki nan syèl la pou l mete rad vanjans yo sou li epi vide kòlè li nan jijman sou moun ki pa t reponn ak limyè Bondye te ba yo a. “Paske santans kont yon move aksyon pa egzekite vit, se poutèt sa kè pitit lèzòm yo byen fèm nan yo pou fè sa ki mal.” Olye yo te vin dou anba pasyans ak gran pasyans Seyè a te egzèse anvè yo, moun ki pa gen krentif pou Bondye epi ki pa renmen verite a ap rann kè yo pi di nan move chemen yo. Men, menm pasyans Bondye a gen limit li; e anpil moun ap depase limit sa yo nèt. Yo depase limit gras la, e se poutèt sa Bondye dwe entèvni epi jistifye pwòp onè pa li.»</w:t>
      </w:r>
    </w:p>
    <w:p>
      <w:pPr>
        <w:pStyle w:val="ArticleScripture"/>
        <w:jc w:val="left"/>
      </w:pPr>
      <w:r>
        <w:rPr>
          <w:rFonts w:ascii="Times New Roman" w:hAnsi="Times New Roman" w:eastAsia="Times New Roman" w:cs="Times New Roman"/>
        </w:rPr>
        <w:t>Konsènan Amoreyen yo, Senyè a te di: “Nan katriyèm jenerasyon an yo va tounen isit ankò; paske mechanste Amoreyen yo poko rive nan mezi li.” Malgre nasyon sa a te remakab poutèt idolatri li ak koripsyon li, li pa t ankò ranpli gode mechanste li a nèt, e Bondye pa t vle bay lòd pou destriksyon total li. Pèp la te dwe wè pouvwa diven an manifeste yon fason klè e frapan, pou yo pa t rete ak okenn eskiz. Kreyatè konpasyon an te dispoze sipòte mechanste yo jouk nan katriyèm jenerasyon an. Lè sa a, si pa t gen okenn chanjman pou pi bon an, jijman Li yo te dwe tonbe sou yo.</w:t>
      </w:r>
    </w:p>
    <w:p>
      <w:pPr>
        <w:pStyle w:val="ArticleScripture"/>
        <w:jc w:val="left"/>
      </w:pPr>
      <w:r>
        <w:rPr>
          <w:rFonts w:ascii="Times New Roman" w:hAnsi="Times New Roman" w:eastAsia="Times New Roman" w:cs="Times New Roman"/>
        </w:rPr>
        <w:t>«Ak yon presizyon ki pa janm twonpe, Sila ki Enfini an kontinye kenbe kont ak tout nasyon yo. Pandan mizèrikòd Li ap ofri ansanm ak apèl pou repantans, kont sa a ap rete ouvè; men lè chif yo rive nan yon sèten kantite Bondye fikse, ministè kòlè Li a kòmanse. Kont la fèmen. Pasyans diven an sispann. Pa gen ankò okenn siplikasyon mizèrikòd an favè yo. »</w:t>
      </w:r>
    </w:p>
    <w:p>
      <w:pPr>
        <w:pStyle w:val="ArticleScripture"/>
        <w:jc w:val="left"/>
      </w:pPr>
      <w:r>
        <w:rPr>
          <w:rFonts w:ascii="Times New Roman" w:hAnsi="Times New Roman" w:eastAsia="Times New Roman" w:cs="Times New Roman"/>
        </w:rPr>
        <w:t>“Pwofèt la, pandan l t ap gade atravè syèk yo, te wè tan sa a devan vizyon li. Nasyon epòk sa a yo resevwa mizèrikòd san parèy. Yo te resevwa pi bon benediksyon syèl la; men yo make ak ògèy ki ogmante, avaris, idolatri, mepri pou Bondye, ak yon engratitid ki ba. Yo prese ap fèmen kont yo ak Bondye.”</w:t>
      </w:r>
    </w:p>
    <w:p>
      <w:pPr>
        <w:pStyle w:val="ArticleScripture"/>
        <w:jc w:val="left"/>
      </w:pPr>
      <w:r>
        <w:rPr>
          <w:rFonts w:ascii="Times New Roman" w:hAnsi="Times New Roman" w:eastAsia="Times New Roman" w:cs="Times New Roman"/>
        </w:rPr>
        <w:t>“Men sa ki fè m tranble, se lefètke sila yo ki te resevwa pi gwo limyè ak pi gwo privilèj yo vin kontamine pa inikite k ap domine a. Anba enfliyans moun mechan ki bò kote yo, anpil moun, menm pami sila yo ki fè pwofesyon yo kwè verite a, vin frèt epi yo pote ale anba gwo kouran mal la. Mepri jeneral yo voye sou vrè pyete ak sentete a mennen sila yo ki pa ini byen sere ak Bondye yo pèdi respè yo pou lalwa Li. Si yo t ap suiv limyè a epi obeyi verite a ak tout kè yo, lalwa sen sa a t ap parèt menm pi presye pou yo lè yo meprize l konsa epi mete l sou kote. Plis mank respè pou lalwa Bondye a vin parèt pi klè, se plis liy separasyon ant sila yo k ap obsève l yo ak lemonn nan vin pi distenk. Lanmou pou prensip divin yo ogmante lakay yon gwoup, menm jan mepri pou yo ogmante lakay yon lòt gwoup.”</w:t>
      </w:r>
    </w:p>
    <w:p>
      <w:pPr>
        <w:pStyle w:val="ArticleScripture"/>
        <w:jc w:val="left"/>
      </w:pPr>
      <w:r>
        <w:rPr>
          <w:rFonts w:ascii="Times New Roman" w:hAnsi="Times New Roman" w:eastAsia="Times New Roman" w:cs="Times New Roman"/>
        </w:rPr>
        <w:t>“Kriz la ap pwoche byen vit. Chif k ap ogmante avèk rapidite yo montre tan vizitasyon Bondye a prèske rive. Byenke Li pa anvi pini, sepandan Li pral pini, e sa san pèdi tan. Moun ki mache nan limyè a pral wè siy danje k ap pwoche a; men yo pa dwe chita an silans, san okenn enkyetid, ap tann destriksyon an, pandan y ap konsole tèt yo ak kwayans ke Bondye va pwoteje pèp Li a nan jou vizitasyon an. Byen lwen de sa. Yo dwe konprann se devwa yo pou yo travay avèk dilijans pou sove lòt moun, pandan y ap gade Bondye avèk yon lafwa solid pou èd. ‘Lapriyè cho ak efikas yon moun jis gen anpil pouvwa.’”</w:t>
      </w:r>
    </w:p>
    <w:p>
      <w:pPr>
        <w:pStyle w:val="ArticleScripture"/>
        <w:jc w:val="left"/>
      </w:pPr>
      <w:r>
        <w:rPr>
          <w:rFonts w:ascii="Times New Roman" w:hAnsi="Times New Roman" w:eastAsia="Times New Roman" w:cs="Times New Roman"/>
        </w:rPr>
        <w:t>“Ledven pyete a pa fin pèdi tout puisans li nèt. Nan moman kote danje ak dekourajman legliz la pi gran, ti gwoup moun k ap kanpe nan limyè a ap plenn ak kriye poutèt abominasyon k ap fèt nan peyi a. Men, se sitou an favè legliz la priyè yo ap monte, paske manm li yo ap aji dapre jan lemonn aji.</w:t>
      </w:r>
    </w:p>
    <w:p>
      <w:pPr>
        <w:pStyle w:val="ArticleScripture"/>
        <w:jc w:val="left"/>
      </w:pPr>
      <w:r>
        <w:rPr>
          <w:rFonts w:ascii="Times New Roman" w:hAnsi="Times New Roman" w:eastAsia="Times New Roman" w:cs="Times New Roman"/>
        </w:rPr>
        <w:t>“Priyè sensè ti gwoup fidèl sa a p ap fèt pou gremesi. Lè Seyè a va parèt kòm yon vanjè, li va vini tou kòm yon pwotektè pou tout moun ki te konsève lafwa a nan pite li epi ki te kenbe tèt yo san tach anba enfliyans lemonn. Se nan moman sa a Bondye te pwomèt pou l fè jistis pou pwòp eli pa li yo, ki rele nan pye li lajounen kou lannuit, byenke li pran anpil tan avèk yo.</w:t>
      </w:r>
    </w:p>
    <w:p>
      <w:pPr>
        <w:pStyle w:val="ArticleScripture"/>
        <w:jc w:val="left"/>
      </w:pPr>
      <w:r>
        <w:rPr>
          <w:rFonts w:ascii="Times New Roman" w:hAnsi="Times New Roman" w:eastAsia="Times New Roman" w:cs="Times New Roman"/>
        </w:rPr>
        <w:t>“Kòmandman an se: ‘Pase nan mitan vil la, nan mitan Jerizalèm, epi mete yon mak sou fwon mesye yo k ap plenn yo e k ap kriye pou tout abominasyon k ap fèt nan mitan li.’ Moun sa yo k ap plenn, k ap kriye yo, te konn pwoklame pawòl lavi yo; yo te repwoche, konseye, epi sipliye. Genyen nan moun ki t ap dezonore Bondye yo ki te repanti e ki te imilye kè yo devan Li. Men glwa Senyè a te kite Izrayèl; byenke anpil moun te toujou kontinye ak fòm relijyon yo, pisans li ak prezans li te manke.” Temwayaj, volim 5, 207–210.</w:t>
      </w:r>
    </w:p>
    <w:p>
      <w:pPr>
        <w:pStyle w:val="ArticleBody"/>
        <w:jc w:val="left"/>
      </w:pPr>
      <w:r>
        <w:rPr>
          <w:rFonts w:ascii="Times New Roman" w:hAnsi="Times New Roman" w:eastAsia="Times New Roman" w:cs="Times New Roman"/>
        </w:rPr>
        <w:t>Pou byen separe vizyon sele a jan Ezekyèl prezante l la, li esansyèl pou konprann kat jenerasyon Advantis yo. Sè White kòmanse pasaj nou te chwazi a avèk yon referans dirèk a chapit nèf liv Ezekyèl la, epi pati nou chwazi a fini tou avèk yon referans dirèk a chapit nèf liv Ezekyèl la. Nan pasaj la, li di konsènan Ezekyèl: “Pwofèt la, pandan li t ap gade atravè syèk yo, te gen tan sa a prezante devan vizyon li.” Ezekyèl te wè sikonstans k ap rive pandan sele san karant-kat mil yo.</w:t>
      </w:r>
    </w:p>
    <w:p>
      <w:pPr>
        <w:pStyle w:val="ArticleBody"/>
        <w:jc w:val="left"/>
      </w:pPr>
      <w:r>
        <w:rPr>
          <w:rFonts w:ascii="Times New Roman" w:hAnsi="Times New Roman" w:eastAsia="Times New Roman" w:cs="Times New Roman"/>
        </w:rPr>
        <w:t>Nan atik ki te vini anvan an, nou te idantifye, avèk twa pasaj presi ki soti nan Lespri Pwofesi a, ke “bwasonè Efrayim” Ezayi yo, ki nan pasaj sa a idantifye kòm “granmoun ansyen yo,” epi ki nan toude pasaj yo reprezante dirijan Jerizalèm nan (Adventis la), pa kapab wè ke gen pou genyen yon manifestasyon pisan nan pouvwa Bondye a tankou nan tan lontan yo. Nan pasaj sa a, menm manifestasyon pouvwa Bondye a yo refize wè a pral rive kòm yon pati nan jijman diven an ki pote sou yo, paske li deklare ke, “the people were to see the divine power manifested in a marked manner, that they might be left without excuse.”</w:t>
      </w:r>
    </w:p>
    <w:p>
      <w:pPr>
        <w:pStyle w:val="ArticleBody"/>
        <w:jc w:val="left"/>
      </w:pPr>
      <w:r>
        <w:rPr>
          <w:rFonts w:ascii="Times New Roman" w:hAnsi="Times New Roman" w:eastAsia="Times New Roman" w:cs="Times New Roman"/>
        </w:rPr>
        <w:t>Advantis Lawodiseyen an refize wè manifestasyon lapli ta a ki te kòmanse ap tonbe an ti gout 11 septanm 2001, men yo pral wè klimaks lapli sa a lè mesaj Rèl Minwi a repete nan dènye jou yo. Mesaj sa a se Islam twazyèm Malè a. Èske lidèchip ansyen Izrayèl la, ki te fèk krisifye Mesi yo a, pa t gade pandan Sentespri a t ap vide nan Jou Pannkòt la?</w:t>
      </w:r>
    </w:p>
    <w:p>
      <w:pPr>
        <w:pStyle w:val="ArticleBody"/>
        <w:jc w:val="left"/>
      </w:pPr>
      <w:r>
        <w:rPr>
          <w:rFonts w:ascii="Times New Roman" w:hAnsi="Times New Roman" w:eastAsia="Times New Roman" w:cs="Times New Roman"/>
        </w:rPr>
        <w:t>Pasaj la idantifye legliz la, ki, dapre kontèks la, Ezekyèl reprezante kòm Jerizalèm; epi manm ki anndan legliz la (Jerizalèm) mete an kontrast ak yon “ti gwoup,” ki idantifye tou kòm sila yo “ki mache nan limyè a,” e ki se “ti kantite fidèl la.” Bib la anseye ke “anpil” rele, men “kèk” chwazi. Sijè pasaj la gen ladan li kòlè Bondye ki tonbe sou pèp Li a. Pèp la fè jijman yo vini sou tèt pa yo, men Bondye presi lè Li mete anfaz sou lefèt ke se zanj Li yo ki akonpli travay destriksyon an. Bondye pa janm bay manti, e Li te pwomèt ke se Li menm ki vizite inikite lèzòm sou twazyèm ak katriyèm jenerasyon an. Atribye egzekisyon jijman an a nenpòt lòt pase Bondye se nye karaktè Li, epi sijere ke Li se yon mantè.</w:t>
      </w:r>
    </w:p>
    <w:p>
      <w:pPr>
        <w:pStyle w:val="ArticleBody"/>
        <w:jc w:val="left"/>
      </w:pPr>
      <w:r>
        <w:rPr>
          <w:rFonts w:ascii="Times New Roman" w:hAnsi="Times New Roman" w:eastAsia="Times New Roman" w:cs="Times New Roman"/>
        </w:rPr>
        <w:t>Pasaj la montre ke lè zanj destriktè Ezekyèl yo kòmanse pase nan Jerizalèm, se lè sa a menm, “ministri kòlè Li a kòmanse.” Kòlè Bondye a kòmanse ak Jerizalèm, ki se legliz Li a, ki se Adventis Lawodise.</w:t>
      </w:r>
    </w:p>
    <w:p>
      <w:pPr>
        <w:pStyle w:val="ArticleScripture"/>
        <w:jc w:val="left"/>
      </w:pPr>
      <w:r>
        <w:rPr>
          <w:rFonts w:ascii="Times New Roman" w:hAnsi="Times New Roman" w:eastAsia="Times New Roman" w:cs="Times New Roman"/>
        </w:rPr>
        <w:t>Paske tan an rive pou jijman an kòmanse nan kay Bondye a; e si li kòmanse an premye avèk nou, ki sa fen sa pral ye pou moun ki pa obeyi levanjil Bondye a? 1 Pyè 4:17.</w:t>
      </w:r>
    </w:p>
    <w:p>
      <w:pPr>
        <w:pStyle w:val="ArticleBody"/>
        <w:jc w:val="left"/>
      </w:pPr>
      <w:r>
        <w:rPr>
          <w:rFonts w:ascii="Times New Roman" w:hAnsi="Times New Roman" w:eastAsia="Times New Roman" w:cs="Times New Roman"/>
        </w:rPr>
        <w:t>Kòlè Bondye a akonpli pa zanj Bondye yo; epi lè travay yo kòmanse, yo resevwa lòd pou yo “frape,” tout moun, epi pou “je nou pa gen pitye, ni nou pa fè gras: touye nèt granmoun ak jèn yo, ni jenn fi, ni timoun piti, ni fanm; men pa pwoche bò kote okenn moun ki gen mak la sou li; epi kòmanse nan Tanp Mwen an.” Kòlè Bondye a egzekite pa zanj sen yo, epi pwen nou vle idantifye isit la se ke kòmansman ministè kòlè Bondye a akonpli nan katriyèm jenerasyon an.</w:t>
      </w:r>
    </w:p>
    <w:p>
      <w:pPr>
        <w:pStyle w:val="ArticleBody"/>
        <w:jc w:val="left"/>
      </w:pPr>
      <w:r>
        <w:rPr>
          <w:rFonts w:ascii="Times New Roman" w:hAnsi="Times New Roman" w:eastAsia="Times New Roman" w:cs="Times New Roman"/>
        </w:rPr>
        <w:t>Nou pral kontinye etid sa a nan pwochen atik la.</w:t>
      </w:r>
    </w:p>
    <w:p>
      <w:pPr>
        <w:pStyle w:val="ArticleScripture"/>
        <w:jc w:val="left"/>
      </w:pPr>
      <w:r>
        <w:rPr>
          <w:rFonts w:ascii="Times New Roman" w:hAnsi="Times New Roman" w:eastAsia="Times New Roman" w:cs="Times New Roman"/>
        </w:rPr>
        <w:t>Epi sa va rive, nan jou sakrifis SENYÈ a, m ap pini chèf yo, ak pitit gason wa a, ak tout moun ki abiye ak rad etranje. Menm jou sa a tou, m ap pini tout moun ki sote sou papòt la, ki plen kay mèt yo ak vyolans ak twonpri. Epi sa va rive nan jou sa a, se SENYÈ a ki di sa, va gen bri rèl soti bò pòtay pwason an, ak yon rèl doulè soti nan dezyèm katye a, ak yon gwo frakasa soti nan ti mòn yo. Ranni, nou menm moun ki rete Maktesh yo, paske tout pèp machann yo fin disparèt; tout moun ki pote lajan an fin koupe. Epi sa va rive nan tan sa a, m ap fouye Jerizalèm ak chandèl, epi m ap pini moun ki poze sou ledven pa yo, ki di nan kè yo: SENYÈ a p ap fè byen, ni li p ap fè mal. Sofoni 1:8–12.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Dànyèl la — Nimewo Swasant-disèt</dc:title>
  <dc:subject>Revelasyon Paralèl Pwofetik la: Advantis Lawodiseyen an 1863 ak Tipoloji Biblik</dc:subject>
  <dc:creator>Jeff Pippenger</dc:creator>
  <cp:keywords/>
  <dc:description>Generated by ArticleDigger from daniel\77_daniel.json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