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Katrevennèf?</w:t>
      </w:r>
    </w:p>
    <w:p>
      <w:pPr>
        <w:pStyle w:val="ArticleSubtitle"/>
        <w:jc w:val="left"/>
      </w:pPr>
      <w:r>
        <w:rPr>
          <w:rFonts w:ascii="Arial" w:hAnsi="Arial" w:eastAsia="Arial" w:cs="Arial"/>
        </w:rPr>
        <w:t>Dènye Jou yo ak Jijman Bondye a: Dekouvri Konpreyansyon Pwofetik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“Dènye jou” yo reprezante anons ouvèti jijman an nan mouvman premye zanj lan, epi nan mouvman twazyèm zanj lan, yo anonse fen jijman an. Nan “dènye jou” yo, pèp Bondye a te leve, e li leve toujou, pou anonse jijman Bondye a; men, pou yon moun ka yon mesaje jijman Bondye a, li dwe konprann jijman an. Youn nan karakteristik prensipal Advantis Laodiseyen an, ni nan klas moun save yo ni nan klas moun ki pa save yo, se yo pa konnen jijman Bondye a. Tout pwofèt yo ap pale pi espesyalman sou dènye jou yo pase sou jou kote yo menm yo t ap viv la.</w:t>
      </w:r>
    </w:p>
    <w:p>
      <w:pPr>
        <w:pStyle w:val="ArticleScripture"/>
        <w:jc w:val="left"/>
      </w:pPr>
      <w:r>
        <w:rPr>
          <w:rFonts w:ascii="Times New Roman" w:hAnsi="Times New Roman" w:eastAsia="Times New Roman" w:cs="Times New Roman"/>
        </w:rPr>
        <w:t>“Chak nan ansyen pwofèt yo te pale mwens pou pwòp epòk pa yo pase pou pa nou an; konsa, pwofesi yo a rete an vigè pou nou. ‘Kounye a, tout bagay sa yo te rive yo kòm egzanp; e yo te ekri pou avètisman nou, nou menm sou ki fen tan yo rive.’ 1 Corinthians 10:11.” Selected Messages, liv 3, 338.</w:t>
      </w:r>
    </w:p>
    <w:p>
      <w:pPr>
        <w:pStyle w:val="ArticleBody"/>
        <w:jc w:val="left"/>
      </w:pPr>
      <w:r>
        <w:rPr>
          <w:rFonts w:ascii="Times New Roman" w:hAnsi="Times New Roman" w:eastAsia="Times New Roman" w:cs="Times New Roman"/>
        </w:rPr>
        <w:t>Tout pwofèt yo dakò youn ak lòt; konsa, tout pwofesi yo prezante menm ilistrasyon an, e ilistrasyon sa a se konsènan dènye jou yo, ki se jou jijman yo.</w:t>
      </w:r>
    </w:p>
    <w:p>
      <w:pPr>
        <w:pStyle w:val="ArticleScripture"/>
        <w:jc w:val="left"/>
      </w:pPr>
      <w:r>
        <w:rPr>
          <w:rFonts w:ascii="Times New Roman" w:hAnsi="Times New Roman" w:eastAsia="Times New Roman" w:cs="Times New Roman"/>
        </w:rPr>
        <w:t>Les esprits des prophètes sont soumis aux prophètes. Car Dieu n’est pas un Dieu de confusion, mais de paix, comme dans toutes les Églises des saints. 1 Corinthiens 14:32, 33.</w:t>
      </w:r>
    </w:p>
    <w:p>
      <w:pPr>
        <w:pStyle w:val="ArticleBody"/>
        <w:jc w:val="left"/>
      </w:pPr>
      <w:r>
        <w:rPr>
          <w:rFonts w:ascii="Times New Roman" w:hAnsi="Times New Roman" w:eastAsia="Times New Roman" w:cs="Times New Roman"/>
        </w:rPr>
        <w:t>Jerizalèm nan vizyon Ezekyèl la ki kòmanse nan chapit uit la, se legliz Bondye a, ki se legliz Advantis Setyèm Jou Lawodise a nan dènye jou yo. Chapit uit ak nèf Ezekyèl yo idantifye de kategori adoratè nan konklizyon jijman kay Bondye a. Yon kategori reprezante pa vennsenk ansyen gason yo k ap bese devan solèy la, men moun ki soupi epi kriye poutèt abominasyon ki fèt nan legliz la ak nan peyi a, resevwa sele Bondye a. Nan chapit onz la, vizyon Ezekyèl la kontinye ilistrasyon pinisyon vennsenk mesye ki bese devan solèy la.</w:t>
      </w:r>
    </w:p>
    <w:p>
      <w:pPr>
        <w:pStyle w:val="ArticleScripture"/>
        <w:jc w:val="left"/>
      </w:pPr>
      <w:r>
        <w:rPr>
          <w:rFonts w:ascii="Times New Roman" w:hAnsi="Times New Roman" w:eastAsia="Times New Roman" w:cs="Times New Roman"/>
        </w:rPr>
        <w:t>Anplis, Lespri a leve m, li mennen m bò pòtay lès kay Senyè a, ki bay sou lès; epi gade, nan papòt pòtay la te gen vennsenk mesye; pami yo mwen te wè Jaazanya, pitit gason Azou, ak Pelatya, pitit gason Benaya, chèf pèp la. Lè sa a li di m: Pitit lòm, se mesye sa yo k ap fè move plan, k ap bay move konsèy nan vil sa a; ki di: Tan an pa pre; ann bati kay: vil sa a se chodyè a, epi nou menm se vyann lan. Se poutèt sa pwofetize kont yo, pwofetize, o pitit lòm. Epi Lespri Senyè a tonbe sou mwen, li di m: Pale; Men sa Senyè a di: Se konsa nou pale, o kay Izrayèl; paske mwen konnen bagay ki monte nan lespri nou, chak youn ladan yo. Nou fè anpil moun tonbe mouri nan vil sa a, epi nou plen lari li yo ak moun ki mouri. Se poutèt sa men sa Senyè Bondye a di: Moun nou touye yo, nou mete yo nan mitan li, se yo menm ki vyann lan, epi vil sa a se chodyè a; men mwen menm, m ap fè nou soti nan mitan li. Nou pè nepe a; epi m ap fè nepe vini sou nou, se sa Senyè Bondye a di. M ap fè nou soti nan mitan li, m ap lage nou nan men etranje, epi m ap egzekite jijman nan mitan nou. Ezekyèl 11:1–9.</w:t>
      </w:r>
    </w:p>
    <w:p>
      <w:pPr>
        <w:pStyle w:val="ArticleBody"/>
        <w:jc w:val="left"/>
      </w:pPr>
      <w:r>
        <w:rPr>
          <w:rFonts w:ascii="Times New Roman" w:hAnsi="Times New Roman" w:eastAsia="Times New Roman" w:cs="Times New Roman"/>
        </w:rPr>
        <w:t>Jerizalèm idantifye kòm “chodyè a,” epi pèp ki nan Jerizalèm yo se “chè a” k ap kuit nan chodyè a, ki se yon po. Jijman mechan yo, ke zanj yo akonpli avèk zam destriksyon yo nan men yo, nan tan sele san karannkat mil yo (paske Sè White di sele ki nan Ezekyèl chapit nèf la se menm ak sele ki nan Revelasyon chapit sèt la), gen ladan verite sa a: mechan yo retire nan Jerizalèm. Lè lwa dimanch ki pral vini byento a rive, Jerizalèm espirityèl la pral netwaye epi leve kòm yon banyè anlè tout mòn yo.</w:t>
      </w:r>
    </w:p>
    <w:p>
      <w:pPr>
        <w:pStyle w:val="ArticleScripture"/>
        <w:jc w:val="left"/>
      </w:pPr>
      <w:r>
        <w:rPr>
          <w:rFonts w:ascii="Times New Roman" w:hAnsi="Times New Roman" w:eastAsia="Times New Roman" w:cs="Times New Roman"/>
        </w:rPr>
        <w:t>Epi sa, nan dènye jou yo, mòn kay Seyè a va etabli sou tèt mòn yo, e l ap leve pi wo pase ti mòn yo; epi tout nasyon yo va koule vin jwenn li. Anpil pèp va ale, y ap di: Vini non, ann monte sou mòn Seyè a, nan kay Bondye Jakòb la; li va anseye nou chemen li yo, e n ap mache nan santye li yo; paske se soti nan Siyon lalwa a va sòti, e pawòl Seyè a soti Jerizalèm. Ezayi 2:2, 3.</w:t>
      </w:r>
    </w:p>
    <w:p>
      <w:pPr>
        <w:pStyle w:val="ArticleBody"/>
        <w:jc w:val="left"/>
      </w:pPr>
      <w:r>
        <w:rPr>
          <w:rFonts w:ascii="Times New Roman" w:hAnsi="Times New Roman" w:eastAsia="Times New Roman" w:cs="Times New Roman"/>
        </w:rPr>
        <w:t>Netwayaj ki akonpli pou Jerizalèm nan moman lwa dimanch lan, se retrè Advantis Lawodise yo, kote se sèlman Advantis Filadèlfi yo ki rete. Lè sa a, estrikti legal kòporatif la fini, paske gouvènman Etazini an se antite ki kontwole aranjman legal ki te fèt an 1863, e lè gouvènman Etazini an fè obsèvans dimanch la vin obligatwa sou peyi a, estrikti kòporatif legliz Setyèm Jou Advantis la swa legalman disoud, oswa petèt non li legalman chanje pou yon bagay nan lòd legliz Advantis Dimanch la.</w:t>
      </w:r>
    </w:p>
    <w:p>
      <w:pPr>
        <w:pStyle w:val="ArticleBody"/>
        <w:jc w:val="left"/>
      </w:pPr>
      <w:r>
        <w:rPr>
          <w:rFonts w:ascii="Times New Roman" w:hAnsi="Times New Roman" w:eastAsia="Times New Roman" w:cs="Times New Roman"/>
        </w:rPr>
        <w:t>Lè mechan yo nan Jerizalèm yo retire nan chodyè a pa zanj destriktè yo, legliz Advantis Laodise a fini, epi mouvman Filadèlfya a vin tounen Jerizalèm espirityèl ki leve kòm yon drapo. Michée pale ak ansyen yo, sa Ezayi rele moun k ap meprize yo ki rele limyè fènwa e fènwa limyè, epi atravè yon kesyon, li montre se ansyen yo ki te dwe konnen “jijman.” Yo te dwe konnen tan vizitasyon yo.</w:t>
      </w:r>
    </w:p>
    <w:p>
      <w:pPr>
        <w:pStyle w:val="ArticleScripture"/>
        <w:jc w:val="left"/>
      </w:pPr>
      <w:r>
        <w:rPr>
          <w:rFonts w:ascii="Times New Roman" w:hAnsi="Times New Roman" w:eastAsia="Times New Roman" w:cs="Times New Roman"/>
        </w:rPr>
        <w:t>Epi mwen di: Tanpri koute, nou menm chèf Jakòb yo, ak nou menm prens kay Izrayèl la; èske se pa pou nou konnen jijman? Nou menm ki rayi sa ki bon, epi ki renmen sa ki mal; ki rache po pèp la sou yo, ak chè yo sou zo yo; nou menm tou ki manje chè pèp mwen an, ki kale po yo sou yo; ki kraze zo yo, epi ki koupe yo an moso, tankou pou po a, tankou vyann anndan chodyè a. Miche 3:1–3.</w:t>
      </w:r>
    </w:p>
    <w:p>
      <w:pPr>
        <w:pStyle w:val="ArticleBody"/>
        <w:jc w:val="left"/>
      </w:pPr>
      <w:r>
        <w:rPr>
          <w:rFonts w:ascii="Times New Roman" w:hAnsi="Times New Roman" w:eastAsia="Times New Roman" w:cs="Times New Roman"/>
        </w:rPr>
        <w:t>Bondye te gen entansyon, e li toujou gen entansyon, pou pèp li a nan dènye jou yo “konnen jijman,” e jijman pa yon konsèp senpman inik. Li se yon istwa pwogresif, ki genyen plizyè eleman ak repè byen detèmine. Li se yon peryòd pwofetik ki te kòmanse an 1798, e ki kontinye jouk nan fen milenyòm nan. Li se alafwa ankèt ak egzekisyon. Li akonpli sou chak moun ki janm viv sou latè, epi tou sou zanj ki te chase soti nan syèl la. Peryòd jijman yo se yon konpreyansyon esansyèl pou fidèl Bondye yo nan dènye jou yo, paske repons pou kesyon Michée a se: “wi, Izrayèl dwe konprann jijman an.”</w:t>
      </w:r>
    </w:p>
    <w:p>
      <w:pPr>
        <w:pStyle w:val="ArticleBody"/>
        <w:jc w:val="left"/>
      </w:pPr>
      <w:r>
        <w:rPr>
          <w:rFonts w:ascii="Times New Roman" w:hAnsi="Times New Roman" w:eastAsia="Times New Roman" w:cs="Times New Roman"/>
        </w:rPr>
        <w:t>Jeremi idantifye ke ansyen gason lavil Jerizalèm yo nan dènye jou yo reprezante akimilasyon yon “retou annaryè tout tan,” jan sa parèt nan kat jenerasyon rebelyon k ap vin pi grav yo, ki senbolize pa kat abominasyon k ap ogmante yo nan Ezekyèl chapit uit. Jeremi idantifye ke ansyen gason yo plonje nan espirityalis, paske yo “adore” “solèy la, lalin nan, ak tout lame syèl la.” Li idantifye ke yo dwe “tonbe, epi yo pa leve,” paske “yo rejte pawòl Seyè a.” Avèk karakteristik sa yo, Jeremi idantifye ke “pèp la pa konnen jijman Seyè a.”</w:t>
      </w:r>
    </w:p>
    <w:p>
      <w:pPr>
        <w:pStyle w:val="ArticleScripture"/>
        <w:jc w:val="left"/>
      </w:pPr>
      <w:r>
        <w:rPr>
          <w:rFonts w:ascii="Times New Roman" w:hAnsi="Times New Roman" w:eastAsia="Times New Roman" w:cs="Times New Roman"/>
        </w:rPr>
        <w:t>Lè sa a, se konsa Seyè a di, yo pral rale zo wa Jida yo deyò, ak zo chèf li yo, ak zo prèt yo, ak zo pwofèt yo, ak zo moun lavil Jerizalèm yo, soti nan tonm yo. Y ap gaye yo devan solèy la, ak lalin nan, ak tout lame syèl la, sa yo te renmen yo, sa yo te sèvi yo, sa yo te mache dèyè yo, sa yo te chache yo, ak sa yo te adore yo. Yo p ap ranmase yo, ni yo p ap antere yo; y ap tounen tankou fimye sou sifas tè a. Epi lanmò pral chwazi pito pase lavi pa tout rès moun ki rete nan move fanmi sa a, sa yo ki rete nan tout kote kote mwen te chase yo, se konsa Seyè ki gen tout pouvwa a di. Anplis sa, w ap di yo: Se konsa Seyè a di: Èske yo tonbe san yo pa leve ankò? èske yon moun vire do ale san li pa tounen? Poukisa, alò, pèp Jerizalèm sa a retounen dèyè pa yon rebelyon ki pa janm sispann? Yo kenbe fèm nan twonpri, yo refize tounen. Mwen te koute avèk atansyon e mwen te tande, men yo pa t pale sa ki dwat. Pa t gen yon sèl moun ki repanti pou mechanste li, ki di: Kisa mwen fè? Chak moun vire nan pwòp chemen pa l, tankou chwal ki lage tèt li nan batay. Wi, sigòy ki nan syèl la konnen sezon ki fikse pou li; toutrèl la, grenn nan ak irondèl la obsève tan pou vini yo; men pèp mwen an pa konnen jijman Seyè a. Kijan nou ka di: Nou saj, e lalwa Seyè a avèk nou? Gade, an verite, se pou gremesi yo te fè li; plim sekretè yo se pou gremesi. Saj yo wont, yo boulvèse e yo pran nan pyèj; gade, yo rejte pawòl Seyè a; epi ki sajès ki nan yo? Jeremi 8:1–9.</w:t>
      </w:r>
    </w:p>
    <w:p>
      <w:pPr>
        <w:pStyle w:val="ArticleBody"/>
        <w:jc w:val="left"/>
      </w:pPr>
      <w:r>
        <w:rPr>
          <w:rFonts w:ascii="Times New Roman" w:hAnsi="Times New Roman" w:eastAsia="Times New Roman" w:cs="Times New Roman"/>
        </w:rPr>
        <w:t>Nan chapit senk, Jeremi fè konnen moun ki pa konnen jijman Senyè a se “moun sòt.”</w:t>
      </w:r>
    </w:p>
    <w:p>
      <w:pPr>
        <w:pStyle w:val="ArticleScripture"/>
        <w:jc w:val="left"/>
      </w:pPr>
      <w:r>
        <w:rPr>
          <w:rFonts w:ascii="Times New Roman" w:hAnsi="Times New Roman" w:eastAsia="Times New Roman" w:cs="Times New Roman"/>
        </w:rPr>
        <w:t>Kouri toupatou nan lari Jerizalèm yo, gade kounye a, konnen, chèche nan gran plas li yo, si nou ka jwenn yon moun, si gen nenpòt ki rann jistis, ki chèche verite a; e mwen va padonnen li. E menm lè yo di: Seyè a vivan; sètènman yo sèmante manti. O Seyè, èske je ou yo pa sou verite a? ou te frape yo, men yo pa t santi lapenn; ou te fini ak yo, men yo te refize resevwa koreksyon: yo te fè figi yo pi di pase yon wòch; yo te refize retounen. Se poutèt sa mwen te di, Sètènman sa yo se pòv; yo sòt: paske yo pa konnen chemen Seyè a, ni jijman Bondye yo a. Jeremi 5:1–4.</w:t>
      </w:r>
    </w:p>
    <w:p>
      <w:pPr>
        <w:pStyle w:val="ArticleBody"/>
        <w:jc w:val="left"/>
      </w:pPr>
      <w:r>
        <w:rPr>
          <w:rFonts w:ascii="Times New Roman" w:hAnsi="Times New Roman" w:eastAsia="Times New Roman" w:cs="Times New Roman"/>
        </w:rPr>
        <w:t>Nan dènye jou yo, Advantis Lawodise a, sila yo ki reprezante kòm vyèj sòt nan parabòl dis vyèj yo, ke Sè White idantifye kòm sa ki reprezante “eksperyans pèp Advantis la,” “pa konnen chemen Seyè a, ni jijman Bondye yo a.” Nan chapit ki vin apre a, Jeremi idantifye ke “chemen” Seyè a se “ansyen santye yo”; men Advantis Lawodise sòt yo refize mache ladan yo, ni koute son twonpèt la. “Twonpèt la” se yon senbòl jijman, bagay ki, natirèlman, Advantis Lawodise sòt yo pa konnen.</w:t>
      </w:r>
    </w:p>
    <w:p>
      <w:pPr>
        <w:pStyle w:val="ArticleScripture"/>
        <w:jc w:val="left"/>
      </w:pPr>
      <w:r>
        <w:rPr>
          <w:rFonts w:ascii="Times New Roman" w:hAnsi="Times New Roman" w:eastAsia="Times New Roman" w:cs="Times New Roman"/>
        </w:rPr>
        <w:t>Men sa Seyè a di: Kanpe sou chemen yo, gade, mande pou ansyen santye yo, kote bon chemen an ye; mache ladan li, epi n ap jwenn repo pou nanm nou. Men yo di: Nou p ap mache ladan li. Mwen te mete gad sou nou tou, mwen te di: Koute son twonpèt la. Men yo di: Nou p ap koute. Se poutèt sa, tande, nou menm nasyon yo, epi konnen, ou menm asanble a, sa ki nan mitan yo. Tande, o tè a: gade, mwen pral fè malè tonbe sou pèp sa a, wi, fwi panse yo, paske yo pa t koute pawòl mwen yo, ni lalwa mwen an, men yo rejte li. Jeremi 6:16–19.</w:t>
      </w:r>
    </w:p>
    <w:p>
      <w:pPr>
        <w:pStyle w:val="ArticleBody"/>
        <w:jc w:val="left"/>
      </w:pPr>
      <w:r>
        <w:rPr>
          <w:rFonts w:ascii="Times New Roman" w:hAnsi="Times New Roman" w:eastAsia="Times New Roman" w:cs="Times New Roman"/>
        </w:rPr>
        <w:t>“Mal” ki vini sou “kongregasyon” ki te refize “koute son twonpèt la,” epi “mache” nan “ansyen chemen yo,” kote “repo” lapli dèyè a t ap jwenn, rive lè “kongregasyon” an “rejte lwa Li” nan lwa dimanch k ap vini byento a.</w:t>
      </w:r>
    </w:p>
    <w:p>
      <w:pPr>
        <w:pStyle w:val="ArticleBody"/>
        <w:jc w:val="left"/>
      </w:pPr>
      <w:r>
        <w:rPr>
          <w:rFonts w:ascii="Times New Roman" w:hAnsi="Times New Roman" w:eastAsia="Times New Roman" w:cs="Times New Roman"/>
        </w:rPr>
        <w:t>Aplikasyon trip Eli a idantifye travay yon mesaje ak yon mouvman nan tan jijman egzekitif la, ki kòmanse ak lwa dimanch k ap vini byento a. Byen sere lye ak aplikasyon trip Eli a se aplikasyon trip mesaje a ki prepare chemen an pou Mesaje Alyans lan. Aplikasyon trip mesaje ki prepare chemen an ap idantifye yon travay pa yon mesaje ak yon mouvman nan tan jijman ankèt la. Mesaje ki prepare chemen an, ak Eli, se aplikasyon trip ki byen sere lye, menm jan aplikasyon trip Wòm nan lye ak aplikasyon trip tonbe Babilòn nan, men yo genyen distenksyon enpòtan ki asosye ak jijman Bondye a.</w:t>
      </w:r>
    </w:p>
    <w:p>
      <w:pPr>
        <w:pStyle w:val="ArticleBody"/>
        <w:jc w:val="left"/>
      </w:pPr>
      <w:r>
        <w:rPr>
          <w:rFonts w:ascii="Times New Roman" w:hAnsi="Times New Roman" w:eastAsia="Times New Roman" w:cs="Times New Roman"/>
        </w:rPr>
        <w:t>Twazyèm aplikasyon Eli a ak twazyèm aplikasyon mesaje ki prepare chemen pou Mesaje Alyans lan gen rapò ak de travay jijman ki diferan, Bondye akonpli yo atravè mesaje li chwazi a ak mouvman ki ini ak mesaj mesaje a. De travay sa yo gen rapò ak de peryòd jijman ki diferan, byenke gen sipèpozisyon ant senbòl yo.</w:t>
      </w:r>
    </w:p>
    <w:p>
      <w:pPr>
        <w:pStyle w:val="ArticleBody"/>
        <w:jc w:val="left"/>
      </w:pPr>
      <w:r>
        <w:rPr>
          <w:rFonts w:ascii="Times New Roman" w:hAnsi="Times New Roman" w:eastAsia="Times New Roman" w:cs="Times New Roman"/>
        </w:rPr>
        <w:t>Travay twazyèm ak dènye Eli a gen rapò ak jijman egzekitif kont inyon twa-fwa Babilòn modèn nan, epi travay mesaje ki prepare chemen an gen rapò ak jijman ankèt la ak pirifikasyon pèp Bondye a. Malachi chapit twa a prezante avèk dènye vèsè chapit de a.</w:t>
      </w:r>
    </w:p>
    <w:p>
      <w:pPr>
        <w:pStyle w:val="ArticleScripture"/>
        <w:jc w:val="left"/>
      </w:pPr>
      <w:r>
        <w:rPr>
          <w:rFonts w:ascii="Times New Roman" w:hAnsi="Times New Roman" w:eastAsia="Times New Roman" w:cs="Times New Roman"/>
        </w:rPr>
        <w:t>Nou fè Seyè a bouke ak pawòl nou yo. Men nou di: Ki jan nou fè bouke li? Lè nou di: Tout moun ki fè sa ki mal bon nan je Seyè a, e li pran plezi nan yo; oswa: Kote Bondye jijman an? Men wi, m ap voye mesaje mwen an, e li pral pare chemen an devan mwen; epi Seyè a, nou menm n ap chèche a, pral vini toudenkou nan tanp li a, wi, mesaje alyans lan, li menm nou pran plezi nan li a: men wi, li pral vini, se Seyè ki gen tout lame yo ki di sa. Men kiyès ki va ka sipòte jou vini li a? e kiyès ki va kanpe lè li parèt? paske li tankou dife moun ki pirifye metal la, e tankou savon moun ki blanchi twal la: E li pral chita tankou yon moun k ap rafine e k ap pirifye ajan; e li pral pirifye pitit gason Levi yo, e li pral netwaye yo tankou lò ak ajan, pou yo ka ofri bay Seyè a yon ofrann nan jistis. Lè sa a, ofrann Jida ak Jerizalèm nan va fè plezi Seyè a, tankou nan tan lontan, e tankou nan ane ki pase yo. Malachi 2:17–3:4.</w:t>
      </w:r>
    </w:p>
    <w:p>
      <w:pPr>
        <w:pStyle w:val="ArticleBody"/>
        <w:jc w:val="left"/>
      </w:pPr>
      <w:r>
        <w:rPr>
          <w:rFonts w:ascii="Times New Roman" w:hAnsi="Times New Roman" w:eastAsia="Times New Roman" w:cs="Times New Roman"/>
        </w:rPr>
        <w:t>Nan dènye jou yo, dapre temwayaj Malachi a, Bondye fatige ak Advantis Lawodise yo ki kenbe rebelyon 1888 la. Rebelyon 1888 la te senbolize pa rebelyon Koré, Datan ak Abiram, epi agiman doktrinal rebelyon Koré a se te kesyon si moun ki fè sa ki mal yo toujou jis nan je Senyè a.</w:t>
      </w:r>
    </w:p>
    <w:p>
      <w:pPr>
        <w:pStyle w:val="ArticleScripture"/>
        <w:jc w:val="left"/>
      </w:pPr>
      <w:r>
        <w:rPr>
          <w:rFonts w:ascii="Times New Roman" w:hAnsi="Times New Roman" w:eastAsia="Times New Roman" w:cs="Times New Roman"/>
        </w:rPr>
        <w:t>Kora, pitit gason Jitza, pitit gason Keyat, pitit gason Levi, ansanm ak Datan ak Abiram, pitit gason Elyab, ak On, pitit gason Pelèt, desandan Woubenn yo, pran kèk moun avè yo. Yo leve kanpe devan Moyiz, ansanm ak kèk nan pitit Izrayèl yo, desan senkant chèf asanble a, moun ki te gen repitasyon nan mitan kongregasyon an, moun ki gen renon. Yo rasanble ansanm kont Moyiz ak kont Arawon, epi yo di yo: Nou pran twòp sou nou, paske tout kongregasyon an sen, chak ladan yo, e Senyè a nan mitan yo. Poukisa, lè sa a, nou leve tèt nou anlè kongregasyon Senyè a? Resansman 16:1–3.</w:t>
      </w:r>
    </w:p>
    <w:p>
      <w:pPr>
        <w:pStyle w:val="ArticleBody"/>
        <w:jc w:val="left"/>
      </w:pPr>
      <w:r>
        <w:rPr>
          <w:rFonts w:ascii="Times New Roman" w:hAnsi="Times New Roman" w:eastAsia="Times New Roman" w:cs="Times New Roman"/>
        </w:rPr>
        <w:t>Nan dènye jou yo, Bondye fatige ak Advantis Leyodiseyen an ki kenbe tèt di nan rebelyon 1957 la, ki se senpleman manifestasyon rebelyon 1888 la, mete nan yon deklarasyon ofisyèl. Liv la, Questions on Doctrine, te konsakre rebelyon 1888 la, ki te yon repete rebelyon Kora, Datan ak Abiram, dapre temwayaj zanj lan ki te enstwi Sè White ke li dwe rete nan konferans 1888 la, pou l te anrejistre repete istwa rebelyon Kora a. De san senkant mesye renome te rasanble ansanm ak Kora, Datan ak Abiram, kont Moyiz, reprezantan Bondye a, nan rebelyon an.</w:t>
      </w:r>
    </w:p>
    <w:p>
      <w:pPr>
        <w:pStyle w:val="ArticleBody"/>
        <w:jc w:val="left"/>
      </w:pPr>
      <w:r>
        <w:rPr>
          <w:rFonts w:ascii="Times New Roman" w:hAnsi="Times New Roman" w:eastAsia="Times New Roman" w:cs="Times New Roman"/>
        </w:rPr>
        <w:t>Vennsenksenk gason ki t ap bese devan solèy la nan chapit uit liv Ezekyèl la reprezante yon dim, oswa yon dizyèm, nan desankant gason ki te ofri lansan nan rebelyon Kora, Datan ak Abiram nan, ki te prefigire dirijan rebelyon 1888 la, rebelyon doktrinal yo a ki te vin pran fòm ofisyèl an 1957, avèk piblikasyon liv *Questions on Doctrine* la.</w:t>
      </w:r>
    </w:p>
    <w:p>
      <w:pPr>
        <w:pStyle w:val="ArticleBody"/>
        <w:jc w:val="left"/>
      </w:pPr>
      <w:r>
        <w:rPr>
          <w:rFonts w:ascii="Times New Roman" w:hAnsi="Times New Roman" w:eastAsia="Times New Roman" w:cs="Times New Roman"/>
        </w:rPr>
        <w:t>Rebelyon Kora, Datan ak Abiram nan te rejte “jijman” Bondye te deja pwononse a, lè Li te kondane yo pou yo mache pèdi nan dezè a pandan karant ane. Advantis Laodise a te kòmanse mache pèdi nan dezè Laodise a an 1863, apre yo te fin rejte mesaj Laodise ki te prezante an 1856 la, ki te mennen nan jijman pou yo mache pèdi nan dezè a pandan anpil lòt ane ankò, poutèt mank lafwa yo. Nan rebelyon 1888 la, yo te toujou pa dispoze aksepte mesaj Laodise a ke Ansyen Jones ak Waggoner te pote.</w:t>
      </w:r>
    </w:p>
    <w:p>
      <w:pPr>
        <w:pStyle w:val="ArticleBody"/>
        <w:jc w:val="left"/>
      </w:pPr>
      <w:r>
        <w:rPr>
          <w:rFonts w:ascii="Times New Roman" w:hAnsi="Times New Roman" w:eastAsia="Times New Roman" w:cs="Times New Roman"/>
        </w:rPr>
        <w:t>Moun ki te rebele an 1888 yo, non sèlman te rejte otorite espirityèl Ansien Jones ak Waggoner, men tou otorite pwofètès Ellen White ak otorite Sentespri a, paske yo te aji selon lide ke tout kongregasyon an te egalman sen.</w:t>
      </w:r>
    </w:p>
    <w:p>
      <w:pPr>
        <w:pStyle w:val="ArticleBody"/>
        <w:jc w:val="left"/>
      </w:pPr>
      <w:r>
        <w:rPr>
          <w:rFonts w:ascii="Times New Roman" w:hAnsi="Times New Roman" w:eastAsia="Times New Roman" w:cs="Times New Roman"/>
        </w:rPr>
        <w:t>Nan ane 1863, yo te retounen pou manje avèk fo pwofèt Betèl la, e lè yo te fè sa, finalman yo te aksepte definisyon sali a ki te reprezante pa rebelyon Kore a; epi apre sa yo te ofisyèlman enskri fo doktrin sa a nan liv la, Questions on Doctrine. Doktrin sa a se yon fo definisyon de “jistifikasyon pa lafwa.”</w:t>
      </w:r>
    </w:p>
    <w:p>
      <w:pPr>
        <w:pStyle w:val="ArticleBody"/>
        <w:jc w:val="left"/>
      </w:pPr>
      <w:r>
        <w:rPr>
          <w:rFonts w:ascii="Times New Roman" w:hAnsi="Times New Roman" w:eastAsia="Times New Roman" w:cs="Times New Roman"/>
        </w:rPr>
        <w:t>Rebelyon 1863 la te kòmansman rejè bijou Miller yo ki te reflete sou de tabak Abakik yo. Nan Abakik chapit de, “deba” vèsè youn nan finalman pwodui de klas adoratè ki parèt akòz dezakò yo konsènan mesaj ki te pran reta a.</w:t>
      </w:r>
    </w:p>
    <w:p>
      <w:pPr>
        <w:pStyle w:val="ArticleScripture"/>
        <w:jc w:val="left"/>
      </w:pPr>
      <w:r>
        <w:rPr>
          <w:rFonts w:ascii="Times New Roman" w:hAnsi="Times New Roman" w:eastAsia="Times New Roman" w:cs="Times New Roman"/>
        </w:rPr>
        <w:t>Gade, nanm li ki gonfle ak lògèy pa dwat nan li; men moun ki jis la ap viv pa lafwa li. Abakik 2:4.</w:t>
      </w:r>
    </w:p>
    <w:p>
      <w:pPr>
        <w:pStyle w:val="ArticleBody"/>
        <w:jc w:val="left"/>
      </w:pPr>
      <w:r>
        <w:rPr>
          <w:rFonts w:ascii="Times New Roman" w:hAnsi="Times New Roman" w:eastAsia="Times New Roman" w:cs="Times New Roman"/>
        </w:rPr>
        <w:t>“Lafwa” “jis” la nan “deba” ki nan Abakik chapit de a, te chita sou “vizyon” ki te ekri klèman sou tab yo. Nan rebelyon 1863 la, premye pa pou retire sa ki te ekri sou tab yo te akonpli pa moun ki pa t posede ankò lafwa “jis” la. Rebelyon 1863 la te reprezante premye grenn rebelyon an ki t ap finalman tabli yon fo definisyon doktrin jistifikasyon pa lafwa an 1957.</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“Seyè a, nan gwo mizèrikòd Li, te voye yon mesaj ki pi presye bay pèp Li a atravè Ansyen Waggoner ak Jones. Mesaj sa a te la pou mete devan lemonn, pi klè toujou, Sovè ki leve anlè a, sakrifis la pou peche tout lemonn. Li te prezante jistifikasyon pa lafwa nan Garanti a; li te envite pèp la pou resevwa jistis Kris la, ki vin parèt nan obeyisans anvè tout kòmandman Bondye yo. Anpil te pèdi Jezi de vi. Yo te bezwen pou je yo te dirije sou pèsonn divin Li, sou merit Li yo, ak sou lanmou Li ki pa janm chanje pou fanmi imen an. Tout pouvwa remèt nan men Li, pou Li ka bay lèzòm rich kado, pandan Li ap pataje ak ajan imen ki san sekou a kado san parèy pwòp jistis pa Li a. Se mesaj sa a Bondye te bay lòd pou yo bay lemonn. Se mesaj twazyèm zanj lan, ki dwe pwoklame ak yon gwo vwa, epi ki dwe akonpaye ak vide Lespri Li a an gwo mezi.” Testimonies to Ministers, 91.</w:t>
      </w:r>
    </w:p>
    <w:p>
      <w:pPr>
        <w:pStyle w:val="ArticleScripture"/>
        <w:jc w:val="left"/>
      </w:pPr>
      <w:r>
        <w:rPr>
          <w:rFonts w:ascii="Times New Roman" w:hAnsi="Times New Roman" w:eastAsia="Times New Roman" w:cs="Times New Roman"/>
        </w:rPr>
        <w:t>“Verite pou tan sa a, mesaj twazyèm zanj lan, dwe pwoklame avèk yon vwa fò, sa vle di avèk pouvwa k ap ogmante, pandan n ap pwoche bò kote gwo dènye eprèv la.” The 1888 Materials, 1710.</w:t>
      </w:r>
    </w:p>
    <w:p>
      <w:pPr>
        <w:pStyle w:val="ArticleScripture"/>
        <w:jc w:val="left"/>
      </w:pPr>
      <w:r>
        <w:rPr>
          <w:rFonts w:ascii="Times New Roman" w:hAnsi="Times New Roman" w:eastAsia="Times New Roman" w:cs="Times New Roman"/>
        </w:rPr>
        <w:t>«Lè eprèv la prèske rive sou nou, paske gwo rèl twazyèm zanj lan deja kòmanse nan revelasyon jistis Kris la, Redanmtè ki padonnen peche yo. Sa a se kòmansman limyè zanj la, laglwa li pral ranpli tout tè a.» Selected Messages, book 1, 362.</w:t>
      </w:r>
    </w:p>
    <w:p>
      <w:pPr>
        <w:pStyle w:val="ArticleScripture"/>
        <w:jc w:val="left"/>
      </w:pPr>
      <w:r>
        <w:rPr>
          <w:rFonts w:ascii="Times New Roman" w:hAnsi="Times New Roman" w:eastAsia="Times New Roman" w:cs="Times New Roman"/>
        </w:rPr>
        <w:t>“Lapli dèyè a gen pou l tonbe sou pèp Bondye a. Yon zanj pisan gen pou l desann sot nan syèl la, epi tout tè a gen pou l klere ak glwa li.” Review and Herald, 21 avril 1891.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Katrevennèf?</dc:title>
  <dc:subject>Dènye Jou yo ak Jijman Bondye a: Dekouvri Konpreyansyon Pwofetik yo</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