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Sèt</w:t>
      </w:r>
    </w:p>
    <w:p>
      <w:pPr>
        <w:pStyle w:val="ArticleSubtitle"/>
        <w:jc w:val="left"/>
      </w:pPr>
      <w:r>
        <w:rPr>
          <w:rFonts w:ascii="Arial" w:hAnsi="Arial" w:eastAsia="Arial" w:cs="Arial"/>
        </w:rPr>
        <w:t>Twazyèm Malè a ak Leve Setyèm Wayòm nan: Siyifikasyon Pwofetik Lwa Dimanch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Nan chapit onz nan Liv Revelasyon an, de temwen yo monte anlè nan syèl la kòm yon drapo, nan “menm lè a” yon “dizyèm pati nan vil la” tonbe. Nan lè sa a, “dezyèm malè a pase; epi gade, twazyèm malè a ap vini vit.” Islam se setyèm twonpèt la ak twazyèm malè a ki vini nan “lè” “tranblemanntè” lwa dimanch la.</w:t>
      </w:r>
    </w:p>
    <w:p>
      <w:pPr>
        <w:pStyle w:val="ArticleScripture"/>
        <w:jc w:val="left"/>
      </w:pPr>
      <w:r>
        <w:rPr>
          <w:rFonts w:ascii="Times New Roman" w:hAnsi="Times New Roman" w:eastAsia="Times New Roman" w:cs="Times New Roman"/>
        </w:rPr>
        <w:t>Epi yo tande yon gwo vwa soti nan syèl la ki t ap di yo: Monte isit la. Epi yo monte nan syèl la nan yon nwaj; e lènmi yo te wè yo. Menm lè sa a, te gen yon gwo tranblemanntè; yon dizyèm pati nan vil la tonbe, epi nan tranblemanntè a sèt mil moun te mouri; rès la te vin ranpli ak laperèz, e yo te bay Bondye syèl la glwa. Dezyèm malè a pase; e men, twazyèm malè a ap vini byen vit. Epi setyèm zanj lan kònen twonpèt li; e te gen gwo vwa nan syèl la, ki t ap di: Wayòm mond sa a vin tounen Wayòm Seyè nou an ak Kris li a; e li pral gouvènen pou tout tan ak tout tan. Epi vennkat granmoun aje yo, ki te chita devan Bondye sou twòn yo, tonbe fas atè, epi yo adore Bondye, Yo t ap di: Nou ba ou remèsiman, O Seyè Bondye Toupisan, ou menm ki la, ki te la, e ki gen pou vini; paske ou pran gran puisans ou a pou ou, e ou kòmanse gouvènen. E nasyon yo te fache, e kòlè ou rive, ansanm ak tan pou mò yo, pou yo jije yo, e pou ou bay rekonpans bay sèvitè ou yo, pwofèt yo, ak sen yo, ak tout moun ki gen lakrentif pou non ou, piti kou gran; e pou ou detwi moun sa yo ki detwi tè a. Epi tanp Bondye a te louvri nan syèl la, e yo te wè nan tanp li a lach alyans li a; e te gen zèklè, vwa, loraj, yon tranblemanntè, ak yon gwo lagrèl. Revelasyon 11:12–19.</w:t>
      </w:r>
    </w:p>
    <w:p>
      <w:pPr>
        <w:pStyle w:val="ArticleBody"/>
        <w:jc w:val="left"/>
      </w:pPr>
      <w:r>
        <w:rPr>
          <w:rFonts w:ascii="Times New Roman" w:hAnsi="Times New Roman" w:eastAsia="Times New Roman" w:cs="Times New Roman"/>
        </w:rPr>
        <w:t>De temwen yo monte nan syèl la nan yon nwaj, sa ki, nan sans pwofetik, reprezante yon gwoup zanj. Jan sa te deja site nan atik sa yo e jan sa parèt nan Tablo Abakik yo, Sè White fè konnen lè mesaj endividyèl yo, ki reprezante kòm premye a, dezyèm nan ak twazyèm zanj lan, antre nan istwa pwofetik la, yo dekri yo kòm zanj apa; men mesaj Kri Minui a, li menm, reprezante pa anpil zanj. De temwen yo leve monte nan syèl la pandan y ap pwoklame mesaj Kri Minui a pa mwayen yon lame zanj; konsa yo pran yo monte nan syèl la “nan yon nwaj.”</w:t>
      </w:r>
    </w:p>
    <w:p>
      <w:pPr>
        <w:pStyle w:val="ArticleScripture"/>
        <w:jc w:val="left"/>
      </w:pPr>
      <w:r>
        <w:rPr>
          <w:rFonts w:ascii="Times New Roman" w:hAnsi="Times New Roman" w:eastAsia="Times New Roman" w:cs="Times New Roman"/>
        </w:rPr>
        <w:t>“Nan fen mesaj dezyèm zanj lan, mwen te wè yon gwo limyè soti nan syèl la k ap klere sou pèp Bondye a. Reyon limyè sa a te sanble briyan tankou solèy la. Epi mwen te tande vwa zanj yo k ap rele: ‘Men Veteren an ap vini; soti al kontre Li!’”</w:t>
      </w:r>
    </w:p>
    <w:p>
      <w:pPr>
        <w:pStyle w:val="ArticleScripture"/>
        <w:jc w:val="left"/>
      </w:pPr>
      <w:r>
        <w:rPr>
          <w:rFonts w:ascii="Times New Roman" w:hAnsi="Times New Roman" w:eastAsia="Times New Roman" w:cs="Times New Roman"/>
        </w:rPr>
        <w:t>“Sa a se te rèl a minui a, ki te dwe bay fòs a mesaj dezyèm zanj lan. Yo te voye zanj soti nan syèl la pou reveye sen yo ki te dekouraje yo, epi pou prepare yo pou gwo travay ki te devan yo a. Mesye ki te gen plis talan yo pa t premye moun ki te resevwa mesaj sa a. Yo te voye zanj bay moun ki te enb e ki te devwe yo, epi yo te pouse yo pou leve rèl la: ‘Men, Vetere a ap vini; soti al kontre Li!’ Moun yo te konfye rèl sa a te prese, epi, nan pouvwa Sentespri a, yo te fè mesaj la sonnen byen fò, epi yo te reveye frè yo ki te dekouraje yo. Travay sa a pa t chita sou sajès ak konesans lèzòm, men sou pouvwa Bondye; epi sen Li yo, ki te tande rèl la, pa t kapab reziste l. Se moun ki te pi espirityèl yo ki te resevwa mesaj sa a an premye, epi sila yo ki te konn mennen nan travay la anvan yo te dènye pou resevwa l e pou ede fè rèl la vin pi fò: ‘Men, Vetere a ap vini; soti al kontre Li!’” Early Writings, 238.</w:t>
      </w:r>
    </w:p>
    <w:p>
      <w:pPr>
        <w:pStyle w:val="ArticleBody"/>
        <w:jc w:val="left"/>
      </w:pPr>
      <w:r>
        <w:rPr>
          <w:rFonts w:ascii="Times New Roman" w:hAnsi="Times New Roman" w:eastAsia="Times New Roman" w:cs="Times New Roman"/>
        </w:rPr>
        <w:t>Nan lè tranblemanntè a, ki detwi yon dizyèm pati nan vil la, sèt mil gason yo touye. Tranblemanntè a se lwa dimanch lan Ozetazini. Yon vil se yon wayòm nan pwofesi, e Etazini se yon dizyèm nan wayòm dis wa yo nan Revelasyon 17. Etazini ranvèse nan tranblemanntè lwa dimanch lan epi li sispann vin sizyèm wayòm pwofesi Bib la, epi answit li depase pou li vin wa prensipal dis wa yo, setyèm wayòm pwofesi Bib la, ki va dakò bay wayòm yo bay papote a, ki se uityèm nan, e ki soti nan sèt yo.</w:t>
      </w:r>
    </w:p>
    <w:p>
      <w:pPr>
        <w:pStyle w:val="ArticleScripture"/>
        <w:jc w:val="left"/>
      </w:pPr>
      <w:r>
        <w:rPr>
          <w:rFonts w:ascii="Times New Roman" w:hAnsi="Times New Roman" w:eastAsia="Times New Roman" w:cs="Times New Roman"/>
        </w:rPr>
        <w:t>E dis kòn ou te wè yo se dis wa, ki poko resevwa wayòm; men yo resevwa otorite tankou wa pandan yon sèl lè ansanm ak bèt la. Yo gen yon sèl lide, e y ap bay bèt la pouvwa ak fòs yo. Yo pral fè lagè ak Ti Mouton an, e Ti Mouton an ap genyen batay la sou yo; paske li se Seyè tout seyè yo, e Wa tout wa yo; e moun ki avèk li yo se moun yo rele, yo chwazi, e yo fidèl. Epi li di m konsa: Dlo ou te wè yo, kote pwostitye a chita a, se pèp, foul moun, nasyon, ak lang. E dis kòn ou te wè sou bèt la, yo menm pral rayi pwostitye a, y ap fè l tounen yon dezè, y ap kite l toutouni, y ap manje chè li, e y ap boule l ak dife. Paske Bondye mete nan kè yo pou yo akonpli volonte li, pou yo dakò ansanm, e pou yo bay wayòm yo bay bèt la, jouk lè pawòl Bondye yo va akonpli. E fanm ou te wè a se gran vil sa a, ki ap gouvènen sou wa latè yo. Revelasyon 17:12–18.</w:t>
      </w:r>
    </w:p>
    <w:p>
      <w:pPr>
        <w:pStyle w:val="ArticleBody"/>
        <w:jc w:val="left"/>
      </w:pPr>
      <w:r>
        <w:rPr>
          <w:rFonts w:ascii="Times New Roman" w:hAnsi="Times New Roman" w:eastAsia="Times New Roman" w:cs="Times New Roman"/>
        </w:rPr>
        <w:t>Dis wa dis wa dis wa Nasyonzini-an “dakò” pou “bay bèt la” “wayòm” pa yo ki sou tout latè. Yo gen “yon sèl lide,” menm jan yo “te fè konplo ansanm ak yon sèl konsantman,” nan Sòm katreven-twa. Akab te wa dis branch fanmi yo, li menm ki te antre nan relasyon ilegal fònikasyon ak jennès Tir la nan Ezayi venntwa. Relasyon ilegal Akab ak Jezabèl la te yon tip ki te montre davans relasyon ilegal Ewòd ak Ewodyad nan tan Eli a, ki te reprezante kòm Jan Batis. Ewòd te yon reprezantan Anpi Women an; epi nan Danyèl sèt, Anpi Women an fèt ak dis kòn. Dis kòn yo te tipifye pa wayòm Akab la ki te gen dis branch fanmi, e toude rann temwayaj sou dis wa Nasyonzini yo. Konsa, avèk Akab ak Ewòd ki reprezante leta nan relasyon ilegal sa yo, wòl yo se te akonpli pèsekisyon kont eretik yo pou jennès Tir la, ki chante chante li yo nan fen swasanndis ane senbolik yo.</w:t>
      </w:r>
    </w:p>
    <w:p>
      <w:pPr>
        <w:pStyle w:val="ArticleScripture"/>
        <w:jc w:val="left"/>
      </w:pPr>
      <w:r>
        <w:rPr>
          <w:rFonts w:ascii="Times New Roman" w:hAnsi="Times New Roman" w:eastAsia="Times New Roman" w:cs="Times New Roman"/>
        </w:rPr>
        <w:t>“Wa ak wa chèf ak gouvènè yo mete sou tèt yo mak antikris la, epi yo reprezante tankou dragon an ki ale pou fè lagè ak sen yo—avèk sila yo ki kenbe kòmandman Bondye yo e ki gen lafwa Jezi a.” Testimonies to Ministers, 38.</w:t>
      </w:r>
    </w:p>
    <w:p>
      <w:pPr>
        <w:pStyle w:val="ArticleBody"/>
        <w:jc w:val="left"/>
      </w:pPr>
      <w:r>
        <w:rPr>
          <w:rFonts w:ascii="Times New Roman" w:hAnsi="Times New Roman" w:eastAsia="Times New Roman" w:cs="Times New Roman"/>
        </w:rPr>
        <w:t>Nan lwa dimanch lan, bèt ki soti sou tè a sispann gouvène kòm sizyèm wayòm pwofesi biblik la, paske li fèk fè fònikasyon ak Jezabèl, epi apre sa li pran direksyon Nasyonzini yo. Lè sa a, li fòse lemonn antye leve yon imaj bèt la sou echèl mondyal, menm jan yo te deja akonpli sa nan lwa dimanch lan nan nasyon pa yo.</w:t>
      </w:r>
    </w:p>
    <w:p>
      <w:pPr>
        <w:pStyle w:val="ArticleScripture"/>
        <w:jc w:val="left"/>
      </w:pPr>
      <w:r>
        <w:rPr>
          <w:rFonts w:ascii="Times New Roman" w:hAnsi="Times New Roman" w:eastAsia="Times New Roman" w:cs="Times New Roman"/>
        </w:rPr>
        <w:t>Epi li sedwi moun ki rete sou latè yo pa mwayen mirak sa yo li te gen pouvwa fè devan bèt la; li t ap di moun ki rete sou latè yo pou yo fè yon imaj pou bèt la, ki te resevwa blesi nepe a, epi ki te viv ankò. Epi li te gen pouvwa pou l bay imaj bèt la lavi, pou imaj bèt la kapab pale, epi fè tout moun ki pa t vle adore imaj bèt la yo touye. Epi li fè tout moun, piti kou gran, rich kou pòv, lib kou esklav, resevwa yon mak nan men dwat yo, oswa sou fwon yo; konsa, pèsonn pa t kapab achte ni vann, sof sila a ki te gen mak la, oswa non bèt la, oswa nimewo non li. Revelasyon 13:14–17.</w:t>
      </w:r>
    </w:p>
    <w:p>
      <w:pPr>
        <w:pStyle w:val="ArticleBody"/>
        <w:jc w:val="left"/>
      </w:pPr>
      <w:r>
        <w:rPr>
          <w:rFonts w:ascii="Times New Roman" w:hAnsi="Times New Roman" w:eastAsia="Times New Roman" w:cs="Times New Roman"/>
        </w:rPr>
        <w:t>Ahab, Ewòd, dis wa Anpi Women an ak dis wa Nasyonzini yo reprezante dragon an k ap soti al fè lagè ak sen yo, paske se toujou menaj Jezabèl la ki akonpli pèsekisyon kont moun Jezabèl klase kòm eretik.</w:t>
      </w:r>
    </w:p>
    <w:p>
      <w:pPr>
        <w:pStyle w:val="ArticleScripture"/>
        <w:jc w:val="left"/>
      </w:pPr>
      <w:r>
        <w:rPr>
          <w:rFonts w:ascii="Times New Roman" w:hAnsi="Times New Roman" w:eastAsia="Times New Roman" w:cs="Times New Roman"/>
        </w:rPr>
        <w:t>“Konsa, alòske dragon an, an premye sans, reprezante Satan, li se, nan yon sans segondè, yon senbòl Wòm payen.” The Great Controversy, 439.</w:t>
      </w:r>
    </w:p>
    <w:p>
      <w:pPr>
        <w:pStyle w:val="ArticleBody"/>
        <w:jc w:val="left"/>
      </w:pPr>
      <w:r>
        <w:rPr>
          <w:rFonts w:ascii="Times New Roman" w:hAnsi="Times New Roman" w:eastAsia="Times New Roman" w:cs="Times New Roman"/>
        </w:rPr>
        <w:t>Nan tranblemanntè lwa dimanch lan, gen “sèt mil” gason ki “touye.” Nan Danyèl onzè chapit, vèsè karant-yonn, “anpil tonbe.” Moun sa yo ki tonbe lè lwa dimanch lan rive, se Advantis Setyèm Jou Lawodise yo ki pa t prepare pou kriz la. Chif “sèt mil” la reprezante rès pèp Bondye a. Bondye te di Eli, nan kriz mòn Kamèl la, ki reprezante kriz lwa dimanch lan, ke te gen “sèt mil ann Izrayèl” ki pa t pliye jenou devan Baal. Apot Pòl fè kòmantè sou sa.</w:t>
      </w:r>
    </w:p>
    <w:p>
      <w:pPr>
        <w:pStyle w:val="ArticleScripture"/>
        <w:jc w:val="left"/>
      </w:pPr>
      <w:r>
        <w:rPr>
          <w:rFonts w:ascii="Times New Roman" w:hAnsi="Times New Roman" w:eastAsia="Times New Roman" w:cs="Times New Roman"/>
        </w:rPr>
        <w:t>Mwen di konsa: Èske Bondye rejte pèp li a? Pa ditou. Paske mwen menm tou, mwen se yon Izrayelit, nan desandans Abraram, nan branch fanmi Benjamen. Bondye pa rejte pèp li a, li menm li te konnen davans. Èske nou pa konnen sa Ekriti a di konsènan Eli? kijan li t ap lapriyè Bondye kont Izrayèl, li t ap di: Seyè, yo touye pwofèt ou yo, yo kraze lotèl ou yo; e se mwen menm sèl ki rete, epi y ap chèche pran lavi mwen. Men ki sa repons Bondye a te di li? Mwen rezève pou tèt mwen sèt mil gason ki pa pliye jenou devan imaj Baal la. Konsa tou, nan tan sa a menm, gen yon rès selon eleksyon gras la. Women 11:1–5.</w:t>
      </w:r>
    </w:p>
    <w:p>
      <w:pPr>
        <w:pStyle w:val="ArticleBody"/>
        <w:jc w:val="left"/>
      </w:pPr>
      <w:r>
        <w:rPr>
          <w:rFonts w:ascii="Times New Roman" w:hAnsi="Times New Roman" w:eastAsia="Times New Roman" w:cs="Times New Roman"/>
        </w:rPr>
        <w:t>Pawòl “sèt mil” yo reprezante yon rès nan pèp Bondye a, men li nesesè pou yo pran an konsiderasyon kontèks kote yo idantifye yo senbolikman. Mesye yo ki detwi nan tranblemanntè lwa dimanch lan se rès Advantis Setyèm Jou enfidèl yo ki, la menm e lè sa a, yo mennen yo an kaptivite pa Babilòn espirityèl modèn nan. Nan istwa pwofetik ansyen Izrayèl literal la, lè Babilòn te ravaje Jerizalèm pou dezyèm fwa sou twa fwa yo, te gen yon rès “sèt mil” gason “vanyan” “nan peyi a” yo te mennen an kaptivite.</w:t>
      </w:r>
    </w:p>
    <w:p>
      <w:pPr>
        <w:pStyle w:val="ArticleScripture"/>
        <w:jc w:val="left"/>
      </w:pPr>
      <w:r>
        <w:rPr>
          <w:rFonts w:ascii="Times New Roman" w:hAnsi="Times New Roman" w:eastAsia="Times New Roman" w:cs="Times New Roman"/>
        </w:rPr>
        <w:t>Epi li mennen Jojaken ale Babilòn, ansanm ak manman wa a, madanm wa yo, chèf li yo, ak vanyan gason peyi a; se yo li te depòte soti Jerizalèm pou mennen Babilòn. Tout gason vanyan yo tou, sèt mil, ansanm ak atizan ak fòjwon yo, mil; tout sa ki te djanm e pare pou lagè, wa Babilòn lan mennen yo prizonye Babilòn. Epi wa Babilòn lan mete Matanya, tonton li, wa nan plas li, epi li chanje non li pou Sedesyas. 2 Wa 24:15–17.</w:t>
      </w:r>
    </w:p>
    <w:p>
      <w:pPr>
        <w:pStyle w:val="ArticleBody"/>
        <w:jc w:val="left"/>
      </w:pPr>
      <w:r>
        <w:rPr>
          <w:rFonts w:ascii="Times New Roman" w:hAnsi="Times New Roman" w:eastAsia="Times New Roman" w:cs="Times New Roman"/>
        </w:rPr>
        <w:t>Yon fwa vanyan sòlda Jerizalèm yo fin chavire nan tranblemanntè lwa dimanch lan, “twazyèm malè a ap vini byen vit. Epi setyèm zanj lan kònen twonpèt la.” Twazyèm malè a se setyèm twonpèt setyèm zanj lan kònen. Nan “lè” “tranblemanntè” lwa dimanch lan—Islam frape!</w:t>
      </w:r>
    </w:p>
    <w:p>
      <w:pPr>
        <w:pStyle w:val="ArticleBody"/>
        <w:jc w:val="left"/>
      </w:pPr>
      <w:r>
        <w:rPr>
          <w:rFonts w:ascii="Times New Roman" w:hAnsi="Times New Roman" w:eastAsia="Times New Roman" w:cs="Times New Roman"/>
        </w:rPr>
        <w:t>Youn nan prensipal karakteristik Islam nan premye ak dezyèm malè yo, se te reyalite istorik ke mòd lagè yo te diferan ak taktik lagè òdinè ki te pratike nan listwa pandan peryòd kote yo te akonpli wòl pwofetik yo. Mòd lagè yo se te frape toudenkou e san avètisman. Mo “asasen” an sòti nan pratik gèrye islamik yo nan epòk sa a nan listwa. Atak yo te tankou Kamikaz japonè yo pandan Dezyèm Gè Mondyal la. Gèrye islamik yo te atann yo t ap mouri lè yo te asasinen sib yo. Se poutèt sa, yon pratik komen pami gèrye yo se te prepare pou lanmò lè yo te fè tèt yo sou enfliyans hashish anvan atak yo, pou ede soumèt laperèz lanmò a. Lè yo te frape viktim yo, sa te fèt toudenkou e san yo pa t atann sa, epi depandans yo sou hashish pou eta mantal yo te vle a, ansanm ak atak sekrè a, te fòme baz etimolojik mo “asasen” an, poutèt koneksyon li ak mo hashish la.</w:t>
      </w:r>
    </w:p>
    <w:p>
      <w:pPr>
        <w:pStyle w:val="ArticleBody"/>
        <w:jc w:val="left"/>
      </w:pPr>
      <w:r>
        <w:rPr>
          <w:rFonts w:ascii="Times New Roman" w:hAnsi="Times New Roman" w:eastAsia="Times New Roman" w:cs="Times New Roman"/>
        </w:rPr>
        <w:t>Malè twazyèm nan ak setyèm twonpèt la “vini byen vit.”</w:t>
      </w:r>
    </w:p>
    <w:p>
      <w:pPr>
        <w:pStyle w:val="ArticleBody"/>
        <w:jc w:val="left"/>
      </w:pPr>
      <w:r>
        <w:rPr>
          <w:rFonts w:ascii="Times New Roman" w:hAnsi="Times New Roman" w:eastAsia="Times New Roman" w:cs="Times New Roman"/>
        </w:rPr>
        <w:t>Menm jan an tou, nan dat 22 oktòb 1844, mesaje alyans lan te vini “toudenkou” nan tanp li a. Sè White te defini “toudenkou” arive mesaje alyans lan an kòm sa ki vle di ke vini li te “inatandi.” Se poutèt sa, tout kat “vini” ki te akonpli nan dat 22 oktòb 1844 te inatandi e toudenkou.</w:t>
      </w:r>
    </w:p>
    <w:p>
      <w:pPr>
        <w:pStyle w:val="ArticleScripture"/>
        <w:jc w:val="left"/>
      </w:pPr>
      <w:r>
        <w:rPr>
          <w:rFonts w:ascii="Times New Roman" w:hAnsi="Times New Roman" w:eastAsia="Times New Roman" w:cs="Times New Roman"/>
        </w:rPr>
        <w:t>“Vini Kris la kòm gran prèt nou an nan kote ki trè sen an, pou pirifye sanktyè a, jan sa parèt nan Danyèl 8:14 la; vini Pitit lòm nan bò kote Ansyen Jou yo, jan sa prezante nan Danyèl 7:13 la; epi vini Seyè a nan tanp pa li a, jan Malachi te pwofetize a, se deskripsyon menm evènman an; e sa reprezante tou pa vini marye a nan nòs la, jan Kris dekri sa nan parabòl dis vyèj yo, nan Matye 25.” The Great Controversy, 426.</w:t>
      </w:r>
    </w:p>
    <w:p>
      <w:pPr>
        <w:pStyle w:val="ArticleBody"/>
        <w:jc w:val="left"/>
      </w:pPr>
      <w:r>
        <w:rPr>
          <w:rFonts w:ascii="Times New Roman" w:hAnsi="Times New Roman" w:eastAsia="Times New Roman" w:cs="Times New Roman"/>
        </w:rPr>
        <w:t>Parabòl dis vyèj yo repete jis nan tout lèt yo; konsa, tout kat “vini” ki te akonpli 22 oktòb 1844 la dwe akonpli ankò jis nan tout lèt yo nan tranblemanntè ki se lwa dimanch lan. Kòmantè sou parabòl vyèj yo, Sè White ajoute nan temwayaj ki idantifye tousuit la ak sa ki pa t atann nan, ki senbolize nan tranblemanntè lwa dimanch lan, ki se akonplisman pafè Rèl a Minwi a.</w:t>
      </w:r>
    </w:p>
    <w:p>
      <w:pPr>
        <w:pStyle w:val="ArticleScripture"/>
        <w:jc w:val="left"/>
      </w:pPr>
      <w:r>
        <w:rPr>
          <w:rFonts w:ascii="Times New Roman" w:hAnsi="Times New Roman" w:eastAsia="Times New Roman" w:cs="Times New Roman"/>
        </w:rPr>
        <w:t>“Karaktè revele nan yon kriz. Lè vwa serye a te pwoklame a minwi: ‘Men, marye a ap vini; sòti al rankontre l,’ vyèj ki t ap dòmi yo leve soti nan somèy yo, epi yo te wè kiyès ki te fè preparasyon pou evènman an. Toude gwoup yo te pran san atann, men youn te pare pou ijans lan, epi lòt la te jwenn san preparasyon. Karaktè revele pa sikonstans yo. Ijans yo fè parèt vrè kalite karaktè a. Kèk kalamite toudenkou e sanzatann, yon dèy, oswa yon kriz, yon maladi oswa yon agoni inatandi, yon bagay ki mete nanm nan fas a fas ak lanmò, ap fè parèt vrè fon karaktè a. Sa ap vin parèt klè si wi ou non gen vrè lafwa nan pwomès pawòl Bondye a. Sa ap vin parèt klè si wi ou non nanm nan soutni pa gras, si gen lwil nan veso a ansanm ak lanp lan.”</w:t>
      </w:r>
    </w:p>
    <w:p>
      <w:pPr>
        <w:pStyle w:val="ArticleScripture"/>
        <w:jc w:val="left"/>
      </w:pPr>
      <w:r>
        <w:rPr>
          <w:rFonts w:ascii="Times New Roman" w:hAnsi="Times New Roman" w:eastAsia="Times New Roman" w:cs="Times New Roman"/>
        </w:rPr>
        <w:t>“Tan eprèv vini sou tout moun. Ki jan nou konpòte nou anba eprèv ak prèv Bondye a? Èske lanp nou yo etenn? oswa èske nou kontinye kenbe yo limen? Èske nou pare pou tout ijans grasa koneksyon nou avèk Li menm ki plen gras ak verite? Senk vyèj saj yo pa t kapab transmèt karaktè yo bay senk vyèj sòt yo. Karaktè dwe fòme pa nou menm antanke endividi.” Review and Herald, 17 oktòb 1895.</w:t>
      </w:r>
    </w:p>
    <w:p>
      <w:pPr>
        <w:pStyle w:val="ArticleBody"/>
        <w:jc w:val="left"/>
      </w:pPr>
      <w:r>
        <w:rPr>
          <w:rFonts w:ascii="Times New Roman" w:hAnsi="Times New Roman" w:eastAsia="Times New Roman" w:cs="Times New Roman"/>
        </w:rPr>
        <w:t>Lè tranblemanntè lwa dimanch lan rive, Etazini sispann vin sizyèm wayòm pwofesi biblik la. Rès sèt mil Advantis Laodiseyen yo ki pa t prepare pou kriz la, pral manifeste yon karaktè ki pare pou mak bèt la. Lè sa a, Islam parèt toudenkou e san avètisman, paske “twazyèm malè a vini vit” pandan “setyèm zanj lan” ap sonnen!</w:t>
      </w:r>
    </w:p>
    <w:p>
      <w:pPr>
        <w:pStyle w:val="ArticleBody"/>
        <w:jc w:val="left"/>
      </w:pPr>
      <w:r>
        <w:rPr>
          <w:rFonts w:ascii="Times New Roman" w:hAnsi="Times New Roman" w:eastAsia="Times New Roman" w:cs="Times New Roman"/>
        </w:rPr>
        <w:t>Kat “vini” sa yo, ki tout te akonpli nan 22 oktòb 1844, apre sa repete ankò. Premye vini an te idantifye ouvèti jijman an, an akonplisman Danyèl uit, vèsè katòz. Li te konfime mesaj premye zanj lan ki te anonse ke “lè” jijman Li a rive. Akonplisman sa a se yon tip “lè” tranblemanntè a, ki kòmanse nan lwa dimanch lan, e se “lè” kote Islam pote “jijman Li” sou Etazini poutèt adopsyon yon lwa dimanch.</w:t>
      </w:r>
    </w:p>
    <w:p>
      <w:pPr>
        <w:pStyle w:val="ArticleBody"/>
        <w:jc w:val="left"/>
      </w:pPr>
      <w:r>
        <w:rPr>
          <w:rFonts w:ascii="Times New Roman" w:hAnsi="Times New Roman" w:eastAsia="Times New Roman" w:cs="Times New Roman"/>
        </w:rPr>
        <w:t>Mesaje alyans lan nan Malachi chapit twa a, te vini toudenkou nan tanp Li te leve nan karant-sis ane, depi 1798 rive 1844, pou antre nan yon alyans ak “Levit” yo nan istwa Millerit la. Nan tranblemanntè lwa dimanch lan, mesaje alyans lan vini toudenkou pou antre nan tanp zo sèch mò ki resisite yo, pou antre nan alyans ak “Levit” yo nan istwa san karannkat mil yo.</w:t>
      </w:r>
    </w:p>
    <w:p>
      <w:pPr>
        <w:pStyle w:val="ArticleBody"/>
        <w:jc w:val="left"/>
      </w:pPr>
      <w:r>
        <w:rPr>
          <w:rFonts w:ascii="Times New Roman" w:hAnsi="Times New Roman" w:eastAsia="Times New Roman" w:cs="Times New Roman"/>
        </w:rPr>
        <w:t>Nan tranblemanntè lwa dimanch lan, Pitit lòm nan vini bò kote Papa a pou resevwa yon wayòm, nan akonplisman Danyèl sèt, vèsè trèz, menm jan Li te fè sa 22 oktòb 1844, paske nan “è” tranblemanntè a gen “vwa nan syèl la,” ki pwoklame ke “wayòm mond sa yo vin tounen wayòm Seyè nou an ak Kris li a; epi li va gouvènen pou tout tan tout tan. Epi vennkat ansyen yo, ki te chita devan Bondye sou chèz yo, tonbe sou figi yo, epi yo adore Bondye, Yo di: Nou remèsye ou, O Seyè Bondye Toupisan, ki la, ki te la, epi ki gen pou vini an; paske ou pran pou ou menm gran pisans ou a, epi ou gouvènen.”</w:t>
      </w:r>
    </w:p>
    <w:p>
      <w:pPr>
        <w:pStyle w:val="ArticleBody"/>
        <w:jc w:val="left"/>
      </w:pPr>
      <w:r>
        <w:rPr>
          <w:rFonts w:ascii="Times New Roman" w:hAnsi="Times New Roman" w:eastAsia="Times New Roman" w:cs="Times New Roman"/>
        </w:rPr>
        <w:t>Nan lè tranblemanntè a, lè jijman Li rive, epi de temwen yo, ki te deja resisite soti nan lari kote yo te asasinen yo a, leve kanpe. Lè sa a, tankou yon lame vanyan, yo leve monte nan syèl la pandan rès sèt mil Advantis Laodise yo tonbe anba kou. Ble saj la, nan moman sa a menm, deja separe ak move zèb sòt yo. Lè sa a Kris la resevwa wayòm Li, epi setyèm twonpèt la sonnen, ki se tou twazyèm malè a, ki vini toudenkou e san atann; epi lè sa a, “nasyon yo” “fache, epi kòlè ou rive.”</w:t>
      </w:r>
    </w:p>
    <w:p>
      <w:pPr>
        <w:pStyle w:val="ArticleBody"/>
        <w:jc w:val="left"/>
      </w:pPr>
      <w:r>
        <w:rPr>
          <w:rFonts w:ascii="Times New Roman" w:hAnsi="Times New Roman" w:eastAsia="Times New Roman" w:cs="Times New Roman"/>
        </w:rPr>
        <w:t>Kòlè nasyon yo se wòl pwofetik Islam, e li kòmanse nan lè tranblemanntè a epi li kontinye jouk nan fen tan gras limanite ak sèt dènye kalamite yo, ki prezante pa pawòl sa yo: “kòlè ou rive.” Ant lwa dimanch nan Etazini ak fen tan gras la, kote kòlè Bondye parèt nan sèt dènye kalamite yo—twazyèm malè a, yon senbòl Islam; setyèm twonpèt la, yon senbòl Islam; ak kòlè nasyon yo, yon senbòl Islam; bay twa temwen senbolik ki montre mesaj Kri a Minwi a se yon akonplisman rive Islam nan nan lwa dimanch la.</w:t>
      </w:r>
    </w:p>
    <w:p>
      <w:pPr>
        <w:pStyle w:val="ArticleBody"/>
        <w:jc w:val="left"/>
      </w:pPr>
      <w:r>
        <w:rPr>
          <w:rFonts w:ascii="Times New Roman" w:hAnsi="Times New Roman" w:eastAsia="Times New Roman" w:cs="Times New Roman"/>
        </w:rPr>
        <w:t>Menm jan ak mouvman Millerit la nan kòmansman an, mesaj Kri a Minwi a te yon koreksyon pou yon prediksyon ki te echwe. Nan istwa Millerit la, se te yon echèk konsènan evènman yo te predi ki t ap rive a. Nan kòmansman istwa Millerit la, Filadelfyen yo te prezante prediksyon yo ki te echwe a, paske Bondye te kenbe men L sou yon erè ki te nan tablo 1843 a.</w:t>
      </w:r>
    </w:p>
    <w:p>
      <w:pPr>
        <w:pStyle w:val="ArticleBody"/>
        <w:jc w:val="left"/>
      </w:pPr>
      <w:r>
        <w:rPr>
          <w:rFonts w:ascii="Times New Roman" w:hAnsi="Times New Roman" w:eastAsia="Times New Roman" w:cs="Times New Roman"/>
        </w:rPr>
        <w:t>Nan mouvman Lawodiseyen an nan fen Future for America, Bondye pa t janm mete men Li sou erè a pou kouvri l. Se te men lèzòm ki te kouvri verite a, ki di tan pa t dwe sèvi ankò nan aplikasyon pwofetik. Men lèzòm reprezante zèv lèzòm.</w:t>
      </w:r>
    </w:p>
    <w:p>
      <w:pPr>
        <w:pStyle w:val="ArticleBody"/>
        <w:jc w:val="left"/>
      </w:pPr>
      <w:r>
        <w:rPr>
          <w:rFonts w:ascii="Times New Roman" w:hAnsi="Times New Roman" w:eastAsia="Times New Roman" w:cs="Times New Roman"/>
        </w:rPr>
        <w:t>Nan dènye mouvman san karant-kat mil yo, erè ki te fèt lè yo t ap aplike tan an te peche, paske aplikasyon tan pwofetik la pa t dwe sèvi ankò. Aplikasyon pechè sa a nan tan an te senbolize pa Moyiz ki te neglije kòmandman Bondye pou l sikonsi pitit gason li a, e li te senbolize tou pa Ouza ki te neglije kòmandman Bondye ki di se sèl prèt yo ki te gen dwa manyen lach la. Se pa t volonte Senyè a pou okenn nan aksyon pechè sa yo, oswa inaksyon sa yo, te akonpli pa pèp Bondye a. Peche gen yon sèl definisyon, e se vyolasyon lalwa. Moyiz te vyole lalwa Bondye sou sikonsizyon an, Ouza te vyole lalwa Bondye sou sanktyè a, epi mouvman sa a te vyole lalwa pwofetik Bondye a. Izrayèl nan tan lontan te vin gadyen lalwa Bondye a, epi mouvman Advantis la, nan kòmansman li ak nan fen li, te vin gadyen verite pwofetik Bondye yo.</w:t>
      </w:r>
    </w:p>
    <w:p>
      <w:pPr>
        <w:pStyle w:val="ArticleBody"/>
        <w:jc w:val="left"/>
      </w:pPr>
      <w:r>
        <w:rPr>
          <w:rFonts w:ascii="Times New Roman" w:hAnsi="Times New Roman" w:eastAsia="Times New Roman" w:cs="Times New Roman"/>
        </w:rPr>
        <w:t>Nan detrès li, Tsipora te imedyatman akonpli zak sikonsi pitit gason yo a pa li menm, konsa li te reprezante repantans moun ki te enplike nan mouvman sa a te dwe imedyatman manifeste poutèt inaksyon pechè ki te pèmèt aplikasyon tan an vin asosye avèk mesaj la. Menm jan an tou, David manifeste yon repantans sevè poutèt aksyon Oza a. Pou mouvman an ta soutni ke aplikasyon tan an nan prediksyon 18 jiyè 2020 la te, nan yon sans, kòrèk, ke yon jan kanmenm sa te volonte Bondye, se ta soutni ke Moyiz ak Tsipora pa t vrèman bezwen respekte kòmandman eksplisit Bondye yo, e ke Bondye pa t vrèman bay si Oza te manyen lach la. 18 jiyè 2020 te yon fo prediksyon, e eleman ki te fo a se te eleman tan an.</w:t>
      </w:r>
    </w:p>
    <w:p>
      <w:pPr>
        <w:pStyle w:val="ArticleBody"/>
        <w:jc w:val="left"/>
      </w:pPr>
      <w:r>
        <w:rPr>
          <w:rFonts w:ascii="Times New Roman" w:hAnsi="Times New Roman" w:eastAsia="Times New Roman" w:cs="Times New Roman"/>
        </w:rPr>
        <w:t>Verite sa yo pral egzamine pi plis nan pwochen atik la.</w:t>
      </w:r>
    </w:p>
    <w:p>
      <w:pPr>
        <w:pStyle w:val="ArticleScripture"/>
        <w:jc w:val="left"/>
      </w:pPr>
      <w:r>
        <w:rPr>
          <w:rFonts w:ascii="Times New Roman" w:hAnsi="Times New Roman" w:eastAsia="Times New Roman" w:cs="Times New Roman"/>
        </w:rPr>
        <w:t>“Seyè a fè m wè ke mesaj twazyèm zanj lan dwe ale, epi li dwe pwoklame bay pitit Seyè a ki gaye yo, e li pa dwe pann sou tan; paske tan pap janm yon tès ankò. Mwen te wè ke kèk moun t ap pran yon eksitasyon fo ki soti nan predikasyon sou tan; ke mesaj twazyèm zanj lan te pi fò pase sa tan kapab ye. Mwen te wè ke mesaj sa a kapab kanpe sou pwòp fondasyon pa li, e li pa bezwen tan pou ranfòse li, e li pral ale avèk gwo puisans, fè travay li, epi li pral vin kout nan jistis.”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Sèt</dc:title>
  <dc:subject>Twazyèm Malè a ak Leve Setyèm Wayòm nan: Siyifikasyon Pwofetik Lwa Dimanch la</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