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Revelasyon Jezikri a - Nimewo Nèf</w:t>
      </w:r>
    </w:p>
    <w:p>
      <w:pPr>
        <w:pStyle w:val="ArticleSubtitle"/>
        <w:jc w:val="left"/>
      </w:pPr>
      <w:r>
        <w:rPr>
          <w:rFonts w:ascii="Arial" w:hAnsi="Arial" w:eastAsia="Arial" w:cs="Arial"/>
        </w:rPr>
        <w:t>Dènye Naratif Pwofetik Ezayi a: Revelasyon Kris la ak Wòl Pwofetik 144,000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Liv Ezayi a, e espesyalman dènye naratif pwofetik Ezayi a yo jwenn nan chapit karant rive swasant-sis, se yon prezantasyon ki mete aksan sou kèk verite pwofetik enpòtan ki lye dirèkteman ak Revelasyon Jezikri a, ki kounye a ap devwale pandan n ap pwoche bò fen tan pwobasyon lèzòm. Youn nan verite sa yo se revelasyon Alfa ak Omega. Okenn lòt liv nan Bib la pa rive pwoche bò temwayaj Ezayi a konsènan eleman nan karaktè Bondye a ki montre fen yon bagay ansanm ak kòmansman yon bagay.</w:t>
      </w:r>
    </w:p>
    <w:p>
      <w:pPr>
        <w:pStyle w:val="ArticleScripture"/>
        <w:jc w:val="left"/>
      </w:pPr>
      <w:r>
        <w:rPr>
          <w:rFonts w:ascii="Times New Roman" w:hAnsi="Times New Roman" w:eastAsia="Times New Roman" w:cs="Times New Roman"/>
        </w:rPr>
        <w:t>Ki moun ki fè sa e ki akonpli li, ki rele jenerasyon yo depi nan kòmansman? Se mwen menm, Seyè a, premye a, e ak dènye yo; se mwen menm li ye. Ezayi 41:4.</w:t>
      </w:r>
    </w:p>
    <w:p>
      <w:pPr>
        <w:pStyle w:val="ArticleBody"/>
        <w:jc w:val="left"/>
      </w:pPr>
      <w:r>
        <w:rPr>
          <w:rFonts w:ascii="Times New Roman" w:hAnsi="Times New Roman" w:eastAsia="Times New Roman" w:cs="Times New Roman"/>
        </w:rPr>
        <w:t>Se nan Ezayi Bondye idantifye sa ki pwouve Bondye se Bondye.</w:t>
      </w:r>
    </w:p>
    <w:p>
      <w:pPr>
        <w:pStyle w:val="ArticleScripture"/>
        <w:jc w:val="left"/>
      </w:pPr>
      <w:r>
        <w:rPr>
          <w:rFonts w:ascii="Times New Roman" w:hAnsi="Times New Roman" w:eastAsia="Times New Roman" w:cs="Times New Roman"/>
        </w:rPr>
        <w:t>Men sa Seyè a, Wa Izrayèl la, e Redanmtè li a, Seyè ki gen tout lame yo: Mwen se premye a, e Mwen se dènye a; e apa de Mwen pa gen okenn Bondye. E kiyès, tankou Mwen, ki va rele, ki va deklare sa, e ki va mete l an lòd devan Mwen, depi lè Mwen te etabli pèp ansyen an? E bagay k ap vini yo, ak sa ki gen pou vini yo, se pou yo fè yo konnen yo. Nou pa bezwen pè, ni nou pa dwe tranble: èske Mwen pa t fè nou konnen sa depi lè sa a, e èske Mwen pa t deklare l? Nou menm se temwen Mwen. Èske gen yon Bondye apa de Mwen? Wi, pa gen okenn Bondye; Mwen pa konnen okenn. Ezayi 44:6–8.</w:t>
      </w:r>
    </w:p>
    <w:p>
      <w:pPr>
        <w:pStyle w:val="ArticleBody"/>
        <w:jc w:val="left"/>
      </w:pPr>
      <w:r>
        <w:rPr>
          <w:rFonts w:ascii="Times New Roman" w:hAnsi="Times New Roman" w:eastAsia="Times New Roman" w:cs="Times New Roman"/>
        </w:rPr>
        <w:t>Dènye narasyon pwofetik Ezayi a mete aksan sou akonplisman pafè e final sou vini Konsolatè a, jan Jezi te pwomèt la.</w:t>
      </w:r>
    </w:p>
    <w:p>
      <w:pPr>
        <w:pStyle w:val="ArticleScripture"/>
        <w:jc w:val="left"/>
      </w:pPr>
      <w:r>
        <w:rPr>
          <w:rFonts w:ascii="Times New Roman" w:hAnsi="Times New Roman" w:eastAsia="Times New Roman" w:cs="Times New Roman"/>
        </w:rPr>
        <w:t>Koute m, nou menm k ap pouswiv lajistis, nou menm k ap chèche Senyè a: gade wòch kote yo te taye nou an, ak twou twou san fon kote yo te fouye nou soti a. Gade sou Abraham, papa nou, ak sou Sara ki te fè nou fèt la: paske mwen te rele li lè li te pou kont li, epi mwen te beni li, epi mwen te fè li vin anpil. Paske Senyè a pral konsole Siyon: li pral konsole tout kote dezole li yo; epi li pral fè dezè li tankou Edenn, ak solitid li tankou jaden Senyè a; lajwa ak kè kontan pral jwenn ladan l, aksyon de gras, ak vwa melodi. Ezayi 51:1–3.</w:t>
      </w:r>
    </w:p>
    <w:p>
      <w:pPr>
        <w:pStyle w:val="ArticleBody"/>
        <w:jc w:val="left"/>
      </w:pPr>
      <w:r>
        <w:rPr>
          <w:rFonts w:ascii="Times New Roman" w:hAnsi="Times New Roman" w:eastAsia="Times New Roman" w:cs="Times New Roman"/>
        </w:rPr>
        <w:t>Konsolatè a te rive nan mwa Jiyè 2023. Yon lòt verite ki mete anfaz nan naratif Ezayi a se istwa kache an twa etap sèt loraj yo, ki se estrikti “emeth”, mo ebre ki te fòme pa premye, trèzyèm, ak dènye lèt alfabè ebre a.</w:t>
      </w:r>
    </w:p>
    <w:p>
      <w:pPr>
        <w:pStyle w:val="ArticleScripture"/>
        <w:jc w:val="left"/>
      </w:pPr>
      <w:r>
        <w:rPr>
          <w:rFonts w:ascii="Times New Roman" w:hAnsi="Times New Roman" w:eastAsia="Times New Roman" w:cs="Times New Roman"/>
        </w:rPr>
        <w:t>Yon vwa bri soti nan vil la, yon vwa soti nan tanp lan, yon vwa Senyè a k ap rann lènmi li yo sa yo merite. Ezayi 66:6.</w:t>
      </w:r>
    </w:p>
    <w:p>
      <w:pPr>
        <w:pStyle w:val="ArticleBody"/>
        <w:jc w:val="left"/>
      </w:pPr>
      <w:r>
        <w:rPr>
          <w:rFonts w:ascii="Times New Roman" w:hAnsi="Times New Roman" w:eastAsia="Times New Roman" w:cs="Times New Roman"/>
        </w:rPr>
        <w:t>Yon lòt verite enpòtan yo prezante nan Ezayi se wòl Islam kòm zouti jijman egzekitif Bondye a, an premye sou Etazini, epi apre sa sou lemonn pou pasaj aplikasyon dimanch obligatwa a.</w:t>
      </w:r>
    </w:p>
    <w:p>
      <w:pPr>
        <w:pStyle w:val="ArticleScripture"/>
        <w:jc w:val="left"/>
      </w:pPr>
      <w:r>
        <w:rPr>
          <w:rFonts w:ascii="Times New Roman" w:hAnsi="Times New Roman" w:eastAsia="Times New Roman" w:cs="Times New Roman"/>
        </w:rPr>
        <w:t>Nan mezi, lè l pouse deyò, w ap diskite avèk li; li kenbe van di li a nan jou van lès la. Ezayi 27:8.</w:t>
      </w:r>
    </w:p>
    <w:p>
      <w:pPr>
        <w:pStyle w:val="ArticleBody"/>
        <w:jc w:val="left"/>
      </w:pPr>
      <w:r>
        <w:rPr>
          <w:rFonts w:ascii="Times New Roman" w:hAnsi="Times New Roman" w:eastAsia="Times New Roman" w:cs="Times New Roman"/>
        </w:rPr>
        <w:t>Toutsala verite sa yo ta kapab klase kòm eleman mesaj Kri Mitan Lannwit lan, ki se reprezantasyon, nan parabòl dis vyèj yo, mesaj Revelasyon Jezikri a, ke Papa a te bay Jezi, Jezi te bay Gabriyèl, Gabriyèl te bay Jan, epi Jan te ekri li e li te voye li bay legliz yo. Nou te sèvi ak dènye narasyon Ezayi a pou soutni liy evènman pwofetik ki kòmanse nan chapit onz Revelasyon an, e kounye a nou rive nan chapit douz la, kote nou jwenn fanm ki abiye ak solèy la dekri avèk senbòl sa a, ke Ezayi soutni avèk anpil solidite, sètadi: Kris la montre fen yon bagay ansanm ak kòmansman yon bagay.</w:t>
      </w:r>
    </w:p>
    <w:p>
      <w:pPr>
        <w:pStyle w:val="ArticleScripture"/>
        <w:jc w:val="left"/>
      </w:pPr>
      <w:r>
        <w:rPr>
          <w:rFonts w:ascii="Times New Roman" w:hAnsi="Times New Roman" w:eastAsia="Times New Roman" w:cs="Times New Roman"/>
        </w:rPr>
        <w:t>Epi yon gwo mèvèy parèt nan syèl la: yon fanm ki te abiye ak solèy la, ak lalin nan anba pye li, epi sou tèt li yon kouwòn douz zetwal. Epi li menm, ki te ansent, t ap rele nan doulè ak travay akouchman, li t ap soufri pou l akouche. Epi yon lòt mèvèy parèt nan syèl la; epi gade, yon gwo dragon wouj, ki te gen sèt tèt ak dis kòn, ak sèt kouwòn sou tèt li yo. Epi ke li rale yon tyè nan zetwal syèl la, epi li jete yo sou tè a; epi dragon an te kanpe devan fanm nan ki te pare pou l akouche a, pou l devore pitit li a tousuit lè li ta fin fèt. Epi li fè yon pitit gason, ki te dwe gouvène tout nasyon yo ak yon baton fè; epi yo pran pitit li a monte bò kote Bondye, ak bò kote twòn li an. Revelasyon 12:1–5.</w:t>
      </w:r>
    </w:p>
    <w:p>
      <w:pPr>
        <w:pStyle w:val="ArticleBody"/>
        <w:jc w:val="left"/>
      </w:pPr>
      <w:r>
        <w:rPr>
          <w:rFonts w:ascii="Times New Roman" w:hAnsi="Times New Roman" w:eastAsia="Times New Roman" w:cs="Times New Roman"/>
        </w:rPr>
        <w:t>Fanm nan Revelasyon douz la se yon senbòl pèp Bondye chwazi a atravè listwa. Douz tribi ansyen Izrayèl literal la reprezante kòmansman pèp alyans Bondye te chwazi a. Douz tribi yo se yon tip ki montre fen ansyen Izrayèl literal la, lè Kris te chwazi douz disip. Douz disip sa yo nan fen ansyen Izrayèl literal la, te tou douz apot yo nan kòmansman Izrayèl espirityèl modèn lan. De temwen kòmansman ak yon temwen fen mete ansanm pou etabli twa temwen ki idantifye san karannkat mil yo kòm fen Izrayèl espirityèl modèn lan.</w:t>
      </w:r>
    </w:p>
    <w:p>
      <w:pPr>
        <w:pStyle w:val="ArticleBody"/>
        <w:jc w:val="left"/>
      </w:pPr>
      <w:r>
        <w:rPr>
          <w:rFonts w:ascii="Times New Roman" w:hAnsi="Times New Roman" w:eastAsia="Times New Roman" w:cs="Times New Roman"/>
        </w:rPr>
        <w:t>San karannkatrè mil yo se drapo a tou frè yo te voye jete a. Yo se drapo a ki te yon vale plen zo chèch, zo mò, k ap kouche nan lari gran vil Sodòm ak Lejip la, yo menm bèt ki te moute soti nan twou san fon an te touye. Yo se drapo a, ki se pyè kouwòn nan, ke fanm nan ap pote sou tèt li.</w:t>
      </w:r>
    </w:p>
    <w:p>
      <w:pPr>
        <w:pStyle w:val="ArticleScripture"/>
        <w:jc w:val="left"/>
      </w:pPr>
      <w:r>
        <w:rPr>
          <w:rFonts w:ascii="Times New Roman" w:hAnsi="Times New Roman" w:eastAsia="Times New Roman" w:cs="Times New Roman"/>
        </w:rPr>
        <w:t>Senyè a, Bondye yo a, va sove yo jou sa a tankou twoupo pèp li a; paske yo va tankou pyè yon kouwòn, yo va leve tankou yon banyè sou peyi li a. Zakari 9:16.</w:t>
      </w:r>
    </w:p>
    <w:p>
      <w:pPr>
        <w:pStyle w:val="ArticleBody"/>
        <w:jc w:val="left"/>
      </w:pPr>
      <w:r>
        <w:rPr>
          <w:rFonts w:ascii="Times New Roman" w:hAnsi="Times New Roman" w:eastAsia="Times New Roman" w:cs="Times New Roman"/>
        </w:rPr>
        <w:t>Drapo a, ki se san karan-kat mil yo e karann-kat mil la, se bann ros, parey kouma Kris.</w:t>
      </w:r>
    </w:p>
    <w:p>
      <w:pPr>
        <w:pStyle w:val="ArticleScripture"/>
        <w:jc w:val="left"/>
      </w:pPr>
      <w:r>
        <w:rPr>
          <w:rFonts w:ascii="Times New Roman" w:hAnsi="Times New Roman" w:eastAsia="Times New Roman" w:cs="Times New Roman"/>
        </w:rPr>
        <w:t>Yo tout bwè menm bweson espirityèl la; paske yo t ap bwè nan Wòch espirityèl ki t ap suiv yo a; e Wòch sa a se te Kris la. 1 Korentyen 10:4.</w:t>
      </w:r>
    </w:p>
    <w:p>
      <w:pPr>
        <w:pStyle w:val="ArticleBody"/>
        <w:jc w:val="left"/>
      </w:pPr>
      <w:r>
        <w:rPr>
          <w:rFonts w:ascii="Times New Roman" w:hAnsi="Times New Roman" w:eastAsia="Times New Roman" w:cs="Times New Roman"/>
        </w:rPr>
        <w:t>Kris la se tip yon santèn karannkat mil yo, e Pyè dakò ak Pòl ke Kris se “wòch vivan” yo te rejte a; epi Pyè te idantifye tou ke pèp Bondye a se “wòch vivan” yo tou.</w:t>
      </w:r>
    </w:p>
    <w:p>
      <w:pPr>
        <w:pStyle w:val="ArticleScripture"/>
        <w:jc w:val="left"/>
      </w:pPr>
      <w:r>
        <w:rPr>
          <w:rFonts w:ascii="Times New Roman" w:hAnsi="Times New Roman" w:eastAsia="Times New Roman" w:cs="Times New Roman"/>
        </w:rPr>
        <w:t>Lè nou pwoche bò kote li, menm jan ak yon wòch vivan, ke lèzòm te rejte toutbon, men Bondye te chwazi e li gen anpil valè, nou menm tou, tankou wòch vivan, yo bati nou ansanm pou nou fòme yon kay espirityèl, yon sent prètriz, pou nou ofri sakrifis espirityèl ki akseptab devan Bondye pa Jezikri. 1 Pyè 2:4, 5.</w:t>
      </w:r>
    </w:p>
    <w:p>
      <w:pPr>
        <w:pStyle w:val="ArticleBody"/>
        <w:jc w:val="left"/>
      </w:pPr>
      <w:r>
        <w:rPr>
          <w:rFonts w:ascii="Times New Roman" w:hAnsi="Times New Roman" w:eastAsia="Times New Roman" w:cs="Times New Roman"/>
        </w:rPr>
        <w:t>San karannkatmil yo pa sèlman wòch ki nan kouwòn fanm nan, yo se kouwòn nan menm.</w:t>
      </w:r>
    </w:p>
    <w:p>
      <w:pPr>
        <w:pStyle w:val="ArticleScripture"/>
        <w:jc w:val="left"/>
      </w:pPr>
      <w:r>
        <w:rPr>
          <w:rFonts w:ascii="Times New Roman" w:hAnsi="Times New Roman" w:eastAsia="Times New Roman" w:cs="Times New Roman"/>
        </w:rPr>
        <w:t>Pou dedom Siyon, mwen p ap rete an silans; e pou dedom Jerizalèm, mwen p ap pran repo, jouk lè jistis li a parèt tankou yon klète, e delivrans li tankou yon lanp k ap boule. Lè sa a, nasyon yo pral wè jistis ou, e tout wa yo pral wè glwa ou; epi y ap rele ou pa yon nouvo non, sa bouch Seyè a menm pral bay. Ou menm tou, w ap yon kouwòn glwa nan men Seyè a, ak yon dyadèm wayal nan men Bondye ou la. Ezayi 62:1–3.</w:t>
      </w:r>
    </w:p>
    <w:p>
      <w:pPr>
        <w:pStyle w:val="ArticleBody"/>
        <w:jc w:val="left"/>
      </w:pPr>
      <w:r>
        <w:rPr>
          <w:rFonts w:ascii="Times New Roman" w:hAnsi="Times New Roman" w:eastAsia="Times New Roman" w:cs="Times New Roman"/>
        </w:rPr>
        <w:t>Kris reprezante san karannkat mil yo. Li se Wòch la, epi yo se “wòch.” Yo se yon “kouwòn glwa nan men Senyè a,” epi Kris se kouwòn glwa a.</w:t>
      </w:r>
    </w:p>
    <w:p>
      <w:pPr>
        <w:pStyle w:val="ArticleScripture"/>
        <w:jc w:val="left"/>
      </w:pPr>
      <w:r>
        <w:rPr>
          <w:rFonts w:ascii="Times New Roman" w:hAnsi="Times New Roman" w:eastAsia="Times New Roman" w:cs="Times New Roman"/>
        </w:rPr>
        <w:t>Nan jou sa a, SENYÈ ki gen tout lame yo pral tounen yon kouwòn laglwa ak yon dyadèm bote pou rès pèp li a; li pral yon lespri jistis pou sila a ki chita pou rann jijman, epi yon fòs pou moun ki repouse batay la jouk rive nan pòtay la. Ezayi 28:5, 6.</w:t>
      </w:r>
    </w:p>
    <w:p>
      <w:pPr>
        <w:pStyle w:val="ArticleBody"/>
        <w:jc w:val="left"/>
      </w:pPr>
      <w:r>
        <w:rPr>
          <w:rFonts w:ascii="Times New Roman" w:hAnsi="Times New Roman" w:eastAsia="Times New Roman" w:cs="Times New Roman"/>
        </w:rPr>
        <w:t>Lè n ap konsidere nonb douz la nan kontèks kòmansman ak fen, fanm nan reprezante pèp alyans Bondye te chwazi a depi ansyen Izrayèl sou mòn Sinayi, jouk nan istwa san karant-kat mil yo. Yo te prefigire pa Kris la, e nesans Li te prefigire rezirèksyon zo sèch mò yo soti nan lari kote yo te asasinen yo, nan dat 18 jiyè 2020. Pwosesis an de etap la ke Ezekyèl trant-sèt idantifye avèk anpil presizyon, ki mennen de pwofèt sa yo nan lavi, se yon bagay yo mansyone ‘premye fwa’ nan kreyasyon Adan.</w:t>
      </w:r>
    </w:p>
    <w:p>
      <w:pPr>
        <w:pStyle w:val="ArticleBody"/>
        <w:jc w:val="left"/>
      </w:pPr>
      <w:r>
        <w:rPr>
          <w:rFonts w:ascii="Times New Roman" w:hAnsi="Times New Roman" w:eastAsia="Times New Roman" w:cs="Times New Roman"/>
        </w:rPr>
        <w:t>Adan te kreye an de etap. Premyèman li te fòme, apre sa Kris te soufle souf lavi a nan li, menm jan souf ki soti nan kat van yo nan Ezekyèl te fè zo sèch yo retounen viv. Adan te kreye kòm yon nonm ki te fin devlope nèt, men kreyasyon li te, kanmenm, nesans li. San karannkat mil yo fèt apre twa jou edmi senbolik kote yo te kouche mouri nan lari ki travèse vale lanmò a. San karannkat mil yo fèt pa fanm ki te bay nesans ak “pitit gason an”, “ki te gen pou l dirije ak yon baton fè.” Antanke senbòl legliz la atravè listwa, fanm ki nan Revelasyon douz la reprezante menm senbolis ak “mòn” ki nan Danyèl de.</w:t>
      </w:r>
    </w:p>
    <w:p>
      <w:pPr>
        <w:pStyle w:val="ArticleScripture"/>
        <w:jc w:val="left"/>
      </w:pPr>
      <w:r>
        <w:rPr>
          <w:rFonts w:ascii="Times New Roman" w:hAnsi="Times New Roman" w:eastAsia="Times New Roman" w:cs="Times New Roman"/>
        </w:rPr>
        <w:t>« L’Apocalypse est un livre scellé, mais c’est aussi un livre ouvert. Il rapporte des événements merveilleux qui doivent avoir lieu dans les derniers jours de l’histoire de cette terre. Les enseignements de ce livre sont précis, non mystiques ni inintelligibles. On y reprend la même ligne de prophétie que dans Daniel. Certaines prophéties, Dieu les a répétées, montrant ainsi qu’il faut leur accorder de l’importance. Le Seigneur ne répète pas des choses qui sont sans grande conséquence. » Manuscript Releases, volume 9, 8.</w:t>
      </w:r>
    </w:p>
    <w:p>
      <w:pPr>
        <w:pStyle w:val="ArticleBody"/>
        <w:jc w:val="left"/>
      </w:pPr>
      <w:r>
        <w:rPr>
          <w:rFonts w:ascii="Times New Roman" w:hAnsi="Times New Roman" w:eastAsia="Times New Roman" w:cs="Times New Roman"/>
        </w:rPr>
        <w:t>Menm menm liy pwofesi yo jwenn nan liv Danyèl la, yo reprann li nan Revelasyon an. Wòch Danyèl la, ki detache soti nan mòn nan san men, se “wòch vivan” Pyè yo, ki “ap bati yon kay espirityèl, yon prètriz sen,” epi wòch Danyèl la reprezante tou san karannkat mil yo. Mòn nan se legliz Bondye a atravè listwa.</w:t>
      </w:r>
    </w:p>
    <w:p>
      <w:pPr>
        <w:pStyle w:val="ArticleScripture"/>
        <w:jc w:val="left"/>
      </w:pPr>
      <w:r>
        <w:rPr>
          <w:rFonts w:ascii="Times New Roman" w:hAnsi="Times New Roman" w:eastAsia="Times New Roman" w:cs="Times New Roman"/>
        </w:rPr>
        <w:t>Epi nan jou wa sa yo, Bondye syèl la pral tabli yon wayòm ki p ap janm detwi; e wayòm nan p ap lage bay yon lòt pèp, men li pral kraze an miyèt moso epi fini ak tout wayòm sa yo, epi li menm l ap kanpe pou tout tan. Paske ou te wè ke wòch la te koupe soti nan mòn lan san men, e ke li te kraze an miyèt moso fè a, kwiv la, ajil la, ajan an, ak lò a; gran Bondye a fè wa a konnen sa ki pral rive apre sa: e rèv la sèten, e entèpretasyon li a asire. Danyèl 2:44, 45.</w:t>
      </w:r>
    </w:p>
    <w:p>
      <w:pPr>
        <w:pStyle w:val="ArticleBody"/>
        <w:jc w:val="left"/>
      </w:pPr>
      <w:r>
        <w:rPr>
          <w:rFonts w:ascii="Times New Roman" w:hAnsi="Times New Roman" w:eastAsia="Times New Roman" w:cs="Times New Roman"/>
        </w:rPr>
        <w:t>Mesaj Strigătului de la Miezul Nopții al celor o sută patruzeci și patru de mii este, de asemenea, reprezentat ca ploaia târzie, și în timpul ploii târzii Dumnezeu „întemeiază” împărăția reprezentată de piatra lui Daniel.</w:t>
      </w:r>
    </w:p>
    <w:p>
      <w:pPr>
        <w:pStyle w:val="ArticleScripture"/>
        <w:jc w:val="left"/>
      </w:pPr>
      <w:r>
        <w:rPr>
          <w:rFonts w:ascii="Times New Roman" w:hAnsi="Times New Roman" w:eastAsia="Times New Roman" w:cs="Times New Roman"/>
        </w:rPr>
        <w:t>“Lapli dèyè a ap vini sou moun ki pir yo—lè sa a, tout moun va resevwa li menm jan ak anvan.”</w:t>
      </w:r>
    </w:p>
    <w:p>
      <w:pPr>
        <w:pStyle w:val="ArticleScripture"/>
        <w:jc w:val="left"/>
      </w:pPr>
      <w:r>
        <w:rPr>
          <w:rFonts w:ascii="Times New Roman" w:hAnsi="Times New Roman" w:eastAsia="Times New Roman" w:cs="Times New Roman"/>
        </w:rPr>
        <w:t>“Lè kat zanj yo lage, Kris la pral tabli wayòm li an. Pèsonn pa resevwa dènye lapli a eksepte sila yo k ap fè tout sa yo kapab. Kris ta ede nou. Tout moun te kapab genyen laviktwa pa gras Bondye, atravè san Jezi. Tout syèl la enterese nan travay la. Zanj yo enterese.” Spalding and Magan, 3.</w:t>
      </w:r>
    </w:p>
    <w:p>
      <w:pPr>
        <w:pStyle w:val="ArticleBody"/>
        <w:jc w:val="left"/>
      </w:pPr>
      <w:r>
        <w:rPr>
          <w:rFonts w:ascii="Times New Roman" w:hAnsi="Times New Roman" w:eastAsia="Times New Roman" w:cs="Times New Roman"/>
        </w:rPr>
        <w:t>Kat van Islam yo lage nan tan lwa dimanch la, epi apre sa Kris etabli wayòm li a. Sa rive nan jou wayòm espirityèl yo nan Danyèl chapit de a. Dènye kat wayòm espirityèl yo nan rèv Nèbikadneza a te tipifye pa premye kat wayòm literal yo. Babilòn literal, Medo-Pès, Lagrès ak Wòm reprezante Babilòn espirityèl, Medo-Pès, Lagrès ak Wòm.</w:t>
      </w:r>
    </w:p>
    <w:p>
      <w:pPr>
        <w:pStyle w:val="ArticleBody"/>
        <w:jc w:val="left"/>
      </w:pPr>
      <w:r>
        <w:rPr>
          <w:rFonts w:ascii="Times New Roman" w:hAnsi="Times New Roman" w:eastAsia="Times New Roman" w:cs="Times New Roman"/>
        </w:rPr>
        <w:t>Babilòn espirityèl la se tèt lò a, ki te resevwa yon blesi mòtèl an 1798, jan sa te prefigire pa Nebikadneza ki te retire tanporèman sou pouvwa a pandan “sèt tan.” Lè inyon twa-fwa dragon an, bèt la ak fo pwofèt la fòme uityèm wayòm nan, ki soti nan sèt yo, li pral konpoze ak tout wayòm espirityèl yo, jan yo reprezante nan estati Nebikadneza a nan chapit de a. Papote a mouri epi papote a resisite se tèt lò espirityèl la nan kòmansman ak nan fen kat wayòm espirityèl estati a. Etazini, kòm dezyèm nan kat wayòm yo, reprezante kòm Mèd-Pès espirityèl. Nasyonzini, kòm twazyèm nan kat wayòm yo, reprezante kòm Lagrès espirityèl, epi ansanm yo tout fòme inyon twa-fwa dragon an, bèt la ak fo pwofèt la pou etabli uityèm wayòm nan, ki soti nan sèt yo. Papote a se antikris la e li chèche kontrefè Kris la. Nan sans sa a, pami dènye kat wayòm espirityèl yo, papote a se premye a ak dènye a.</w:t>
      </w:r>
    </w:p>
    <w:p>
      <w:pPr>
        <w:pStyle w:val="ArticleBody"/>
        <w:jc w:val="left"/>
      </w:pPr>
      <w:r>
        <w:rPr>
          <w:rFonts w:ascii="Times New Roman" w:hAnsi="Times New Roman" w:eastAsia="Times New Roman" w:cs="Times New Roman"/>
        </w:rPr>
        <w:t>Wòch ki koupe soti nan mòn nan vin tounen yon wayòm ki ranpli tout tè a, epi yo etabli li kòm yon drapo nan “jou wa sa yo,” paske tout wayòm espirityèl imaj la reprezante aktivman nan “dènye jou yo.” Leve drapo a, ki se etablisman wayòm Kris la, fèt lè kat van Islam yo lage, epi lapli denye a vide san mezi nan lwa dimanch la.</w:t>
      </w:r>
    </w:p>
    <w:p>
      <w:pPr>
        <w:pStyle w:val="ArticleBody"/>
        <w:jc w:val="left"/>
      </w:pPr>
      <w:r>
        <w:rPr>
          <w:rFonts w:ascii="Times New Roman" w:hAnsi="Times New Roman" w:eastAsia="Times New Roman" w:cs="Times New Roman"/>
        </w:rPr>
        <w:t>Wòch ki soti nan mòn nan ap kraze an miyèt moso tout wayòm espirityèl tè a, ki reprezante pa “fè a, kwiv la, ajil la, ajan an, ak lò a.” San karannkat mil yo reprezante Kris la, ki nan Revelasyon douz se “pitit gason an,” nesans li te prefigire nesans san karannkat mil yo. “Pitit gason an” dwe “gouvène tout nasyon yo avèk yon baton fè.” Avèk baton sa a, li pral kraze nasyon yo.</w:t>
      </w:r>
    </w:p>
    <w:p>
      <w:pPr>
        <w:pStyle w:val="ArticleScripture"/>
        <w:jc w:val="left"/>
      </w:pPr>
      <w:r>
        <w:rPr>
          <w:rFonts w:ascii="Times New Roman" w:hAnsi="Times New Roman" w:eastAsia="Times New Roman" w:cs="Times New Roman"/>
        </w:rPr>
        <w:t>M’ap fè konnen dekrè a: Seyè a te di m: Ou se Pitit mwen; jodi a mwen fè ou soti nan mwen. Mande m, epi m ap ba ou nasyon yo kòm eritaj ou, ak dènye bout latè a kòm posesyon ou. W ap kraze yo ak yon baton fè; w ap fann yo an miyèt moso tankou yon veso potye. Sòm 2:7–9.</w:t>
      </w:r>
    </w:p>
    <w:p>
      <w:pPr>
        <w:pStyle w:val="ArticleBody"/>
        <w:jc w:val="left"/>
      </w:pPr>
      <w:r>
        <w:rPr>
          <w:rFonts w:ascii="Times New Roman" w:hAnsi="Times New Roman" w:eastAsia="Times New Roman" w:cs="Times New Roman"/>
        </w:rPr>
        <w:t>Pitit Bondye a te fèt nan Papa a. Anpil moun pran verite sa a epi yo tòde l pou pwòp destriksyon pa yo. “Fèt” vle di bay nesans, men nou konnen pa t janm gen yon tan kote Kris la pa t egziste.</w:t>
      </w:r>
    </w:p>
    <w:p>
      <w:pPr>
        <w:pStyle w:val="ArticleScripture"/>
        <w:jc w:val="left"/>
      </w:pPr>
      <w:r>
        <w:rPr>
          <w:rFonts w:ascii="Times New Roman" w:hAnsi="Times New Roman" w:eastAsia="Times New Roman" w:cs="Times New Roman"/>
        </w:rPr>
        <w:t>“‘Koulye a, Lespri a di klèman, nan dènye tan yo, gen kèk ki va vire do bay lafwa a, y ap koute lespri sediktè ak doktrin demon; y ap pale manti nan ipokrizi; konsyans yo make ak yon fè cho.’ Anvan dènye devlopman travay apostazi a, pral gen yon konfizyon nan lafwa. Pap gen lide ki klè e byen defini konsènan mistè Bondye a. Youn apre lòt, verite yo pral kòwonpi. ‘E san kontwovès, mistè pyete a gran: Bondye te parèt nan lachè, li te jistifye nan Lespri a, zanj yo te wè li, yo te preche li pami nasyon yo, yo te kwè nan li nan lemonn, yo te resevwa li anlè nan glwa.’ Gen anpil moun ki demanti pre-egzistans Kris la, e se poutèt sa yo demanti divinite li; yo pa aksepte li kòm yon Sovè pèsonèl. Sa se yon demanti total Kris la. Li te sèl Pitit Bondye fè a, ki te youn ak Papa a depi nan kòmansman. Se pa li menm mond yo te fèt.” Signs of the Times, 28 me 1894.</w:t>
      </w:r>
    </w:p>
    <w:p>
      <w:pPr>
        <w:pStyle w:val="ArticleBody"/>
        <w:jc w:val="left"/>
      </w:pPr>
      <w:r>
        <w:rPr>
          <w:rFonts w:ascii="Times New Roman" w:hAnsi="Times New Roman" w:eastAsia="Times New Roman" w:cs="Times New Roman"/>
        </w:rPr>
        <w:t>Lè yo idantifye Kris kòm “Pitit Papa a te fè a”, sa ap idantifye yon verite ki gen rapò ak Kris, yon verite ki detwi si yo fòse l antre nan modèl paranaj imen an. Nou pa ka evalye Bondye dapre pèspektiv imen nou. Nou kapab evalye Bondye sèlman jan Li menm prezante nou pwòp evalyasyon Li sou tèt Li.</w:t>
      </w:r>
    </w:p>
    <w:p>
      <w:pPr>
        <w:pStyle w:val="ArticleScripture"/>
        <w:jc w:val="left"/>
      </w:pPr>
      <w:r>
        <w:rPr>
          <w:rFonts w:ascii="Times New Roman" w:hAnsi="Times New Roman" w:eastAsia="Times New Roman" w:cs="Times New Roman"/>
        </w:rPr>
        <w:t>Se pou mechan an abandone chemen li, e moun enjis la panse li yo; epi se pou li retounen vin jwenn Senyè a, e li va fè l mizèrikòd; wi, vin jwenn Bondye nou an, paske li va padone an abondans. Paske panse pa m yo pa panse pa nou yo, ni chemen pa nou yo pa chemen pa m yo, se Senyè a ki di sa. Paske menm jan syèl yo pi wo pase tè a, konsa chemen pa m yo pi wo pase chemen pa nou yo, e panse pa m yo pi wo pase panse pa nou yo. Ezayi 55:7–9.</w:t>
      </w:r>
    </w:p>
    <w:p>
      <w:pPr>
        <w:pStyle w:val="ArticleBody"/>
        <w:jc w:val="left"/>
      </w:pPr>
      <w:r>
        <w:rPr>
          <w:rFonts w:ascii="Times New Roman" w:hAnsi="Times New Roman" w:eastAsia="Times New Roman" w:cs="Times New Roman"/>
        </w:rPr>
        <w:t>Tòde mo “fèt” la pou idantifye ke te gen yon tan kote Papa a te fè Kris la fèt, se bay “lespri sediktè ak doktrin demon” atansyon. Pou objektif etid nou an kounye a, mwen senpleman ap idantifye ke fanm ki nan Revelasyon douz la te gen pou l fè “pitit gason” an fèt, li menm ki gen pou l dirije nasyon yo ak yon baton fè. San karant-kat mil yo pral dirije nasyon yo tou ak yon baton fè.</w:t>
      </w:r>
    </w:p>
    <w:p>
      <w:pPr>
        <w:pStyle w:val="ArticleBody"/>
        <w:jc w:val="left"/>
      </w:pPr>
      <w:r>
        <w:rPr>
          <w:rFonts w:ascii="Times New Roman" w:hAnsi="Times New Roman" w:eastAsia="Times New Roman" w:cs="Times New Roman"/>
        </w:rPr>
        <w:t>Legliz Tiyatir la retounen lè blesi mòtèl papote a geri nan lwa dimanch lan. Nan listwa sa a, pwomès Bondye bay pèp li a se ke sila yo ki genyen laviktwa pral dirije “nasyon yo” avèk “yon baton fè.”</w:t>
      </w:r>
    </w:p>
    <w:p>
      <w:pPr>
        <w:pStyle w:val="ArticleScripture"/>
        <w:jc w:val="left"/>
      </w:pPr>
      <w:r>
        <w:rPr>
          <w:rFonts w:ascii="Times New Roman" w:hAnsi="Times New Roman" w:eastAsia="Times New Roman" w:cs="Times New Roman"/>
        </w:rPr>
        <w:t>Epi moun ki genyen batay la, epi ki kenbe zèv mwen yo jouk nan lafen, m ap ba li otorite sou nasyon yo. L ap dirije yo avèk yon baton fè; y ap kraze an miyèt moso tankou veso yon bòs potye; menm jan mwen menm mwen te resevwa sa nan men Papa m. Revelasyon 2:26, 27.</w:t>
      </w:r>
    </w:p>
    <w:p>
      <w:pPr>
        <w:pStyle w:val="ArticleBody"/>
        <w:jc w:val="left"/>
      </w:pPr>
      <w:r>
        <w:rPr>
          <w:rFonts w:ascii="Times New Roman" w:hAnsi="Times New Roman" w:eastAsia="Times New Roman" w:cs="Times New Roman"/>
        </w:rPr>
        <w:t>Pèp Bondye a ki nan dènye manifestasyon legliz Tiyatir la, se san karannkat mil yo. Fanm nan, nan kòmansman an, te fè Kris la fèt; epi nan fen an, li fè san karannkat mil yo fèt, yo menm ki suiv Ti Mouton an.</w:t>
      </w:r>
    </w:p>
    <w:p>
      <w:pPr>
        <w:pStyle w:val="ArticleScripture"/>
        <w:jc w:val="left"/>
      </w:pPr>
      <w:r>
        <w:rPr>
          <w:rFonts w:ascii="Times New Roman" w:hAnsi="Times New Roman" w:eastAsia="Times New Roman" w:cs="Times New Roman"/>
        </w:rPr>
        <w:t>Epi yo t ap chante tankou yon chan nèf devan twòn nan, devan kat bèt vivan yo ak ansyen yo; e pèsonn pa t kapab aprann chan sa a, eksepte san karant-kat mil yo, sa yo ki te rachte soti sou tè a. Se moun sa yo ki pa t sal tèt yo ak fanm; paske yo se vyèj. Se moun sa yo ki swiv Ti Mouton an tout kote li ale. Se yo menm ki te rachte pami lèzòm, kòm premye fwi pou Bondye ak pou Ti Mouton an. Revelasyon 14:3, 4.</w:t>
      </w:r>
    </w:p>
    <w:p>
      <w:pPr>
        <w:pStyle w:val="ArticleBody"/>
        <w:jc w:val="left"/>
      </w:pPr>
      <w:r>
        <w:rPr>
          <w:rFonts w:ascii="Times New Roman" w:hAnsi="Times New Roman" w:eastAsia="Times New Roman" w:cs="Times New Roman"/>
        </w:rPr>
        <w:t>Kris te fèt “premye”, epi san karannkat mil yo swiv Ti Mouton an, konsa yo fèt “dènye”. Kris te “ranmase monte bò kote Bondye”, menm jan sa te rive de temwen yo nan Revelasyon onz. Toude pitit li yo monte al jwenn Papa a.</w:t>
      </w:r>
    </w:p>
    <w:p>
      <w:pPr>
        <w:pStyle w:val="ArticleScripture"/>
        <w:jc w:val="left"/>
      </w:pPr>
      <w:r>
        <w:rPr>
          <w:rFonts w:ascii="Times New Roman" w:hAnsi="Times New Roman" w:eastAsia="Times New Roman" w:cs="Times New Roman"/>
        </w:rPr>
        <w:t>Epi li fè yon pitit gason, ki te gen pou gouvènen tout nasyon yo ak yon baton fè; epi pitit li a te anlve monte bò kote Bondye, ak bò twòn li an. Revelasyon 2:5.</w:t>
      </w:r>
    </w:p>
    <w:p>
      <w:pPr>
        <w:pStyle w:val="ArticleBody"/>
        <w:jc w:val="left"/>
      </w:pPr>
      <w:r>
        <w:rPr>
          <w:rFonts w:ascii="Times New Roman" w:hAnsi="Times New Roman" w:eastAsia="Times New Roman" w:cs="Times New Roman"/>
        </w:rPr>
        <w:t>Kris, kòm Senyè Lame yo, se tou “pòsyon Jakòb la,” e Izrayèl se “baton eritaj li,” epi Izrayèl se tou “rach lagè” pa li ak “zam lagè” pa li, li menm li sèvi avè yo pou “kraze nasyon yo an moso.”</w:t>
      </w:r>
    </w:p>
    <w:p>
      <w:pPr>
        <w:pStyle w:val="ArticleScripture"/>
        <w:jc w:val="left"/>
      </w:pPr>
      <w:r>
        <w:rPr>
          <w:rFonts w:ascii="Times New Roman" w:hAnsi="Times New Roman" w:eastAsia="Times New Roman" w:cs="Times New Roman"/>
        </w:rPr>
        <w:t>Pati Jakòb la pa tankou yo; paske se li menm ki fòmatè tout bagay; e Izrayèl se baton eritaj li a: Seyè ki gen tout lame yo, se non li. Ou se rach lagè mwen ak zam batay mwen; paske avèk ou m ap kraze nasyon yo an moso, e avèk ou m ap detwi wayòm yo. Jeremi 51:19, 20.</w:t>
      </w:r>
    </w:p>
    <w:p>
      <w:pPr>
        <w:pStyle w:val="ArticleBody"/>
        <w:jc w:val="left"/>
      </w:pPr>
      <w:r>
        <w:rPr>
          <w:rFonts w:ascii="Times New Roman" w:hAnsi="Times New Roman" w:eastAsia="Times New Roman" w:cs="Times New Roman"/>
        </w:rPr>
        <w:t>Kris la ak san karantkat mil yo toude ap gouvène nasyon yo epi kraze yo an miyèt moso ak yon baton fè. Kris se “pòsyon Jakòb la,” men pèp Li a tou se sa.</w:t>
      </w:r>
    </w:p>
    <w:p>
      <w:pPr>
        <w:pStyle w:val="ArticleScripture"/>
        <w:jc w:val="left"/>
      </w:pPr>
      <w:r>
        <w:rPr>
          <w:rFonts w:ascii="Times New Roman" w:hAnsi="Times New Roman" w:eastAsia="Times New Roman" w:cs="Times New Roman"/>
        </w:rPr>
        <w:t>Paske pòsyon Senyè a se pèp li a; Jakòb se sò eritaj li. Detewonòm 32:9.</w:t>
      </w:r>
    </w:p>
    <w:p>
      <w:pPr>
        <w:pStyle w:val="ArticleBody"/>
        <w:jc w:val="left"/>
      </w:pPr>
      <w:r>
        <w:rPr>
          <w:rFonts w:ascii="Times New Roman" w:hAnsi="Times New Roman" w:eastAsia="Times New Roman" w:cs="Times New Roman"/>
        </w:rPr>
        <w:t>Wòch ki taye soti nan mòn nan, ki reprezante legliz Bondye a, se dènye manifestasyon legliz li a ki ranpli tè a ak glwa li; epi Bondye sèvi avèk yo kòm rach lagè li pou frape pye estati a epi fè wayòm sa yo tounen “pay ki sou glasi bat jaden an pandan sezon lete a.” Van an pote wayòm sa yo ale.</w:t>
      </w:r>
    </w:p>
    <w:p>
      <w:pPr>
        <w:pStyle w:val="ArticleScripture"/>
        <w:jc w:val="left"/>
      </w:pPr>
      <w:r>
        <w:rPr>
          <w:rFonts w:ascii="Times New Roman" w:hAnsi="Times New Roman" w:eastAsia="Times New Roman" w:cs="Times New Roman"/>
        </w:rPr>
        <w:t>Lè sa a, fè a, ajil la, kwiv la, ajan an, ak lò a, te kraze an miyèt moso ansanm, epi yo te vin tankou pay sou glasi kote yo bat ble pandan sezon lete a; epi van an pote yo ale, konsa yo pa t jwenn okenn plas pou yo ankò. Epi wòch ki te frape estati a te vin tounen yon gwo mòn, e li te ranpli tout latè a. Daniel 2:35.</w:t>
      </w:r>
    </w:p>
    <w:p>
      <w:pPr>
        <w:pStyle w:val="ArticleBody"/>
        <w:jc w:val="left"/>
      </w:pPr>
      <w:r>
        <w:rPr>
          <w:rFonts w:ascii="Times New Roman" w:hAnsi="Times New Roman" w:eastAsia="Times New Roman" w:cs="Times New Roman"/>
        </w:rPr>
        <w:t>Li te nesesè pou yo mete senbòl fanm nan nan kontèks drapo siy la ki leve jouk nan syèl la, paske Revelasyon chapit douz idantifye kòmansman yon lagè ant Kris ak Satan ki te kòmanse nan syèl la, e lè li fè sa, li idantifye yon lagè nan syèl la ki idantifye fen gwo konfli ant Kris ak Satan. Revelasyon chapit douz ak trèz yo ilistre lagè final gwo konfli a, e yo fè sa lè yo ilistre reprezantan Satan yo ansanm ak san karannkat mil yo k ap goumen nan syèl yo.</w:t>
      </w:r>
    </w:p>
    <w:p>
      <w:pPr>
        <w:pStyle w:val="ArticleBody"/>
        <w:jc w:val="left"/>
      </w:pPr>
      <w:r>
        <w:rPr>
          <w:rFonts w:ascii="Times New Roman" w:hAnsi="Times New Roman" w:eastAsia="Times New Roman" w:cs="Times New Roman"/>
        </w:rPr>
        <w:t>Nan atik ki vin apre a, nou pral kontinye egzamine lagè ki te fèt nan syèl la nan “dènye jou yo”, lagè sa a ki te prefigire pa lagè ki te kòmanse nan syèl la depi nan kòmansman an.</w:t>
      </w:r>
    </w:p>
    <w:p>
      <w:pPr>
        <w:pStyle w:val="ArticleScripture"/>
        <w:jc w:val="left"/>
      </w:pPr>
      <w:r>
        <w:rPr>
          <w:rFonts w:ascii="Times New Roman" w:hAnsi="Times New Roman" w:eastAsia="Times New Roman" w:cs="Times New Roman"/>
        </w:rPr>
        <w:t>Apre sa mwen wè yon lòt bèt k ap monte soti nan tè a; li te gen de kòn tankou yon ti mouton, men li t ap pale tankou yon dragon. Li egzèse tout pouvwa premye bèt la devan li, epi li fè latè ansanm ak moun ki rete sou li adore premye bèt la, sila a ki te resevwa blesi mòtèl li a epi ki te geri. Li fè gwo mèvèy, jis rive fè dife desann soti nan syèl la sou tè a devan je lèzòm. Epi li twonpe moun ki rete sou latè yo pa mwayen mirak sa yo li te gen pouvwa fè devan bèt la; li di moun ki rete sou latè yo pou yo fè yon estati pou bèt la, bèt ki te blese pa nepe epi ki te kontinye viv. Epi li te gen pouvwa bay estati bèt la souf lavi, pou estati bèt la pale tou, epi pou l fè touye tout moun ki pa t vle adore estati bèt la. Epi li fè tout moun, piti kou gwo, rich kou pòv, moun lib kou esklav, resevwa yon mak nan men dwat yo oswa sou fwon yo; pou pèsonn pa ka achte ni vann, eksepte sila a ki gen mak la, oswa non bèt la, oswa nonb non li. Men sajès la. Se pou moun ki gen entèlijans konte nonb bèt la; paske se nonb yon moun; epi nonb li se sis san swasantsis. Revelasyon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Revelasyon Jezikri a - Nimewo Nèf</dc:title>
  <dc:subject>Dènye Naratif Pwofetik Ezayi a: Revelasyon Kris la ak Wòl Pwofetik 144,000 yo</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