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Százötös نمبر</w:t>
      </w:r>
    </w:p>
    <w:p>
      <w:pPr>
        <w:pStyle w:val="ArticleSubtitle"/>
        <w:jc w:val="left"/>
      </w:pPr>
      <w:r>
        <w:rPr>
          <w:rFonts w:ascii="Arial" w:hAnsi="Arial" w:eastAsia="Arial" w:cs="Arial"/>
        </w:rPr>
        <w:t>Az evangélium fokozatos elutasítása: Krisztus születésétől István megkövezéséig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Az előző cikkben megjegyeztük, hogy az ihletés rámutatott: a zsidók a keresztnél „végleg megpecsételték” az evangélium elutasítását, majd István megkövezésekor ismét megerősítették elutasításukat. Hogyan lehetséges ez? Természetesen az evangélium elutasítása ama történelmi időszak kötekedő zsidói részéről fokozatosan ment végbe. Már az Ő születésekor félre lettek állítva. Krisztus születésétől István megkövezéséig az evangélium fokozatos elutasítása szemléltethető.</w:t>
      </w:r>
    </w:p>
    <w:p>
      <w:pPr>
        <w:pStyle w:val="ArticleScripture"/>
        <w:jc w:val="left"/>
      </w:pPr>
      <w:r>
        <w:rPr>
          <w:rFonts w:ascii="Times New Roman" w:hAnsi="Times New Roman" w:eastAsia="Times New Roman" w:cs="Times New Roman"/>
        </w:rPr>
        <w:t>„Az emberek nem tudják, de e hír betölti a mennyet örvendezéssel. A világosság honából való szent lényeket mélyebb és gyöngédebb érdeklődés vonja a föld felé. Az egész világ fényesebb az Ő jelenléte által. Betlehem halmai felett angyalok megszámlálhatatlan serege gyülekezik. Várják a jelet, hogy kijelentsék a világnak az örömhírt. Ha Izráelben a vezetők hűek lettek volna megbízatásukhoz, osztozhattak volna a Jézus születésének hírüladásával járó örömben. De most mellőztetnek.” Jézus élete, 47.</w:t>
      </w:r>
    </w:p>
    <w:p>
      <w:pPr>
        <w:pStyle w:val="ArticleBody"/>
        <w:jc w:val="left"/>
      </w:pPr>
      <w:r>
        <w:rPr>
          <w:rFonts w:ascii="Times New Roman" w:hAnsi="Times New Roman" w:eastAsia="Times New Roman" w:cs="Times New Roman"/>
        </w:rPr>
        <w:t>Jézus születésétől István haláláig az evangélium ősi Izrael általi fokozatos elutasítása szemléltethető. Annak elismerése, hogy a zsidók Krisztus elutasítása fokozatos volt, lehetővé teszi „elutasításuk megpecsételésének” azonosítását mind a keresztnél, ahol a templom kárpitja kettéhasadt, mind pedig István halálánál. A kárpit kettéhasadása annak jelképe volt, hogy többé nem Isten szövetséges népe, és amikor Istvánt megkövezték, István látta Jézust Isten jobbján állni, ami Dániel könyve tizenkettedik fejezetének első versében a kegyelemidő lezárulásának jelképe. Jeruzsálem pusztulása szintén a kegyelemidő lezárulásának jelképe.</w:t>
      </w:r>
    </w:p>
    <w:p>
      <w:pPr>
        <w:pStyle w:val="ArticleScripture"/>
        <w:jc w:val="left"/>
      </w:pPr>
      <w:r>
        <w:rPr>
          <w:rFonts w:ascii="Times New Roman" w:hAnsi="Times New Roman" w:eastAsia="Times New Roman" w:cs="Times New Roman"/>
        </w:rPr>
        <w:t>„A Jeruzsálemre közelgő megtorlás csak rövid időre késleltethető; és amint Krisztus tekintete a pusztulásra ítélt városon megpihent, nem csupán annak pusztulását látta, hanem egy világ pusztulását is. Látta, hogy miként adatott Jeruzsálem a pusztulásnak, úgy adatik majd a világ is végzetének. Látta a megtorlást, amely Isten ellenségeit fogja sújtani. A Jeruzsálem pusztulásakor lejátszódott jelenetek meg fognak ismétlődni az Úr nagy és rettenetes napján, de még félelmetesebb módon.” Review and Herald, 1897. december 7.</w:t>
      </w:r>
    </w:p>
    <w:p>
      <w:pPr>
        <w:pStyle w:val="ArticleBody"/>
        <w:jc w:val="left"/>
      </w:pPr>
      <w:r>
        <w:rPr>
          <w:rFonts w:ascii="Times New Roman" w:hAnsi="Times New Roman" w:eastAsia="Times New Roman" w:cs="Times New Roman"/>
        </w:rPr>
        <w:t>Csak Isten irgalma akadályozta meg, hogy Jeruzsálem a keresztnél elpusztuljon.</w:t>
      </w:r>
    </w:p>
    <w:p>
      <w:pPr>
        <w:pStyle w:val="ArticleScripture"/>
        <w:jc w:val="left"/>
      </w:pPr>
      <w:r>
        <w:rPr>
          <w:rFonts w:ascii="Times New Roman" w:hAnsi="Times New Roman" w:eastAsia="Times New Roman" w:cs="Times New Roman"/>
        </w:rPr>
        <w:t>A zsidóknak Krisztus keresztre feszítésében való részességében benne foglaltatott Jeruzsálem pusztulása. A Kálvárián kiontott vér volt az a súly, amely romlásba süllyesztette őket erre a világra és az eljövendő világra nézve is. Így lesz ez a nagy végső napon is, amikor ítélet sújtja Isten kegyelmének elutasítóit. Krisztus, az ő botránykövük, akkor bosszúálló hegyként jelenik meg előttük. Orcájának dicsősége, amely az igazaknak élet, a gonoszoknak megemésztő tűz lesz. Az elutasított szeretet, a megvetett kegyelem miatt a bűnös elpusztul. Jézus élete, 600.</w:t>
      </w:r>
    </w:p>
    <w:p>
      <w:pPr>
        <w:pStyle w:val="ArticleBody"/>
        <w:jc w:val="left"/>
      </w:pPr>
      <w:r>
        <w:rPr>
          <w:rFonts w:ascii="Times New Roman" w:hAnsi="Times New Roman" w:eastAsia="Times New Roman" w:cs="Times New Roman"/>
        </w:rPr>
        <w:t>Egyedül Isten irgalma késlekedett abban, hogy Jeruzsálem pusztulása a kereszt idején bekövetkezzék.</w:t>
      </w:r>
    </w:p>
    <w:p>
      <w:pPr>
        <w:pStyle w:val="ArticleScripture"/>
        <w:jc w:val="left"/>
      </w:pPr>
      <w:r>
        <w:rPr>
          <w:rFonts w:ascii="Times New Roman" w:hAnsi="Times New Roman" w:eastAsia="Times New Roman" w:cs="Times New Roman"/>
        </w:rPr>
        <w:t>„Miután Krisztus maga kimondta Jeruzsálem végzetét, az Úr csaknem negyven éven át késleltette ítéleteit a város és a nemzet fölött. Csodálatos volt Isten hosszútűrése evangéliuma elvetői és Fia gyilkosai iránt.” A nagy küzdelem, 27.</w:t>
      </w:r>
    </w:p>
    <w:p>
      <w:pPr>
        <w:pStyle w:val="ArticleBody"/>
        <w:jc w:val="left"/>
      </w:pPr>
      <w:r>
        <w:rPr>
          <w:rFonts w:ascii="Times New Roman" w:hAnsi="Times New Roman" w:eastAsia="Times New Roman" w:cs="Times New Roman"/>
        </w:rPr>
        <w:t>Utolsó templomtisztítása idején Jézus előadta a figyelmeztetést, hogy meneküljenek el Jeruzsálemből, amikor követői meglátják a pusztító utálatosságot, amelyről Dániel próféta szólt. Amikor először tisztította meg a templomot, kijelentette, hogy a zsidók Atyjának házát rablók barlangjává tették, de az utolsó alkalommal azt mondta: „a ti házatok” marad pusztán számotokra. Már a kereszt előtt, amely éppen bekövetkezni készült, a templomot, ahol a megfeszítéskor a kárpitnak ketté kellett hasadnia, már úgy azonosította, mint a zsidók házát, nem Isten házát. White testvérnő arra az időre tér ki, amikor Krisztus ezt a kijelentést tette, és bizonyságtétele előrehaladtával a meghosszabbított kegyelem negyven esztendejét is tárgyalja.</w:t>
      </w:r>
    </w:p>
    <w:p>
      <w:pPr>
        <w:pStyle w:val="ArticleScripture"/>
        <w:jc w:val="left"/>
      </w:pPr>
      <w:r>
        <w:rPr>
          <w:rFonts w:ascii="Times New Roman" w:hAnsi="Times New Roman" w:eastAsia="Times New Roman" w:cs="Times New Roman"/>
        </w:rPr>
        <w:t>Krisztusnak a papokhoz és a vezetőkhöz intézett szavai: „Íme, pusztán hagyatik néktek a ti házatok” (Máté 23:38), rettegéssel töltötték el szívüket. Közönyt színleltek, de e szavak jelentésének kérdése újra meg újra felmerült elméjükben. Úgy tűnt, valami láthatatlan veszedelem fenyegeti őket. Lehetséges volna, hogy a fenséges templom, amely a nemzet dicsősége volt, hamarosan romhalmazzá lesz?…</w:t>
      </w:r>
    </w:p>
    <w:p>
      <w:pPr>
        <w:pStyle w:val="ArticleScripture"/>
        <w:jc w:val="left"/>
      </w:pPr>
      <w:r>
        <w:rPr>
          <w:rFonts w:ascii="Times New Roman" w:hAnsi="Times New Roman" w:eastAsia="Times New Roman" w:cs="Times New Roman"/>
        </w:rPr>
        <w:t>„Krisztus jelt adott tanítványainak a Jeruzsálemre elkövetkező romlásról, és megmondta nekik, miként menekülhetnek meg: „Mikor pedig látjátok, hogy Jeruzsálemet hadseregek veszik körül, akkor tudjátok meg, hogy elközelgett annak pusztulása. Akkor akik Júdeában vannak, fussanak a hegyekbe; és akik annak közepette vannak, távozzanak el; és akik a mezőkön vannak, ne menjenek be oda. Mert ezek a bosszúállás napjai, hogy beteljesedjék mindaz, ami megíratott.” E figyelmeztetésnek negyven évvel később, Jeruzsálem pusztulásakor kellett engedelmeskedni. A keresztények engedelmeskedtek a figyelmeztetésnek, és a város bukásakor egyetlen keresztény sem veszett el.” Jézus élete, 628., 630.</w:t>
      </w:r>
    </w:p>
    <w:p>
      <w:pPr>
        <w:pStyle w:val="ArticleBody"/>
        <w:jc w:val="left"/>
      </w:pPr>
      <w:r>
        <w:rPr>
          <w:rFonts w:ascii="Times New Roman" w:hAnsi="Times New Roman" w:eastAsia="Times New Roman" w:cs="Times New Roman"/>
        </w:rPr>
        <w:t>Krisztust a 31. évben feszítették keresztre, és csaknem negyven évvel később, a 70. évben Jeruzsálem egy három és fél éves ostrom után elpusztult. Hogyan pusztulhatott volna el Jeruzsálem a kereszt idején, a 31. évben, ha még hátra volt három és fél év kegyelmi idő, amelyet Dániel könyve kilencedik fejezetének huszonnegyedik verse hetven hétként jelöl meg? Hogyan oldhatók fel ezek a látszólagos ellentmondások? A legegyszerűbb megoldás, ha egyszerűen felismerjük azt a tényt, hogy amikor a hetven hét által jelképezett kegyelmi idő lezárulásáról van szó, azt a kegyelemidő fokozatos lezárulásaként kell érteni. Ez igaz, de elveszít minden prófétai meghatározottságot, amikor e történelem jelzőpontjainak alkalmazásáról van szó. Megpróbálom megmagyarázni.</w:t>
      </w:r>
    </w:p>
    <w:p>
      <w:pPr>
        <w:pStyle w:val="ArticleBody"/>
        <w:jc w:val="left"/>
      </w:pPr>
      <w:r>
        <w:rPr>
          <w:rFonts w:ascii="Times New Roman" w:hAnsi="Times New Roman" w:eastAsia="Times New Roman" w:cs="Times New Roman"/>
        </w:rPr>
        <w:t>Ha a pünkösd a hamarosan bekövetkező vasárnapi törvényt jelképezi, amikor Babilonban a másik nyáj kihívást kap, akkor miért történt az, hogy a pünkösd után három és fél évvel jutott el az evangélium a pogányokhoz? Krisztus halála vagy István halála jelzi-e a kegyelmi idő végét az ókori Izráel számára? Ha a laodiceai adventizmus az előttünk álló vasárnapi törvénynél megszűnik egyház lenni, vajon a templom Kr. u. 70-ben bekövetkezett pusztulása a laodiceai adventizmus templomának végét jelképezte-e a vasárnapi törvénynél? Ami látszólagos következetlenségeknek tűnhet, az a „sorról sorra” elvének alkalmazásával oldódik meg, és amikor ezt az alkalmazást használjuk, az általunk azonosított jelzőpontok bizonyságtétele igen világossá és tömörré válik.</w:t>
      </w:r>
    </w:p>
    <w:p>
      <w:pPr>
        <w:pStyle w:val="ArticleBody"/>
        <w:jc w:val="left"/>
      </w:pPr>
      <w:r>
        <w:rPr>
          <w:rFonts w:ascii="Times New Roman" w:hAnsi="Times New Roman" w:eastAsia="Times New Roman" w:cs="Times New Roman"/>
        </w:rPr>
        <w:t>Az a hét, amelyben Krisztus megerősítette a szövetséget, két egyenlő, három és fél éves időszakra tagolódik. Az első három és fél év Krisztus keresztségével kezdődik, és az Ő halálával ér véget. A keresztség az Ő halálának és feltámadásának jelképe, ezért ennek a három és fél éves időszaknak a kezdete azonos a végével. Ebben az időszakban Krisztus az evangéliumot kizárólag a zsidóknak hirdette. Ennek a három és fél évnek a vége jelöli a következő három és fél év kezdetét. A második három és fél éves időszak Krisztus halálával kezdődik, és István halálával ér véget. Ebben az időszakban a tanítványok az evangéliumot kizárólag a zsidóknak hirdették.</w:t>
      </w:r>
    </w:p>
    <w:p>
      <w:pPr>
        <w:pStyle w:val="ArticleBody"/>
        <w:jc w:val="left"/>
      </w:pPr>
      <w:r>
        <w:rPr>
          <w:rFonts w:ascii="Times New Roman" w:hAnsi="Times New Roman" w:eastAsia="Times New Roman" w:cs="Times New Roman"/>
        </w:rPr>
        <w:t>Ezt a két időszakot, amelyek különálló prófétai vonalak, „sort sorra” kell egyesíteni. Mind a kezdetek, mind a végek az Alfa és az Ómega jegyét viselik, mert a kezdő és a záró történetek ugyanazok. Mindkét időtartam azonos, és az egyes időszakok során végzett munka is azonos. Krisztus, aki az Első és az Utolsó, egyúttal mindenek teremtője is, és ebben az értelemben Ő az Igazság Teremtője. A héber „igazság” szó három héber betűből alkottatott. A héber ábécé első betűje, amelyet a tizenharmadik betű követ, majd az utolsó betűje, együtt alkotják a héber „igazság” szót.</w:t>
      </w:r>
    </w:p>
    <w:p>
      <w:pPr>
        <w:pStyle w:val="ArticleBody"/>
        <w:jc w:val="left"/>
      </w:pPr>
      <w:r>
        <w:rPr>
          <w:rFonts w:ascii="Times New Roman" w:hAnsi="Times New Roman" w:eastAsia="Times New Roman" w:cs="Times New Roman"/>
        </w:rPr>
        <w:t>Mindkét három és fél éves időszakban Krisztus az első és az utolsó, mert az első időszak kezdetén Krisztus a keresztségekor áll, miként az első időszak végén is ott van a halálakor. És Krisztus a második időszak kezdetén a halálában van jelen, a második időszak végén pedig Isten jobbján áll. A tizenhármas szám a lázadás jelképe, és mindkét időszakban, akár személyesen Krisztus hirdette az evangéliumot, akár a második időszakban az Ő tanítványai, a kötekedő zsidók fellázadtak az evangélium üzenete ellen.</w:t>
      </w:r>
    </w:p>
    <w:p>
      <w:pPr>
        <w:pStyle w:val="ArticleBody"/>
        <w:jc w:val="left"/>
      </w:pPr>
      <w:r>
        <w:rPr>
          <w:rFonts w:ascii="Times New Roman" w:hAnsi="Times New Roman" w:eastAsia="Times New Roman" w:cs="Times New Roman"/>
        </w:rPr>
        <w:t>Mindkét időszak azonos hosszúságú, magán viseli az Alfa és az Omega ismertetőjegyét, és ugyanazt az evangéliumi üzenetet azonosítja. E két időszakot „sorra sor” kell egybeilleszteni. A „sorra sor” módszertana a késői eső próbára tevő módszertana. Ez az utolsó napok módszertana, és azok az igazságok, amelyeket ez a módszertan az utolsó napokban azonosít és megalapoz, azok tisztítják meg vagy teszik tisztává Lévi fiait a száznegyvennégyezer elpecsételése során.</w:t>
      </w:r>
    </w:p>
    <w:p>
      <w:pPr>
        <w:pStyle w:val="ArticleScripture"/>
        <w:jc w:val="left"/>
      </w:pPr>
      <w:r>
        <w:rPr>
          <w:rFonts w:ascii="Times New Roman" w:hAnsi="Times New Roman" w:eastAsia="Times New Roman" w:cs="Times New Roman"/>
        </w:rPr>
        <w:t>Kit tanítson ismeretre, és kivel értesse meg a tanítást? Azokkal, akiket elválasztottak a tejtől, és elszakítottak az emlőktől. Mert parancs parancsra jő, parancs parancsra; szabály szabályra, szabály szabályra; itt egy kevés, ott egy kevés: Mert dadogó ajkakkal és idegen nyelven fog szólni e néphez. Akiknek ezt mondta: Ez a nyugalom, amelyben megnyugtathatjátok a megfáradtat; és ez az enyhülés: de nem akartak hallani. Ezért az Úr szava így lőn nekik: parancs parancsra, parancs parancsra; szabály szabályra, szabály szabályra; itt egy kevés, ott egy kevés; hogy menjenek, és hanyatt essenek, összetöressenek, tőrbe essenek és foglyul ejtessenek. Ésaiás 28:9–13.</w:t>
      </w:r>
    </w:p>
    <w:p>
      <w:pPr>
        <w:pStyle w:val="ArticleBody"/>
        <w:jc w:val="left"/>
      </w:pPr>
      <w:r>
        <w:rPr>
          <w:rFonts w:ascii="Times New Roman" w:hAnsi="Times New Roman" w:eastAsia="Times New Roman" w:cs="Times New Roman"/>
        </w:rPr>
        <w:t>Ézsaiás következő verse a Jeruzsálem népét uraló csúfolódó férfiakhoz szól. E csúfolódó férfiak számára a „nyugalom és a felüdülés” (a késői eső), amelyet nem voltak hajlandók „meghallani”, az az, ami miatt „menjenek, és hátra essenek, és összetöressenek, és tőrbe jussanak, és elfogassanak”. Ez a próba más nyelv által táratott eléjük, mert Illés, Keresztelő János és William Miller saját történelmi korszakaik teológiai iskoláiban nem részesültek képzésben. A késői eső üzenete, amely próbára teszi a laodiceai adventizmust, az az üzenet, amely a „sorra sort” alkalmazása által jön létre.</w:t>
      </w:r>
    </w:p>
    <w:p>
      <w:pPr>
        <w:pStyle w:val="ArticleBody"/>
        <w:jc w:val="left"/>
      </w:pPr>
      <w:r>
        <w:rPr>
          <w:rFonts w:ascii="Times New Roman" w:hAnsi="Times New Roman" w:eastAsia="Times New Roman" w:cs="Times New Roman"/>
        </w:rPr>
        <w:t>Amikor annak a hétnek az első három és fél esztendejét, amelyben Krisztus megerősítette a szövetséget, rávetítjük a második három és fél esztendőre, prófétai világosság tárul elénk, amely tisztáz minden látszólagos ellentmondást, amely a kutató elmében felmerülhet. Az a hét az az idő volt, amikor a Szövetség Követének meg kellett erősítenie a szövetséget, és a bibliai szövetséget vérrel kell megerősíteni. Krisztus keresztsége és keresztre feszítése, valamint István megkövezése egyaránt a vérre mutatnak. Mindkét vonal a szövetség vérét jelképezi, és ezek a vonalak a szövetséget erősítik meg.</w:t>
      </w:r>
    </w:p>
    <w:p>
      <w:pPr>
        <w:pStyle w:val="ArticleBody"/>
        <w:jc w:val="left"/>
      </w:pPr>
      <w:r>
        <w:rPr>
          <w:rFonts w:ascii="Times New Roman" w:hAnsi="Times New Roman" w:eastAsia="Times New Roman" w:cs="Times New Roman"/>
        </w:rPr>
        <w:t>Ha „szabályt szabályra” illesztve egybehozzuk őket, a keresztség és a keresztre feszítés az első jelzőpont, a keresztre feszítés és István megkövezése pedig az utolsó jelzőpont. Amikor egyetlen vonalba hozzuk őket, azt találjuk, hogy a kereszt és Mihály felállása István halálakor két tanúként áll a zsidók evangélium elutasításának megpecsételésére. Krisztus halála egyben az ő tanítványa, István halála is, amely a Páska, amikor a két vonal egyesül. Három nappal később Krisztus feltámad mint a zsengeáldozat.</w:t>
      </w:r>
    </w:p>
    <w:p>
      <w:pPr>
        <w:pStyle w:val="ArticleScripture"/>
        <w:jc w:val="left"/>
      </w:pPr>
      <w:r>
        <w:rPr>
          <w:rFonts w:ascii="Times New Roman" w:hAnsi="Times New Roman" w:eastAsia="Times New Roman" w:cs="Times New Roman"/>
        </w:rPr>
        <w:t>Ámde Krisztus feltámadt a halottak közül, és azoknak zsengéje lett, akik elaludtak. 1Korinthus 15:20.</w:t>
      </w:r>
    </w:p>
    <w:p>
      <w:pPr>
        <w:pStyle w:val="ArticleBody"/>
        <w:jc w:val="left"/>
      </w:pPr>
      <w:r>
        <w:rPr>
          <w:rFonts w:ascii="Times New Roman" w:hAnsi="Times New Roman" w:eastAsia="Times New Roman" w:cs="Times New Roman"/>
        </w:rPr>
        <w:t>A páska és a harmadik napon tartott Első Zsengék ünnepe között kezdődik a Kovásztalan Kenyerek ünnepe. A kovásztalan kenyér nem „kel meg”, és Krisztus sem a második napon támadt fel, hanem a harmadik napon. Krisztus és István a „sor sor után” alkalmazásában együtt halnak meg, de István Krisztus után támad fel, mert rendje van az első zsengék feltámadásának.</w:t>
      </w:r>
    </w:p>
    <w:p>
      <w:pPr>
        <w:pStyle w:val="ArticleScripture"/>
        <w:jc w:val="left"/>
      </w:pPr>
      <w:r>
        <w:rPr>
          <w:rFonts w:ascii="Times New Roman" w:hAnsi="Times New Roman" w:eastAsia="Times New Roman" w:cs="Times New Roman"/>
        </w:rPr>
        <w:t>Mindenki azonban a maga rendje szerint: Krisztus, mint zsenge; azután azok, akik a Krisztuséi az ő eljövetelekor. 1Korinthus 15:22.</w:t>
      </w:r>
    </w:p>
    <w:p>
      <w:pPr>
        <w:pStyle w:val="ArticleBody"/>
        <w:jc w:val="left"/>
      </w:pPr>
      <w:r>
        <w:rPr>
          <w:rFonts w:ascii="Times New Roman" w:hAnsi="Times New Roman" w:eastAsia="Times New Roman" w:cs="Times New Roman"/>
        </w:rPr>
        <w:t>A tavaszi ünnepeket nem lehet egymástól elválasztani, mert közvetlen kapcsolatban állnak egymással. Ebben az értelemben a pünkösd a hamarosan eljövendő vasárnaptörvényt jelképezi, amikor megismétlődik a Szentlélek kitöltetése, és ekkor a Jelenések könyve tizennyolcadik fejezetének második hangja hívja majd ki Babilonból azokat, akik jelenleg még nem ismerik az evangéliumot. A „Babilon” szó a „Bábel” szón alapul, amelynek jelentése: zűrzavar, mert Bábel bukásakor Isten összezavarta a nyelveket, és pünkösdkor Isten visszafordítja a nyelvek összezavarását, hogy az evangélium eljusson a világhoz. Így a pünkösd és a vasárnaptörvény egybeesik.</w:t>
      </w:r>
    </w:p>
    <w:p>
      <w:pPr>
        <w:pStyle w:val="ArticleBody"/>
        <w:jc w:val="left"/>
      </w:pPr>
      <w:r>
        <w:rPr>
          <w:rFonts w:ascii="Times New Roman" w:hAnsi="Times New Roman" w:eastAsia="Times New Roman" w:cs="Times New Roman"/>
        </w:rPr>
        <w:t>Pünkösdkor a nyelvek ajándéka adatott a tanítványoknak, üzenetük azonban akkor még mindig a zsidókra korlátozódott. Amikor mindkét vonalat egybevetjük, a pünkösd a 34. évre esik, amikor Istvánt megkövezték, és az evangélium akkor vitetett azokhoz, akik jelenleg nem ismerik az evangéliumot.</w:t>
      </w:r>
    </w:p>
    <w:p>
      <w:pPr>
        <w:pStyle w:val="ArticleBody"/>
        <w:jc w:val="left"/>
      </w:pPr>
      <w:r>
        <w:rPr>
          <w:rFonts w:ascii="Times New Roman" w:hAnsi="Times New Roman" w:eastAsia="Times New Roman" w:cs="Times New Roman"/>
        </w:rPr>
        <w:t>István azokat jelképezi, akik „az Ő eljövetelekor” támadnak fel, de akik Vele együtt haltak meg. A zsengeáldozat Krisztusnak a harmadik napon történt feltámadását jelöli, és egyúttal a Hetek ünnepének kezdetét is, amely egyben a Pünkösd ünnepe is, és amely a Tízparancsolatnak a Sínai-hegynél történt adását állítja emlékezetbe.</w:t>
      </w:r>
    </w:p>
    <w:p>
      <w:pPr>
        <w:pStyle w:val="ArticleBody"/>
        <w:jc w:val="left"/>
      </w:pPr>
      <w:r>
        <w:rPr>
          <w:rFonts w:ascii="Times New Roman" w:hAnsi="Times New Roman" w:eastAsia="Times New Roman" w:cs="Times New Roman"/>
        </w:rPr>
        <w:t>1844. október 22-e összhangban áll a kereszttel, mert egyéb bizonyítékok mellett White testvérnő a tanítványoknak a kereszt utáni csalódását ahhoz a csalódáshoz igazítja, amely 1844. október 22-ét követte. Mind a kereszt, mind 1844. október 22-e előképe a hamarosan bekövetkező vasárnapi törvénynek. Pünkösd szintén a hamarosan bekövetkező vasárnapi törvény előképe, csakhogy Pünkösd ötvenkét nappal a kereszt után következett. A kereszt, amelyet a páska jelképezett előre, ünnepek sorát vezeti be, amelyek az ősi Izráel régi ösvényeit örökítik meg attól az éjszakától kezdve, amikor a halál angyala elkerülte Egyiptomot, egészen a törvény adásáig. Bár az ünnepeknek megvannak a maguk sajátos megkülönböztető jegyei, elválaszthatatlanul kapcsolódnak egymáshoz. Ezért helyes a teljes ötvenkét napot, a páska ünnepétől Pünkösdig, egyetlen útjelzőként alkalmazni.</w:t>
      </w:r>
    </w:p>
    <w:p>
      <w:pPr>
        <w:pStyle w:val="ArticleBody"/>
        <w:jc w:val="left"/>
      </w:pPr>
      <w:r>
        <w:rPr>
          <w:rFonts w:ascii="Times New Roman" w:hAnsi="Times New Roman" w:eastAsia="Times New Roman" w:cs="Times New Roman"/>
        </w:rPr>
        <w:t>Ezért a kereszt, István halála és a pünkösd egyaránt az hamarosan bekövetkező vasárnapi törvényt vetíti előre, amikor a progresszív végrehajtó ítélet a modern Babilon felett kezdetét veszi, miközben a Jelenések tizennyolcadik fejezetének második hangja megkezdi Isten másik nyájának kihívását Babilonból. Ezen a jelzőpontnál érkezett el a végrehajtó ítélet Jeruzsálem felett, noha Isten irgalmában a templom és a város tényleges pusztulását csaknem negyven évvel a kereszt után, Kr. u. 70-ig elhalasztotta. Az ősi Jeruzsálem pusztulása annak a progresszív végrehajtó ítéletnek a kezdetét jelképezi, amely az Egyesült Államokban veszi kezdetét, amikor „a nemzeti hitehagyást nemzeti romlás követi.”</w:t>
      </w:r>
    </w:p>
    <w:p>
      <w:pPr>
        <w:pStyle w:val="ArticleBody"/>
        <w:jc w:val="left"/>
      </w:pPr>
      <w:r>
        <w:rPr>
          <w:rFonts w:ascii="Times New Roman" w:hAnsi="Times New Roman" w:eastAsia="Times New Roman" w:cs="Times New Roman"/>
        </w:rPr>
        <w:t>Az igazság két tanú bizonyságtételére épül, és abban a két, három és fél éves időszakban, amelyben Krisztus megerősítette a szövetséget, két tanúbizonyságát találjuk egy halálnak és feltámadásnak, amely ahhoz a történelemhez kapcsolódik, amely azonosítja a hamarosan bekövetkező vasárnaptörvényt. Ez a vasárnaptörvény a Jelenések könyve tizenegyedik fejezetében „a nagy földrengés órájaként” van azonosítva. Ez az „óra” közvetlen kapcsolatban áll két tanúval, akik három és fél évig tettek bizonyságot. Bizonyságtételük halálukkal és feltámadásukkal ér véget.</w:t>
      </w:r>
    </w:p>
    <w:p>
      <w:pPr>
        <w:pStyle w:val="ArticleBody"/>
        <w:jc w:val="left"/>
      </w:pPr>
      <w:r>
        <w:rPr>
          <w:rFonts w:ascii="Times New Roman" w:hAnsi="Times New Roman" w:eastAsia="Times New Roman" w:cs="Times New Roman"/>
        </w:rPr>
        <w:t>Az ő három és fél éves tanúságtételüket, amelyet haláluk és feltámadásuk követett, mind Jézus, mind István halála és feltámadása jelképezte; mert „parancsra új parancs, szabályra új szabály”, István úgy jelenik meg, mint aki Krisztussal együtt támad fel. Az Első Zsengék ünnepén két elsőrendű áldozatot mutattak be.</w:t>
      </w:r>
    </w:p>
    <w:p>
      <w:pPr>
        <w:pStyle w:val="ArticleBody"/>
        <w:jc w:val="left"/>
      </w:pPr>
      <w:r>
        <w:rPr>
          <w:rFonts w:ascii="Times New Roman" w:hAnsi="Times New Roman" w:eastAsia="Times New Roman" w:cs="Times New Roman"/>
        </w:rPr>
        <w:t>Az egyik egy hibátlan bárány volt, a másik pedig árpaáldozat. Az árpa az utána következő termést jelképezte, a bárány pedig Krisztust. Krisztus a harmadik napon feltámadt, István pedig azokat jelképezte, akik következnek, és az árpa azt a termést jelképezte, amelynek következnie kellett. A Jelenések könyve tizenegyedik fejezetében szereplő két tanú három és fél évig tett bizonyságot, azután megölették őket, majd három és fél nappal később feltámadtak. E két tanút Krisztus előképezte, aki az első zsenge volt, mert ők a száznegyvennégyezeret jelképezik, akik szintén első zsengék.</w:t>
      </w:r>
    </w:p>
    <w:p>
      <w:pPr>
        <w:pStyle w:val="ArticleScripture"/>
        <w:jc w:val="left"/>
      </w:pPr>
      <w:r>
        <w:rPr>
          <w:rFonts w:ascii="Times New Roman" w:hAnsi="Times New Roman" w:eastAsia="Times New Roman" w:cs="Times New Roman"/>
        </w:rPr>
        <w:t>És látám, és ímé, a Bárány áll vala Sion hegyén, és ővele száznegyvennégyezer, akiknek homlokára az ő Atyjának neve vala felírva. És hallék szózatot az égből, mint sok vizeknek zúgását, és mint nagy mennydörgésnek szavát; és hallám hárfásoknak szavát, akik hárfáikon játszanak vala. És mintegy új éneket éneklének a királyiszék előtt, és a négy lelkes állat előtt, és a vének előtt; és senki sem tanulhatta meg azt az éneket, hanem csak a száznegyvennégyezer, akik megváltattak a földről. Ezek azok, akik asszonyokkal nem fertőztették meg magukat; mert szüzek. Ezek azok, akik követik a Bárányt, valahová megy. Ezek az emberek közül váltattak meg, zsengéül Istennek és a Báránynak. És az ő szájukban nem találtatott álnokság; mert feddhetetlenek az Isten királyiszéke előtt. Jelenések 14:1–5.</w:t>
      </w:r>
    </w:p>
    <w:p>
      <w:pPr>
        <w:pStyle w:val="ArticleBody"/>
        <w:jc w:val="left"/>
      </w:pPr>
      <w:r>
        <w:rPr>
          <w:rFonts w:ascii="Times New Roman" w:hAnsi="Times New Roman" w:eastAsia="Times New Roman" w:cs="Times New Roman"/>
        </w:rPr>
        <w:t>Az első zsengék ünnepén bemutatott árpaáldozat az utána következő termést jelképezte, és István Kr. u. 34-ben Krisztus Kr. u. 31-ben bekövetkezett halálát követte, jóllehet „sort sorra” véve ugyanazon útjelzőnél haltak meg. Az első zsengeáldozatokkal összefüggésben Krisztus volt a megöletett Bárány, István pedig az árpa. Pál szerint „Krisztus” „az elszunnyadtak zsengéje”, azután pedig „azok, akik Krisztuséi az ő eljövetelekor”. A száznegyvennégyezer zsenge, és ők azok, „akik követik a Bárányt, valahová megy”.</w:t>
      </w:r>
    </w:p>
    <w:p>
      <w:pPr>
        <w:pStyle w:val="ArticleBody"/>
        <w:jc w:val="left"/>
      </w:pPr>
      <w:r>
        <w:rPr>
          <w:rFonts w:ascii="Times New Roman" w:hAnsi="Times New Roman" w:eastAsia="Times New Roman" w:cs="Times New Roman"/>
        </w:rPr>
        <w:t>A Jelenések könyve tizenegyedik fejezetének „nagy földrengés” idejében bekövetkező „órájában” feltámad a két tanú, akik három és fél évig prófétáltak, majd megölettek, és három és fél napig az utcákon hevertek. Ők azok, akiket István jelképezett, aki prófétai értelemben Jézussal együtt, de Jézus után is feltámadt. Ezért ők „három és fél nap” múlva támadnak fel, miután megöli őket a mélységből feljövő fenevad. Ugyanabban az „órában”, amelyben feltámadnak, jelképként fel is mennek a mennybe. Feltámadásuk és mennybemenetelük folyamata gondosan körvonalazva van Isten prófétai Igéjében, és magában foglalja azt is, hogy előképük István szó szerinti halála volt; ez tehát egy lelki halált jelképez, amely a két tanún teljesedik be, miközben a harmadik angyal laodiceai mozgalmából a harmadik angyal filadelfiai mozgalmába alakulnak át.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„Egy dolog bizonyos: azok a hetednapi adventisták, akik a Sátán zászlaja alá állnak, először hitüket adják fel az Isten Lelkének bizonyságtételeiben foglalt figyelmeztetésekben és feddésekben.”</w:t>
      </w:r>
    </w:p>
    <w:p>
      <w:pPr>
        <w:pStyle w:val="ArticleScripture"/>
        <w:jc w:val="left"/>
      </w:pPr>
      <w:r>
        <w:rPr>
          <w:rFonts w:ascii="Times New Roman" w:hAnsi="Times New Roman" w:eastAsia="Times New Roman" w:cs="Times New Roman"/>
        </w:rPr>
        <w:t>„A nagyobb odaszentelődésre és szentebb szolgálatra szóló felhívás elhangzik, és továbbra is hangozni fog. Némelyek, akik most Sátán sugallatait hangoztatják, magukhoz fognak térni. Vannak olyanok fontos bizalmi tisztségekben, akik nem értik a jelen időre szóló igazságot. Nekik el kell juttatni az üzenetet. Ha elfogadják azt, Krisztus elfogadja őket, és az ő munkatársaivá teszi őket. De ha megtagadják, hogy meghallják az üzenetet, a Sötétség Fejedelmének fekete zászlaja alá állnak.”</w:t>
      </w:r>
    </w:p>
    <w:p>
      <w:pPr>
        <w:pStyle w:val="ArticleScripture"/>
        <w:jc w:val="left"/>
      </w:pPr>
      <w:r>
        <w:rPr>
          <w:rFonts w:ascii="Times New Roman" w:hAnsi="Times New Roman" w:eastAsia="Times New Roman" w:cs="Times New Roman"/>
        </w:rPr>
        <w:t>„Azt a megbízatást kaptam, hogy kijelentsem: az erre az időre szóló drága igazság egyre világosabban tárul fel az emberi elmék előtt. Különleges értelemben férfiaknak és nőknek Krisztus testét kell enniük és az ő vérét kell inniuk. Az értelem fejlődni fog, mert az igazság folytonos kibontakozásra képes. Az igazság isteni szerzője mind szorosabb és szorosabb közösségre lép azokkal, akik továbbhaladnak az ő megismerésében. Amint Isten népe mennyei kenyérként fogadja be az ő igéjét, meg fogják ismerni, hogy az ő kijövetele kész, mint a hajnal. Lelki erőt fognak nyerni, miként a test fizikai erőt nyer, amikor táplálékot vesz magához.”</w:t>
      </w:r>
    </w:p>
    <w:p>
      <w:pPr>
        <w:pStyle w:val="ArticleScripture"/>
        <w:jc w:val="left"/>
      </w:pPr>
      <w:r>
        <w:rPr>
          <w:rFonts w:ascii="Times New Roman" w:hAnsi="Times New Roman" w:eastAsia="Times New Roman" w:cs="Times New Roman"/>
        </w:rPr>
        <w:t>„Félig sem értjük az Úr tervét abban, hogy Izráel gyermekeit kiszabadította az egyiptomi szolgaságból, és a pusztán át Kánaánba vezette őket.</w:t>
      </w:r>
    </w:p>
    <w:p>
      <w:pPr>
        <w:pStyle w:val="ArticleScripture"/>
        <w:jc w:val="left"/>
      </w:pPr>
      <w:r>
        <w:rPr>
          <w:rFonts w:ascii="Times New Roman" w:hAnsi="Times New Roman" w:eastAsia="Times New Roman" w:cs="Times New Roman"/>
        </w:rPr>
        <w:t>„Amint összegyűjtjük az evangéliumból ragyogó isteni sugarakat, világosabb betekintést nyerünk a zsidó rendtartásba, és mélyebben fogjuk értékelni annak fontos igazságait. Az igazság kutatása még nem teljes. Csupán néhány fénysugarat gyűjtöttünk össze. Azok, akik nem a mindennapokban tanulmányozzák az Igét, nem fogják megoldani a zsidó rendtartás problémáit. Nem fogják megérteni a templomi szolgálat által tanított igazságokat. Isten munkáját akadályozza nagy tervének világi értelmezése. Az eljövendő élet tárja majd fel azoknak a törvényeknek az értelmét, amelyeket Krisztus a felhőoszlopba burkolózva adott népének.”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Százötös نمبر</dc:title>
  <dc:subject>Az evangélium fokozatos elutasítása: Krisztus születésétől István megkövezéséig</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