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Tizenegyedik szám</w:t>
      </w:r>
    </w:p>
    <w:p>
      <w:pPr>
        <w:pStyle w:val="ArticleSubtitle"/>
        <w:jc w:val="left"/>
      </w:pPr>
      <w:r>
        <w:rPr>
          <w:rFonts w:ascii="Arial" w:hAnsi="Arial" w:eastAsia="Arial" w:cs="Arial"/>
        </w:rPr>
        <w:t>Prófétai próbák a sötétségben és a képmás felemelkedése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Dániel első fejezete az első angyal üzenetét jelképezi, a második fejezet pedig a második angyal üzenetét. A prófétai jelképrendszerben az első üzenet arra szólít fel, hogy féljük Istent, a második üzenet arra, hogy dicsőséget adjunk Istennek, a harmadik üzenet pedig az ítélet óráját azonosítja. Mielőtt közvetlenül rátérnénk Dániel második fejezetére, szükséges egy rövid áttekintés. A második angyal üzenete elsősorban Babilon bukását azonosítja.</w:t>
      </w:r>
    </w:p>
    <w:p>
      <w:pPr>
        <w:pStyle w:val="ArticleScripture"/>
        <w:jc w:val="left"/>
      </w:pPr>
      <w:r>
        <w:rPr>
          <w:rFonts w:ascii="Times New Roman" w:hAnsi="Times New Roman" w:eastAsia="Times New Roman" w:cs="Times New Roman"/>
        </w:rPr>
        <w:t>És egy másik angyal követte, ezt mondván: Elesett, elesett Babilon, ama nagy város, mert paráznaságának haragborából ivott minden népet. Jelenések 14:8.</w:t>
      </w:r>
    </w:p>
    <w:p>
      <w:pPr>
        <w:pStyle w:val="ArticleBody"/>
        <w:jc w:val="left"/>
      </w:pPr>
      <w:r>
        <w:rPr>
          <w:rFonts w:ascii="Times New Roman" w:hAnsi="Times New Roman" w:eastAsia="Times New Roman" w:cs="Times New Roman"/>
        </w:rPr>
        <w:t>A második angyal úgy határozza meg Babilon bukását, mint azt a tényt, hogy „paráznasága haragjának borából adott inni minden nemzetnek”. Bukása annak a következménye, hogy paráznaságot követett el minden nemzettel. E paráznaság hamis tanításai által jön létre, amelyeket „bor” jelképez. A katolikus egyház sok hamis tanításból áll, de az a hamis tanítás, amely közvetlenül kapcsolódik bukásához, az a hamis tanítás, amely létrehozza az ő „haragját”. Ez a tanítás az egyház és az állam összekapcsolása, oly módon, hogy az egyház uralja ezt a viszonyt. A katolikus egyház haragja azok üldözése, akiket eretnekeknek minősít. Haragját a föld királyaival való paráznasága által viszi véghez. A föld királyaival való kapcsolata és fölöttük gyakorolt uralma nélkül nem lenne képes üldözni azokat, akiket eretnekeknek nevez. Második bukása tehát azt a jövőbeli pontot jelöli, amikor ismét gyakorolhatja haragját, miként a múltban tette, amit a föld királyaival való paráznasága idéz elő. A föld királyai úgy lépnek be ebbe a törvénytelen viszonyba, hogy isszák az ő hazugságait. Babilon bukását utoljára a Jelenések könyve tizennyolcadik fejezete hirdeti ki.</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És nagy erővel, hatalmas szóval kiáltott, mondván: Leomlott, leomlott a nagy Babilon, és ördögök lakóhelyévé lett, minden tisztátalan lélek tanyájává, és minden tisztátalan és gyűlöletes madár kalitkájává. Mert minden nemzet ivott paráznasága haragjának borából, és a föld királyai paráználkodtak vele, és a föld kereskedői meggazdagodtak az ő fényűzésének bőségéből. És hallottam egy másik szózatot a mennyből, amely ezt mondta: Jöjjetek ki belőle, én népem, hogy ne legyetek részesei az ő bűneinek, és hogy ne részesüljetek az ő csapásaiból. Mert az ő bűnei az égig hatottak, és Isten megemlékezett az ő gonoszságairól. Fizessetek meg neki úgy, amiképpen ő fizetett nektek, és kétszeresen adjatok vissza neki az ő cselekedetei szerint: abba a pohárba, amelyet megtöltött, töltsetek neki kétszeresen. Jelenések 18:1–6.</w:t>
      </w:r>
    </w:p>
    <w:p>
      <w:pPr>
        <w:pStyle w:val="ArticleBody"/>
        <w:jc w:val="left"/>
      </w:pPr>
      <w:r>
        <w:rPr>
          <w:rFonts w:ascii="Times New Roman" w:hAnsi="Times New Roman" w:eastAsia="Times New Roman" w:cs="Times New Roman"/>
        </w:rPr>
        <w:t>A katolikus egyház próbaidejének pohara 1798-ban telt be, ám a hamarosan bekövetkező vasárnaptörvény-válság idején meg fogja ismételni azt az üldözést, amelyet a sötét középkorban véghezvitt.</w:t>
      </w:r>
    </w:p>
    <w:p>
      <w:pPr>
        <w:pStyle w:val="ArticleScripture"/>
        <w:jc w:val="left"/>
      </w:pPr>
      <w:r>
        <w:rPr>
          <w:rFonts w:ascii="Times New Roman" w:hAnsi="Times New Roman" w:eastAsia="Times New Roman" w:cs="Times New Roman"/>
        </w:rPr>
        <w:t>De van valami kevés panaszom ellened, mert eltűröd azt az asszonyt, Jézabelt, aki prófétanőnek mondja magát, hogy tanítson és elcsábítsa szolgáimat, hogy paráználkodjanak és bálványáldozati eledelt egyenek. És időt adtam neki, hogy megtérjen paráznaságából; de nem tért meg. Íme, ágyba vetem őt, és azokat, akik vele paráználkodnak, nagy nyomorúságba, ha meg nem térnek cselekedeteikből. Jelenések 2:20–22.</w:t>
      </w:r>
    </w:p>
    <w:p>
      <w:pPr>
        <w:pStyle w:val="ArticleBody"/>
        <w:jc w:val="left"/>
      </w:pPr>
      <w:r>
        <w:rPr>
          <w:rFonts w:ascii="Times New Roman" w:hAnsi="Times New Roman" w:eastAsia="Times New Roman" w:cs="Times New Roman"/>
        </w:rPr>
        <w:t>Ezerkétszázhatvan év adatott neki a megtérésre, de ő elutasította azt. A három és fél évig tartó szárazság, amely a Kármel hegyéhez vezetett, Jezábelnek adatott megtérésre, de ő is elutasította. Az Egyesült Államokban hamarosan bekövetkező vasárnaptörvény idején a föld királyai közül az első, amely az utolsó napokban paráználkodik vele, az Egyesült Államok, a Jelenések tizenharmadik fejezetének földi fenevada. Ekkorra betöltötte próbaidejének poharát.</w:t>
      </w:r>
    </w:p>
    <w:p>
      <w:pPr>
        <w:pStyle w:val="ArticleScripture"/>
        <w:jc w:val="left"/>
      </w:pPr>
      <w:r>
        <w:rPr>
          <w:rFonts w:ascii="Times New Roman" w:hAnsi="Times New Roman" w:eastAsia="Times New Roman" w:cs="Times New Roman"/>
        </w:rPr>
        <w:t>„A földkerekség legnagyobb és legkiváltságosabb nemzete az Egyesült Államok. Kegyelmes Gondviselés oltalmazta ezt az országot, és a menny legválogatottabb áldásait árasztotta rá. Itt találtak menedéket az üldözöttek és az elnyomottak. Itt tanították a keresztyén hitet annak tisztaságában. E nép nagy világosság és páratlan irgalmasságok részesévé lett. Ám e kegyelmi ajándékokat hálátlansággal és Istenről való megfeledkezéssel viszonozták. A Végtelen számot tart a nemzetekkel, és bűnük az elutasított világossággal arányos. Most rettenetes feljegyzés áll a menny nyilvántartásában országunk ellen; de az a bűn, amely betölti majd gonoszságának mértékét, az lesz, hogy érvénytelenné teszi Isten törvényét.״</w:t>
      </w:r>
    </w:p>
    <w:p>
      <w:pPr>
        <w:pStyle w:val="ArticleScripture"/>
        <w:jc w:val="left"/>
      </w:pPr>
      <w:r>
        <w:rPr>
          <w:rFonts w:ascii="Times New Roman" w:hAnsi="Times New Roman" w:eastAsia="Times New Roman" w:cs="Times New Roman"/>
        </w:rPr>
        <w:t>„Az emberek törvényei és Jehova előírásai között fog bekövetkezni az igazság és a tévelygés közötti küzdelem utolsó nagy összecsapása. Most lépünk be ebbe a harcba — olyan harcba, amely nem egymással versengő egyházak között folyik az elsőségért, hanem a Biblia vallása és a mese meg a hagyomány vallása között. Azok az erők, amelyek ebben a küzdelemben az igazság és az igazságosság ellen egyesülni fognak, már most is tevékenyen munkálkodnak.” Spirit of Prophecy, 4. kötet, 398.</w:t>
      </w:r>
    </w:p>
    <w:p>
      <w:pPr>
        <w:pStyle w:val="ArticleBody"/>
        <w:jc w:val="left"/>
      </w:pPr>
      <w:r>
        <w:rPr>
          <w:rFonts w:ascii="Times New Roman" w:hAnsi="Times New Roman" w:eastAsia="Times New Roman" w:cs="Times New Roman"/>
        </w:rPr>
        <w:t>A vasárnaptörvény idején a fenevad bélyegét kikényszerítik, ily módon „érvénytelenné téve Isten törvényét”. A vasárnaptörvény előtt a fenevad képmása az Egyesült Államokon belül formálódik meg. A vasárnaptörvény egy meghatározott időpontban érkezik el, a fenevad képmásának kialakulása azonban egy időszak. Ez az időszak az a prófétai időszak, amelyet Dániel élettartama jelképez, úgy, amint azt a fogság hetven éve ábrázolja Dániel könyvének első fejezetében. Ez a hetven év Jójákimmal kezdődött, azt jelképezve, amikor az első üzenet 2001. szeptember 11-én felhatalmazást kapott, és Isten törvényének érvénytelenné tételével ért véget, amint azt Círus „rendelete” jelképezi.</w:t>
      </w:r>
    </w:p>
    <w:p>
      <w:pPr>
        <w:pStyle w:val="ArticleBody"/>
        <w:jc w:val="left"/>
      </w:pPr>
      <w:r>
        <w:rPr>
          <w:rFonts w:ascii="Times New Roman" w:hAnsi="Times New Roman" w:eastAsia="Times New Roman" w:cs="Times New Roman"/>
        </w:rPr>
        <w:t>Dániel hetvenéves prófétai életének története a próféciák több vonalának jelképe. Jelenti a száznegyvennégyezer pecsételésének idejét. Jelent egy háromlépcsős megpróbáltatási folyamatot, amelyet a Jelenések könyve tizennegyedik fejezetének három angyala szemléltet, és jelenti a héber „igazság” szó szerkezetét. Jelenti Lévi fiainak megtisztítását, amelyet a szövetség követe visz véghez. Jelképezi ezt Krisztusnak a templom kétszeri megtisztítása. Jelképezi ezt a Jeruzsálemen belüli fokozatos hitehagyás Ezékiel könyve nyolcadik és kilencedik fejezetében. Jelenti továbbá azt a történelmi szakaszt is, amikor az Egyesült Államokban kialakul a fenevad képmása.</w:t>
      </w:r>
    </w:p>
    <w:p>
      <w:pPr>
        <w:pStyle w:val="ArticleBody"/>
        <w:jc w:val="left"/>
      </w:pPr>
      <w:r>
        <w:rPr>
          <w:rFonts w:ascii="Times New Roman" w:hAnsi="Times New Roman" w:eastAsia="Times New Roman" w:cs="Times New Roman"/>
        </w:rPr>
        <w:t>A fenevad képét jelképezi továbbá Jezábel paráznasága Ahábbal, Heródes paráznasága Heródiással, Áron lázadásának aranyborja, Jeroboám két hamis istentiszteleti temploma Bételben és Dánban, valamint Baál prófétái és Astarót prófétái a Kármel-hegy történetében. Ellen White írásaiban a fenevad képének egyetlen meghatározása az egyház és az állam összekapcsolódása, mégpedig úgy, hogy az egyház irányítja e kapcsolatot. Az az ügy, hogy egy egyház uralkodik az állam fölött, annak a lényege, ami ellen a szent dokumentumot, az Egyesült Államok Alkotmányát megalkották, hogy védelmet nyújtson. Amikor az egyház és állam szétválasztásának elvét a földi fenevad félreteszi a hamarosan bekövetkező vasárnapi törvény által, az egyház és állam teljes egyesülése az Egyesült Államokban megvalósul.</w:t>
      </w:r>
    </w:p>
    <w:p>
      <w:pPr>
        <w:pStyle w:val="ArticleBody"/>
        <w:jc w:val="left"/>
      </w:pPr>
      <w:r>
        <w:rPr>
          <w:rFonts w:ascii="Times New Roman" w:hAnsi="Times New Roman" w:eastAsia="Times New Roman" w:cs="Times New Roman"/>
        </w:rPr>
        <w:t>2001. szeptember 11-étől az Egyesült Államokban kihirdetendő vasárnaptörvényig egy szemmel látható próba áll fenn, amely azon alapul, hogy a próféciák kutatói felismerik a fenevad képmásának kialakulását. Most ennek a folyamatnak egészen a legvégén állunk. A fenevad képmásának kialakulási folyamatában több olyan mozgalom van, amelyek hozzájárulnak a teljes kibontakozáshoz a vasárnaptörvény idején, amikor kikényszerítik a fenevad bélyegét. Vannak politikai mozgalmak, vallási mozgalmak, társadalmi mozgalmak és pénzügyi mozgalmak. Figyeljük meg azokat az eseményeket, amelyekre a következő rész a fenevad képmásának kialakulásával összefüggésben utal.</w:t>
      </w:r>
    </w:p>
    <w:p>
      <w:pPr>
        <w:pStyle w:val="ArticleScripture"/>
        <w:jc w:val="left"/>
      </w:pPr>
      <w:r>
        <w:rPr>
          <w:rFonts w:ascii="Times New Roman" w:hAnsi="Times New Roman" w:eastAsia="Times New Roman" w:cs="Times New Roman"/>
        </w:rPr>
        <w:t>„Az előkészületek már folyamatban vannak, és olyan mozgalmak vannak kibontakozóban, amelyek végül a fenevad képmásának elkészítéséhez vezetnek. A föld történelmében olyan események fognak bekövetkezni, amelyek beteljesítik az e végső napokra vonatkozó prófétai jövendöléseket.” The Seventh-day Adventist Bible Commentary, 7. kötet, 976.</w:t>
      </w:r>
    </w:p>
    <w:p>
      <w:pPr>
        <w:pStyle w:val="ArticleBody"/>
        <w:jc w:val="left"/>
      </w:pPr>
      <w:r>
        <w:rPr>
          <w:rFonts w:ascii="Times New Roman" w:hAnsi="Times New Roman" w:eastAsia="Times New Roman" w:cs="Times New Roman"/>
        </w:rPr>
        <w:t>A fenevad képének kialakulása olyan előrehaladó előkészületet foglal magában, amely „eseményeket” és „mozgalmakat” is magában foglal, mindkettőt többes számban. A Dániel hetvenéves fogsága által jelképezett történelem Jójákimmal kezdődött, és Círusz rendeletével ért véget. Jézus egy dolog végét egy másik dolog kezdetével szemlélteti, és van egy „rendelet”, amely annak az időszaknak a kezdetét jelképezi, amelyet Dániel hetven prófétai éve előképez. Ez a „rendelet” az USA Patriot Act volt, amelyet nyilvánosan az iszlám harmadik jaj szerinti támadására alapoztak. Ám Ábrahám Lincoln polgárháború alatti, illetve Franklin Roosevelt második világháború alatti diktatórikus végrehajtási rendeleteitől eltérően a Patriot Act ma is hatályban van, és minden valószínűség szerint meg fogják erősíteni és szigorítani, ahogy a globális iszlámmal való ellenségeskedés fokozódik. Mind a polgárháború, mind a második világháború végrehajtási rendeletei az ellenségeskedések befejeztével véget értek, a globális iszlámmal való ellenségeskedésnek azonban nem lesz vége, hanem inkább a terrorista támadások világszerte fokozódó eszkalációja következik.</w:t>
      </w:r>
    </w:p>
    <w:p>
      <w:pPr>
        <w:pStyle w:val="ArticleBody"/>
        <w:jc w:val="left"/>
      </w:pPr>
      <w:r>
        <w:rPr>
          <w:rFonts w:ascii="Times New Roman" w:hAnsi="Times New Roman" w:eastAsia="Times New Roman" w:cs="Times New Roman"/>
        </w:rPr>
        <w:t>A nyugati kultúrán belül két elsődleges jogfilozófia létezik: az angol jog és a római jog. Az angol jog alapelve az, hogy az ember ártatlan mindaddig, amíg bűnössége be nem bizonyosodik, a római jog alapelve pedig az, hogy az ember bűnös mindaddig, amíg ártatlansága be nem bizonyosodik. Az USA Patriot Act a római jog klasszikus példája, és közvetlen ellentétben áll az angol joggal. Ez egyike azoknak az „eseményeknek”, amelyek a fenevad képmásának kialakulása során mennének végbe. Ha az Egyesült Államok a katolicizmus képmásává fog válni, akkor a katolikus vallási és politikai filozófiának meg kell honosodnia az Egyesült Államokban a fenevad bélyegének kikényszerítése előtt.</w:t>
      </w:r>
    </w:p>
    <w:p>
      <w:pPr>
        <w:pStyle w:val="ArticleScripture"/>
        <w:jc w:val="left"/>
      </w:pPr>
      <w:r>
        <w:rPr>
          <w:rFonts w:ascii="Times New Roman" w:hAnsi="Times New Roman" w:eastAsia="Times New Roman" w:cs="Times New Roman"/>
        </w:rPr>
        <w:t>„Ez a tárgy sürgetően nehezedik elmémre. Fontoljátok meg; mert rendkívüli jelentőségű dologról van szó. E két csoport közül melyikkel azonosítjuk érdekeinket? Most hozzuk meg döntésünket, és hamarosan különbséget teszünk aközött, aki Istent szolgálja, és aközött, aki nem szolgálja őt. Olvassátok el Malakiás negyedik fejezetét, és gondolkodjatok el rajta komolyan. Isten napja közvetlenül előttünk áll. A világ megtérítette az egyházat. Mindkettő összhangban van egymással, és rövidlátó politika szerint cselekszik. A protestánsok az ország vezetőire fognak hatni, hogy törvényeket hozzanak a bűn emberének elvesztett fölényének visszaállítására, annak, aki Isten templomában ül, és azt mutogatja magáról, hogy ő Isten. A római katolikus elveket az állam gondozása és védelme alá fogják helyezni. Ezt a nemzeti hitehagyást hamarosan nemzeti romlás követi. A bibliai igazság tiltakozását többé nem fogják eltűrni azok, akik életük szabályává nem Isten törvényét tették. Akkor hang hallatszik majd a mártírok sírjaiból, akiket azok a lelkek jelképeznek, akiket János Isten igéjéért és a Jézus Krisztus bizonyságtételéért, amelyhez ragaszkodtak, megölve látott; akkor minden igaz gyermekének ajkáról felszáll majd az imádság: »Ideje, Uram, hogy cselekedjél, mert semmivé tették törvényedet.«” General Conference Daily Bulletin, 1900. január 1.</w:t>
      </w:r>
    </w:p>
    <w:p>
      <w:pPr>
        <w:pStyle w:val="ArticleBody"/>
        <w:jc w:val="left"/>
      </w:pPr>
      <w:r>
        <w:rPr>
          <w:rFonts w:ascii="Times New Roman" w:hAnsi="Times New Roman" w:eastAsia="Times New Roman" w:cs="Times New Roman"/>
        </w:rPr>
        <w:t>Az előző szakasz azt az időt jelöli meg, amikor „a római katolikus elveket az állam gondozása és védelme alá veszik”, mégpedig a vasárnaptörvény idején. A vasárnaptörvény annak a jelképes időszaknak a vége, amely 2001. szeptember 11-én kezdődött. A Patriot Act a kezdeten a vasárnaptörvényt jelképezi a végén. A fenevad képmásának kialakítása érdekében bekövetkező események közül kettő a harmadik jaj elérkezése és az azt követő Patriot Act volt.</w:t>
      </w:r>
    </w:p>
    <w:p>
      <w:pPr>
        <w:pStyle w:val="ArticleBody"/>
        <w:jc w:val="left"/>
      </w:pPr>
      <w:r>
        <w:rPr>
          <w:rFonts w:ascii="Times New Roman" w:hAnsi="Times New Roman" w:eastAsia="Times New Roman" w:cs="Times New Roman"/>
        </w:rPr>
        <w:t>A fenevad képmásának kialakulása az a próba, amelyben örök sorsunk eldől, és ez megelőzi a vasárnaptörvényt. A vasárnaptörvénynél mint hetednapi adventisták próbaidőnk lezárul, és ott nyomatik rá a látható pecsét, valamint emeltetik fel a zászlójel. A fenevad képmásának kialakulása a vasárnaptörvény előtt, a látható megpecsételés előtt és a próbaidő lezárulta előtt történik.</w:t>
      </w:r>
    </w:p>
    <w:p>
      <w:pPr>
        <w:pStyle w:val="ArticleScripture"/>
        <w:jc w:val="left"/>
      </w:pPr>
      <w:r>
        <w:rPr>
          <w:rFonts w:ascii="Times New Roman" w:hAnsi="Times New Roman" w:eastAsia="Times New Roman" w:cs="Times New Roman"/>
        </w:rPr>
        <w:t>„Az Úr világosan megmutatta nekem, hogy a fenevad képmása a kegyelemidő lezárulta előtt fog létrejönni; mert ez lesz Isten népe számára a nagy próba, amely által örök sorsuk eldől. A te álláspontod olyan következetlenségek zűrzavara, hogy csak kevesen fognak megtévesztetni.”</w:t>
      </w:r>
    </w:p>
    <w:p>
      <w:pPr>
        <w:pStyle w:val="ArticleScripture"/>
        <w:jc w:val="left"/>
      </w:pPr>
      <w:r>
        <w:rPr>
          <w:rFonts w:ascii="Times New Roman" w:hAnsi="Times New Roman" w:eastAsia="Times New Roman" w:cs="Times New Roman"/>
        </w:rPr>
        <w:t>„A jelenések könyve 13. fejezetében ez a tárgy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törvényének megtartásával és egy hamis szombat elfogadásának elutasításával bizonyították, az Úr Isten, Jehova zászlaja alá fognak felsorakozni, és elnyerik az élő Isten pecsétjét. Azok pedig, akik feladják a mennyei eredetű igazságot, és elfogadják a vasárnapi szombatot, felveszik a fenevad bélyegét.” Manuscript Releases, 15. kötet, 15.</w:t>
      </w:r>
    </w:p>
    <w:p>
      <w:pPr>
        <w:pStyle w:val="ArticleBody"/>
        <w:jc w:val="left"/>
      </w:pPr>
      <w:r>
        <w:rPr>
          <w:rFonts w:ascii="Times New Roman" w:hAnsi="Times New Roman" w:eastAsia="Times New Roman" w:cs="Times New Roman"/>
        </w:rPr>
        <w:t>A fenevad képének kialakulására kijelölt időszakot Dániel hetvenéves fogsága jelképezte. Dániel először az istenfélelem próbáját állta ki azzal, hogy úgy döntött, kizárólag Isten eledeléből eszik. Dániel első próbája étrendi próba volt. Dániel második próbája látási próba volt, amely egy tíznapos próbaidő végén következett be, amikor Isten étrendjét követte, szemben Babilon étrendjével. E táplálkozás sikeressége Dániel testi megjelenésében nyilvánult meg. A második próba látási próba. Az első próba étrendi próba. Dániel megmutatta hitét, és kiállta az első próbát, de a második próba esetében Dániel előre nem láthatta, vajon „kövérebbnek és szebbnek” fog-e látszani azoknál, akik Babilon étrendjét követték. Mindig vannak emberek, akik remekül néznek ki, mégis szeméttel táplálkoznak, és vannak lelkiismeretes egészségreformerek, akik úgy festenek, mint a járó halál.</w:t>
      </w:r>
    </w:p>
    <w:p>
      <w:pPr>
        <w:pStyle w:val="ArticleBody"/>
        <w:jc w:val="left"/>
      </w:pPr>
      <w:r>
        <w:rPr>
          <w:rFonts w:ascii="Times New Roman" w:hAnsi="Times New Roman" w:eastAsia="Times New Roman" w:cs="Times New Roman"/>
        </w:rPr>
        <w:t>Dániel önfegyelmének és hitének gyakorlása az első próbatételben volt az, ami átsegítette őt a második próbatételen, jóllehet a második próbaidőszak kimenetelét „sötétség” borította. A milleriták, akik 1840. augusztus 11-én megették a kis könyvet, ezt követően megdicsőítették Istent az Éjféli Kiáltás üzenetének hirdetésében, miközben az üzenet árhullámként söpört végig az országon. A második próba egy látási próba, amelyet szó szerinti és lelki táplálkozási próba előz meg, majd egy prófétai lakmuszpróba követ. A második próba megköveteli annak a hitnek látható bizonyságtételét, amelyet az első próbában vallottak meg.</w:t>
      </w:r>
    </w:p>
    <w:p>
      <w:pPr>
        <w:pStyle w:val="ArticleScripture"/>
        <w:jc w:val="left"/>
      </w:pPr>
      <w:r>
        <w:rPr>
          <w:rFonts w:ascii="Times New Roman" w:hAnsi="Times New Roman" w:eastAsia="Times New Roman" w:cs="Times New Roman"/>
        </w:rPr>
        <w:t>A hit pedig a reménylett dolgok valósága, a nem látott dolgokról való meggyőződés. Mert e hit által nyertek jó bizonyságot a régiek. Zsidókhoz 11:1, 2.</w:t>
      </w:r>
    </w:p>
    <w:p>
      <w:pPr>
        <w:pStyle w:val="ArticleBody"/>
        <w:jc w:val="left"/>
      </w:pPr>
      <w:r>
        <w:rPr>
          <w:rFonts w:ascii="Times New Roman" w:hAnsi="Times New Roman" w:eastAsia="Times New Roman" w:cs="Times New Roman"/>
        </w:rPr>
        <w:t>Dániel második fejezete egy szemléletes próba, amelyet csak akkor lehet sikeresen teljesíteni, ha az első próbában választott étrendet a próba folyamatában tevőlegesen alkalmazzák.</w:t>
      </w:r>
    </w:p>
    <w:p>
      <w:pPr>
        <w:pStyle w:val="ArticleScripture"/>
        <w:jc w:val="left"/>
      </w:pPr>
      <w:r>
        <w:rPr>
          <w:rFonts w:ascii="Times New Roman" w:hAnsi="Times New Roman" w:eastAsia="Times New Roman" w:cs="Times New Roman"/>
        </w:rPr>
        <w:t>Mert e látomás meghatározott időre szól, de a végén megszólal, és nem hazudik: ha késik is, várj reá; mert bizonyosan eljön, nem marad el. Íme, felfuvalkodott annak lelke, nem igaz őbenne; az igaz pedig az ő hite által él. Habakuk 2:3–4.</w:t>
      </w:r>
    </w:p>
    <w:p>
      <w:pPr>
        <w:pStyle w:val="ArticleBody"/>
        <w:jc w:val="left"/>
      </w:pPr>
      <w:r>
        <w:rPr>
          <w:rFonts w:ascii="Times New Roman" w:hAnsi="Times New Roman" w:eastAsia="Times New Roman" w:cs="Times New Roman"/>
        </w:rPr>
        <w:t>A második próba kimenetele homályban marad, hogy nyilvánvalóvá legyen, vajon az első próba során megvallott hit valódi hit volt-e.</w:t>
      </w:r>
    </w:p>
    <w:p>
      <w:pPr>
        <w:pStyle w:val="ArticleScripture"/>
        <w:jc w:val="left"/>
      </w:pPr>
      <w:r>
        <w:rPr>
          <w:rFonts w:ascii="Times New Roman" w:hAnsi="Times New Roman" w:eastAsia="Times New Roman" w:cs="Times New Roman"/>
        </w:rPr>
        <w:t>„A Jánosnak adott különleges világosság, amely a hét mennydörgésben jutott kifejezésre, azoknak az eseményeknek a felvázolása volt, amelyek az első és a második angyal üzenete alatt fognak bekövetkezni. Nem volt a legjobb, hogy a nép ismerje ezeket a dolgokat, mert hitüknek szükségképpen próbára kellett tétetnie. Isten rendelése szerint a legcsodálatosabb és legelőrehaladottabb igazságok hirdettetnek majd. Az első és a második angyal üzenetét kellett hirdetni, de további világosságot nem volt szabad kinyilatkoztatni, mielőtt ezek az üzenetek el nem végezték sajátos munkájukat.” The Seventh-day Adventist Bible Commentary, 7. kötet, 971.</w:t>
      </w:r>
    </w:p>
    <w:p>
      <w:pPr>
        <w:pStyle w:val="ArticleBody"/>
        <w:jc w:val="left"/>
      </w:pPr>
      <w:r>
        <w:rPr>
          <w:rFonts w:ascii="Times New Roman" w:hAnsi="Times New Roman" w:eastAsia="Times New Roman" w:cs="Times New Roman"/>
        </w:rPr>
        <w:t>Isteni értelemben helyénvaló, hogy Dániel második fejezete egy képmáson alapul, mert az a fenevad képmásának próbáját jelképezi. Azok a próféciatanulmányozók, akik 2001. szeptember 11-ét a prófécia beteljesedéseként ismerték fel, jelképesen megették az elrejtett könyvet. Ezt követően visszavezettettek az adventizmus régi ösvényeire, amint azok az úttörő 1843-as és 1850-es táblázatokon megjelennek. A régi ösvények azonosították az első angyal mozgalmát, amelyről ezután arra vezettettek, hogy megértsék: az a harmadik angyal mozgalmát jelképezi. Mindazok a drága kijelentések, amelyek megértésére elvezettettek, annak a prófétai módszertannak a megértése által váltak hozzáférhetővé, amelyet kaptak. Ezt a módszertant William Miller módszertana előképezte, és az akkor nyert megerősítést, amikor történelmének első üzenete 1840. augusztus 11-én felhatalmazást nyert.</w:t>
      </w:r>
    </w:p>
    <w:p>
      <w:pPr>
        <w:pStyle w:val="ArticleScripture"/>
        <w:jc w:val="left"/>
      </w:pPr>
      <w:r>
        <w:rPr>
          <w:rFonts w:ascii="Times New Roman" w:hAnsi="Times New Roman" w:eastAsia="Times New Roman" w:cs="Times New Roman"/>
        </w:rPr>
        <w:t>„1840-ben a prófécia egy másik figyelemre méltó beteljesedése széles körű érdeklődést keltett. Két évvel korábban Josiah Litch, a második adventet hirdető egyik vezető lelkész, közzétette a Jelenések 9. fejezetének magyarázatát, amelyben megjövendölte az Oszmán Birodalom bukását. Számításai szerint e hatalomnak meg kellett dőlnie… 1840. augusztus 11-én, amikorra okkal várható, hogy a konstantinápolyi oszmán hatalom megtöretik. És hiszem, hogy így is fog történni.”</w:t>
      </w:r>
    </w:p>
    <w:p>
      <w:pPr>
        <w:pStyle w:val="ArticleScripture"/>
        <w:jc w:val="left"/>
      </w:pPr>
      <w:r>
        <w:rPr>
          <w:rFonts w:ascii="Times New Roman" w:hAnsi="Times New Roman" w:eastAsia="Times New Roman" w:cs="Times New Roman"/>
        </w:rPr>
        <w:t>„Pontosan a megjelölt időben Törökország követei által elfogadta Európa szövetséges hatalmainak védelmét, és ezáltal keresztény nemzetek ellenőrzése alá helyezte magát. Az esemény pontosan beteljesítette a jövendölést. Amikor ez ismertté vált, sokaságok győződtek meg a Miller és társai által elfogadott prófétai magyarázati elvek helyességéről, és csodálatos lendületet kapott az adventmozgalom. Művelt és tekintélyes emberek csatlakoztak Millerhez, mind nézeteinek hirdetésében, mind közzétételében, és 1840-től 1844-ig a munka gyorsan terjedt.” The Great Controversy, 334, 335.</w:t>
      </w:r>
    </w:p>
    <w:p>
      <w:pPr>
        <w:pStyle w:val="ArticleBody"/>
        <w:jc w:val="left"/>
      </w:pPr>
      <w:r>
        <w:rPr>
          <w:rFonts w:ascii="Times New Roman" w:hAnsi="Times New Roman" w:eastAsia="Times New Roman" w:cs="Times New Roman"/>
        </w:rPr>
        <w:t>Amikor az emberek 2001. szeptember 11-ét a prófécia beteljesedéseként fogadták el, egyúttal „meggyőződtek a Future for America által elfogadott prófétai értelmezési elvek helyességéről” is. Az angyal alászállt a rejtett könyvvel, és megparancsolta azoknak, akik enni fognak, hogy egyenek. A millerita történelem kis könyvében és jelenlegi történelmünk rejtett könyvében foglalt prófétai logika szükséges ahhoz, hogy valaki biztonságosan eligazodjék a fenevad képének kialakulásával kapcsolatos próbatételben. De az evés, vagyis a prófétai módszertan asszimilációja után a tanulónak ezt követően szemmel látható megerősítését kell tanúsítania annak, amit korábban magáévá tett. Ezt a hitbeli cselekedetet egy olyan próba által kell kinyilvánítani, amelyen úgy jut át, hogy annak kimenetele „sötét”.</w:t>
      </w:r>
    </w:p>
    <w:p>
      <w:pPr>
        <w:pStyle w:val="ArticleBody"/>
        <w:jc w:val="left"/>
      </w:pPr>
      <w:r>
        <w:rPr>
          <w:rFonts w:ascii="Times New Roman" w:hAnsi="Times New Roman" w:eastAsia="Times New Roman" w:cs="Times New Roman"/>
        </w:rPr>
        <w:t>William Miller prófétai szabályai az első angyal történetében, egyesítve azokkal a prófétai kulcsokkal, amelyek a harmadik angyal történetében állíttattak fel, lehetővé teszik a prófécia tanulmányozói számára annak felismerését, hogy a Jelenések könyve tizennegyedik fejezetének mindhárom angyala egy olyan üzenetet hozott magával egy kis könyvben, amelyet meg kellett enni. Az a módszertan, amelyet e könyv elfogyasztására választottak, lehetővé teszi e tanulmányozók számára annak felismerését is, hogy amikor a Jelenések könyve tizennyolcadik fejezetének angyala 2001. szeptember 11-én alászállt, könyv volt a kezében, amelyet meg kellett enni, noha erről a tizennyolcadik fejezet közvetlenül nem szól.</w:t>
      </w:r>
    </w:p>
    <w:p>
      <w:pPr>
        <w:pStyle w:val="ArticleBody"/>
        <w:jc w:val="left"/>
      </w:pPr>
      <w:r>
        <w:rPr>
          <w:rFonts w:ascii="Times New Roman" w:hAnsi="Times New Roman" w:eastAsia="Times New Roman" w:cs="Times New Roman"/>
        </w:rPr>
        <w:t>Az angyal kezében egy elrejtett könyv volt. Ezt a prófétai logikát jeleníti meg Dániel, amikor úgy döntött, hogy visszautasítja a babiloni ételt. Erre a prófétai logikára van szükség ahhoz, hogy meglássuk a fenevad képmásának kialakulását, mert noha tájékoztatást kaptunk arról, hogy a fenevad képmásának kialakításában „mozgalmak” és „események” mennek majd végbe, arról is tájékoztatást kaptunk, hogy a vasárnapi törvényhozásért folyó mozgalom „sötétségben” halad előre. Szellemi „éjjellátó szemüvegre” van szükségünk ahhoz, hogy a sötétben is észlelni tudjuk mozgásukat, mert ez a képmás kialakulása, de „sötétségben” formálódik. Ezt csak azoknak a prófétai szabályoknak az alapján lehet felismerni, amelyeket a prófécia tanulmányozója akkor fogadott el, amikor 2001. szeptember 11-ét a harmadik Jaj eljövetelének beteljesedéseként ismerte fel.</w:t>
      </w:r>
    </w:p>
    <w:p>
      <w:pPr>
        <w:pStyle w:val="ArticleScripture"/>
        <w:jc w:val="left"/>
      </w:pPr>
      <w:r>
        <w:rPr>
          <w:rFonts w:ascii="Times New Roman" w:hAnsi="Times New Roman" w:eastAsia="Times New Roman" w:cs="Times New Roman"/>
        </w:rPr>
        <w:t>„Isten kijelentette, minek kell bekövetkeznie az utolsó napokban, hogy népe felkészülhessen az ellenállás és a harag viharával szemben való megállásra. Azoknak, akiket figyelmeztettek az előttük álló eseményekre, nem szabad nyugodt várakozásban ülniük az eljövendő vihar előtt, azzal vigasztalva magukat, hogy az Úr majd elrejti hűségeseit a nyomorúság napján. Olyanoknak kell lennünk, mint akik Urukra várnak, nem tétlen várakozásban, hanem buzgó munkában, rendíthetetlen hittel. Most nincs itt az ideje annak, hogy elménket kisebb jelentőségű dolgok foglalják le. Míg az emberek alszanak, Sátán tevékenyen rendezi úgy a dolgokat, hogy az Úr népe ne részesüljön irgalomban vagy igazságban. A vasárnapi mozgalom most a sötétségben tör előre. A vezetők leplezik a valódi kérdést, és sokan, akik csatlakoznak a mozgalomhoz, maguk sem látják, hová tart az alááramlás. Hitvallásai szelídek és látszólag keresztényiek, de amikor megszólal, a sárkány lelkületét fogja kinyilatkoztatni. Kötelességünk, hogy minden tőlünk telhetőt megtegyünk a fenyegető veszedelem elhárítására. Arra kell törekednünk, hogy leszereljük az előítéletet azáltal, hogy a nép előtt helyes világosságban mutatjuk be magunkat. Tárjuk eléjük a valódi vitakérdést, ily módon emelve a leghatásosabb tiltakozást a lelkiismereti szabadság korlátozására irányuló intézkedésekkel szemben. Kutatnunk kell az Írásokat, és képeseknek kell lennünk számot adni hitünkről. A próféta ezt mondja: „Az istentelenek istentelenül cselekszenek; és az istentelenek közül senki sem ért, de az értelmesek megértik.” Testimonies, 5. kötet, 452.”</w:t>
      </w:r>
    </w:p>
    <w:p>
      <w:pPr>
        <w:pStyle w:val="ArticleBody"/>
        <w:jc w:val="left"/>
      </w:pPr>
      <w:r>
        <w:rPr>
          <w:rFonts w:ascii="Times New Roman" w:hAnsi="Times New Roman" w:eastAsia="Times New Roman" w:cs="Times New Roman"/>
        </w:rPr>
        <w:t>Dániel azokat a „bölcseket” jelképezi, akik képesek felismerni a vasárnapi törvényhozás felé irányuló mozgalmat, noha az „sötétségben” zajlik. Erre azért képes, mert átment az étrendi próbán, mielőtt a látási próbára sor került volna. A fenevad képmásának kialakulására vonatkozó látási próba „sötétségben” megy végbe.</w:t>
      </w:r>
    </w:p>
    <w:p>
      <w:pPr>
        <w:pStyle w:val="ArticleBody"/>
        <w:jc w:val="left"/>
      </w:pPr>
      <w:r>
        <w:rPr>
          <w:rFonts w:ascii="Times New Roman" w:hAnsi="Times New Roman" w:eastAsia="Times New Roman" w:cs="Times New Roman"/>
        </w:rPr>
        <w:t>Dániel könyve második fejezetének mint a második angyal üzenetének vizsgálatát a következő cikkben kezdjük meg.</w:t>
      </w:r>
    </w:p>
    <w:p>
      <w:pPr>
        <w:pStyle w:val="ArticleScripture"/>
        <w:jc w:val="left"/>
      </w:pPr>
      <w:r>
        <w:rPr>
          <w:rFonts w:ascii="Times New Roman" w:hAnsi="Times New Roman" w:eastAsia="Times New Roman" w:cs="Times New Roman"/>
        </w:rPr>
        <w:t>És vezetem a vakokat olyan úton, amelyet nem ismertek; olyan ösvényeken viszem őket, amelyeket nem ismertek. A sötétséget világossággá teszem előttük, és a göröngyös helyeket egyenessé. E dolgokat cselekszem velük, és nem hagyom el őket. Ézsaiás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Tizenegyedik szám</dc:title>
  <dc:subject>Prófétai próbák a sötétségben és a képmás felemelkedése</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