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Száznegyvennégyedik թիվ</w:t>
      </w:r>
    </w:p>
    <w:p>
      <w:pPr>
        <w:pStyle w:val="ArticleSubtitle"/>
        <w:jc w:val="left"/>
      </w:pPr>
      <w:r>
        <w:rPr>
          <w:rFonts w:ascii="Arial" w:hAnsi="Arial" w:eastAsia="Arial" w:cs="Arial"/>
        </w:rPr>
        <w:t>A Demokrata Párt összeomlásának prófétai jelentősége az Egyesült Államokban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Az Egyesült Államok Demokrata Pártjának összeomlása a bibliai prófécia egyik meghatározott tárgya. Ez azon prófétai jellemzők egyike, amelyek az Egyesült Államok nyolcadik és utolsó elnökéhez kapcsolódnak. Összefügg a prófétai dinamikával, amely a nyolcadik elnököt, aki a hét közül való, a fenevad képmásának fejévé teszi. A fenevad képmása a világban kettős, mégis háromszoros. Kettős abban az értelemben, hogy az Egyház és az Állam egyesülését ábrázolja, de háromszoros, mivel tíz királyból (államvezetésből) áll, amelyet az elsődleges király (egyházi vezetés) irányít. Ezt a fenevadat egy fej üli meg és uralja, mégpedig a nyolcadik fej, amely a hét közül való.</w:t>
      </w:r>
    </w:p>
    <w:p>
      <w:pPr>
        <w:pStyle w:val="ArticleBody"/>
        <w:jc w:val="left"/>
      </w:pPr>
      <w:r>
        <w:rPr>
          <w:rFonts w:ascii="Times New Roman" w:hAnsi="Times New Roman" w:eastAsia="Times New Roman" w:cs="Times New Roman"/>
        </w:rPr>
        <w:t>A fenevad képmása az Egyesült Államokban kettős, mégis hármas. Kettős abban az értelemben, hogy az egyház és az állam összekapcsolódását jelképezi, de hármas is, mivel egy hitehagyott republikánus szarvból (állammesterség) áll, amelyet egy hitehagyott protestáns szarv (egyházmesterség) irányít. Ezt a fenevadat egy fej üli meg és uralkodik fölötte, mégpedig a nyolcadik fej, amely a hét közül való.</w:t>
      </w:r>
    </w:p>
    <w:p>
      <w:pPr>
        <w:pStyle w:val="ArticleBody"/>
        <w:jc w:val="left"/>
      </w:pPr>
      <w:r>
        <w:rPr>
          <w:rFonts w:ascii="Times New Roman" w:hAnsi="Times New Roman" w:eastAsia="Times New Roman" w:cs="Times New Roman"/>
        </w:rPr>
        <w:t>A fej mindkét esetben teljhatalmú diktátor. Az a közeg, amelyben diktatúrája világosan szemléltetve van, a történelemnek az a vonala, amikor a földből feljövő fenevad sárkányként szól, mert a „szólás” a földből feljövő fenevad elsődleges jellegzetessége. Szólt 1776-ban, 1789-ben, 1798-ban, 1863-ban, 2001-ben, 2021-ben, és ismét szólni készül, amikor a kép teljesen kialakul a hamarosan bekövetkező vasárnaptörvény idején.</w:t>
      </w:r>
    </w:p>
    <w:p>
      <w:pPr>
        <w:pStyle w:val="ArticleBody"/>
        <w:jc w:val="left"/>
      </w:pPr>
      <w:r>
        <w:rPr>
          <w:rFonts w:ascii="Times New Roman" w:hAnsi="Times New Roman" w:eastAsia="Times New Roman" w:cs="Times New Roman"/>
        </w:rPr>
        <w:t>Pál napjaiban a törvénytelenség titka, amely a pápai hatalom volt, már működött, de a pogány Róma sárkánya még visszatartotta. 1798-ban és 1799-ben a sárkány eltávolította a bűn emberét a hatalomból, ám 1989-ben a római pápa legyőzte a Szovjetunió sárkányát. Az egész prófétai történelem, egészen a végig, a pápaságot a sárkánnyal vívott harcban ábrázolja. A római pápa az a zsarnok, akit az utolsó napokban a sárkány, a fenevad és a hamis próféta hármas szövetségéből álló gonosz konföderáció fejeként kell felmagasztalni. White testvérnő így mondta: „egy fej alatt, a pápai hatalom alatt”, és a zsoltáros is azonosítja azt a tíz királyt, akik felemelik a nyolcadik fejet, amely a hét közül való.</w:t>
      </w:r>
    </w:p>
    <w:p>
      <w:pPr>
        <w:pStyle w:val="ArticleScripture"/>
        <w:jc w:val="left"/>
      </w:pPr>
      <w:r>
        <w:rPr>
          <w:rFonts w:ascii="Times New Roman" w:hAnsi="Times New Roman" w:eastAsia="Times New Roman" w:cs="Times New Roman"/>
        </w:rPr>
        <w:t>Mert íme, ellenségeid háborognak, és akik gyűlölnek téged, fölvetették fejüket. Álnok tanácsot szőttek néped ellen, és tanácskoztak elrejtettjeid ellen. Ezt mondták: Jertek, és irtsuk ki őket a nemzetek sorából, hogy Izráel neve többé emlékezetbe se jusson. Zsoltárok 83:2–4.</w:t>
      </w:r>
    </w:p>
    <w:p>
      <w:pPr>
        <w:pStyle w:val="ArticleBody"/>
        <w:jc w:val="left"/>
      </w:pPr>
      <w:r>
        <w:rPr>
          <w:rFonts w:ascii="Times New Roman" w:hAnsi="Times New Roman" w:eastAsia="Times New Roman" w:cs="Times New Roman"/>
        </w:rPr>
        <w:t>Amikor az Egyesült Államok megalkotja a fenevad képét, az természetét tekintve háromrétű lesz, és egyben kettős is. Az egyházuralom és az államuralom kettős összekapcsolódása lesz, ám e politikai rendszer felett egy fej fog uralkodni. A nyolcadik elnök fog uralkodni a fenevad képe felett, és azt fogja meglovagolni. A nyolcadik elnök, aki a megelőző hét elnök közül való, a bibliai prófécia „hatodik” királyságának utolsó elnöke, és halálos sebét mint „hatodik” elnök kapta.</w:t>
      </w:r>
    </w:p>
    <w:p>
      <w:pPr>
        <w:pStyle w:val="ArticleBody"/>
        <w:jc w:val="left"/>
      </w:pPr>
      <w:r>
        <w:rPr>
          <w:rFonts w:ascii="Times New Roman" w:hAnsi="Times New Roman" w:eastAsia="Times New Roman" w:cs="Times New Roman"/>
        </w:rPr>
        <w:t>A prófétai bűn embere egész történelme során háborúban állt a sárkánnyal. Donald Trump az a gazdag király, aki felingerelte a globalizmus sárkányát, és azóta politikai, társadalmi és filozófiai háborúban áll a sárkány hatalmaival, amióta 2015. június 16-án a New York Cityben álló Trump Towerben először bejelentette szándékát, hogy elindul az elnöki tisztségért; abban a városban, ahol 2001. szeptember 11-én leomlottak az Ikertornyok, és abban a városban, ahol 2014. november 3-án felavatták a Freedom Towert, amely az Ikertornyok helyébe lépett.</w:t>
      </w:r>
    </w:p>
    <w:p>
      <w:pPr>
        <w:pStyle w:val="ArticleBody"/>
        <w:jc w:val="left"/>
      </w:pPr>
      <w:r>
        <w:rPr>
          <w:rFonts w:ascii="Times New Roman" w:hAnsi="Times New Roman" w:eastAsia="Times New Roman" w:cs="Times New Roman"/>
        </w:rPr>
        <w:t>A hamarosan bekövetkező vasárnaptörvénynél Krisztus és a száznegyvennégyezer közötti házasság beteljesedik, és a római parázna és a föld királyai közötti paráznaság is beteljesedik egy hamisított házasságban. Annál a vasárnaptörvénynél az Éden kertjéből származó ikerintézmények mindkettő felmagasztaltatik, és ugyanakkor egy hamisítvány támadása alá is kerül. E két ikerintézmény a házasság és a hetedik napi szombat.</w:t>
      </w:r>
    </w:p>
    <w:p>
      <w:pPr>
        <w:pStyle w:val="ArticleScripture"/>
        <w:jc w:val="left"/>
      </w:pPr>
      <w:r>
        <w:rPr>
          <w:rFonts w:ascii="Times New Roman" w:hAnsi="Times New Roman" w:eastAsia="Times New Roman" w:cs="Times New Roman"/>
        </w:rPr>
        <w:t>„Amikor a farizeusok később a válás törvényességéről kérdezték Őt, Jézus hallgatóit a teremtéskor elrendelt házasság intézményére utalta vissza. „A ti szívetek keménysége miatt” — mondta — Mózes „megengedte nektek, hogy elbocsássátok feleségeiteket; de kezdettől fogva nem így volt.” Máté 19:8. Visszautalta őket Éden áldott napjaira, amikor Isten minden dolgot „igen jónak” nyilvánított. Akkor eredetett a házasság és a szombat, e két ikerintézmény, Isten dicsőségére és az emberiség javára. Akkor, amikor a Teremtő egybekötötte a szent pár kezét a házasságban, ezt mondván: A férfi „elhagyja atyját és anyját, ragaszkodik feleségéhez, és lesznek ketten egy testté” (1Mózes 2:24), kihirdette a házasság törvényét Ádám minden gyermeke számára az idők végéig. Amit maga az örökkévaló Atya jónak nyilvánított, az az ember számára a legmagasabb rendű áldás és fejlődés törvénye volt.” Gondolatok a Hegyibeszédről, 63.</w:t>
      </w:r>
    </w:p>
    <w:p>
      <w:pPr>
        <w:pStyle w:val="ArticleBody"/>
        <w:jc w:val="left"/>
      </w:pPr>
      <w:r>
        <w:rPr>
          <w:rFonts w:ascii="Times New Roman" w:hAnsi="Times New Roman" w:eastAsia="Times New Roman" w:cs="Times New Roman"/>
        </w:rPr>
        <w:t>A hármas egység, amelyben a hitehagyott protestantizmus, a spiritizmus és a katolicizmus a vasárnaptörvénynél kezet fognak, hamisítványa annak a házasságnak Édenben, ahol „a Teremtő a szent pár kezét összekapcsolta a házasságban”. A vasárnaptörvénynél a Házasság és a Szombat ikerintézményei felemeltetnek, és egyidejűleg megszentségteleníttetnek. A pecsételés története akkor kezdődött, amikor leomlottak az Ikertornyok, és e történelem akkor ér véget, amikor felemeltetnek a Házasság és a Szombat ikerintézményei. E történelem közepette a Freedom Towert 2014-ben avatták fel, és Trump globalizmus felkavarására irányuló tevékenysége 2015-ben a Trump Towernél kezdődött.</w:t>
      </w:r>
    </w:p>
    <w:p>
      <w:pPr>
        <w:pStyle w:val="ArticleBody"/>
        <w:jc w:val="left"/>
      </w:pPr>
      <w:r>
        <w:rPr>
          <w:rFonts w:ascii="Times New Roman" w:hAnsi="Times New Roman" w:eastAsia="Times New Roman" w:cs="Times New Roman"/>
        </w:rPr>
        <w:t>Az Ikertornyok ledöntése feddés volt a globalisták pénzszeretetéért, a Freedom Tower pedig Nimród lázadásának megjelenítője a Menny Istene ellen és ama ítélet ellen, amelyet Ő az özönvízzel hozott, miként a Freedom Tower Isten 2001. szeptember 11-i ítélete elleni jelkép is.</w:t>
      </w:r>
    </w:p>
    <w:p>
      <w:pPr>
        <w:pStyle w:val="ArticleScripture"/>
        <w:jc w:val="left"/>
      </w:pPr>
      <w:r>
        <w:rPr>
          <w:rFonts w:ascii="Times New Roman" w:hAnsi="Times New Roman" w:eastAsia="Times New Roman" w:cs="Times New Roman"/>
        </w:rPr>
        <w:t>„Egy alkalommal, amikor New York városában voltam, az éjszaka idején arra hívattam, hogy szemléljem, amint épületek emelkednek, emelet emeletre, az ég felé. Ezen épületekre azt mondták, hogy tűzállók, és tulajdonosaiknak és építőiknek dicsőségére emelték őket. Mind magasabbra és magasabbra emelkedtek ezek az épületek, és bennük a legköltségesebb anyagokat használták fel. Azok, akikhez e épületek tartoztak, nem tették fel maguknak a kérdést: »Miként dicsőíthetnénk leginkább Istent?« Az Úr nem volt gondolataikban.”</w:t>
      </w:r>
    </w:p>
    <w:p>
      <w:pPr>
        <w:pStyle w:val="ArticleScripture"/>
        <w:jc w:val="left"/>
      </w:pPr>
      <w:r>
        <w:rPr>
          <w:rFonts w:ascii="Times New Roman" w:hAnsi="Times New Roman" w:eastAsia="Times New Roman" w:cs="Times New Roman"/>
        </w:rPr>
        <w:t>„Ezt gondoltam: »Ó, bárcsak azok, akik ily módon fektetik be javaikat, úgy láthatnák eljárásukat, ahogyan Isten látja azt! Fényűző épületeket halmoznak fel, de milyen balga a világegyetem Uralkodójának szemében az ő tervezésük és mesterkedésük. Nem tanulmányozzák szívük és értelmük minden erejével, miként dicsőíthetnék Istent. Szem elől tévesztették ezt, az ember első kötelességét.«”</w:t>
      </w:r>
    </w:p>
    <w:p>
      <w:pPr>
        <w:pStyle w:val="ArticleScripture"/>
        <w:jc w:val="left"/>
      </w:pPr>
      <w:r>
        <w:rPr>
          <w:rFonts w:ascii="Times New Roman" w:hAnsi="Times New Roman" w:eastAsia="Times New Roman" w:cs="Times New Roman"/>
        </w:rPr>
        <w:t>„Amint ezek a fenséges épületek emelkedtek, tulajdonosaik becsvágyó gőggel örvendeztek, hogy pénzük van önmaguk kielégítésére és szomszédaik irigységének felkeltésére. Annak a pénznek nagy részét, amelyet ily módon befektettek, sarcolás útján, a szegények kegyetlen kizsákmányolásával szerezték meg. Elfeledték, hogy a mennyben minden üzleti ügylet fel van jegyezve; minden igazságtalan alku, minden csalárd cselekedet ott van feljegyezve. Eljön az idő, amikor csalárdságukban és dölyfösségükben az emberek eljutnak arra a pontra, amelyet az Úr nem enged meg nekik átlépni, és meg fogják tanulni, hogy Jehova hosszútűrésének is van határa.” Testimonies, 9. kötet, 12.</w:t>
      </w:r>
    </w:p>
    <w:p>
      <w:pPr>
        <w:pStyle w:val="ArticleBody"/>
        <w:jc w:val="left"/>
      </w:pPr>
      <w:r>
        <w:rPr>
          <w:rFonts w:ascii="Times New Roman" w:hAnsi="Times New Roman" w:eastAsia="Times New Roman" w:cs="Times New Roman"/>
        </w:rPr>
        <w:t>A Nimród tornya által jelképezett lázadás Isten özönvíz általi közelmúltbeli ítélete ellen irányult, és előképe volt a globalista bankárok Isten közelmúltbeli ítélete elleni lázadásának. A szabadság, ahogyan azt a globalista szótár meghatározza, teljes mértékben ellentétes a bibliai szabadsággal. A szabadság a sárkány szótárában zabolátlanságot jelent, amelyet a francia forradalom erkölcstelensége jelképez.</w:t>
      </w:r>
    </w:p>
    <w:p>
      <w:pPr>
        <w:pStyle w:val="ArticleScripture"/>
        <w:jc w:val="left"/>
      </w:pPr>
      <w:r>
        <w:rPr>
          <w:rFonts w:ascii="Times New Roman" w:hAnsi="Times New Roman" w:eastAsia="Times New Roman" w:cs="Times New Roman"/>
        </w:rPr>
        <w:t>„A ‘nagy város’, amelynek utcáin a tanúk megöletnek, és ahol holttesteik hevernek, ‘lelki értelemben’ Egyiptom. A Biblia történetében bemutatott nemzetek közül Egyiptom tagadta a legvakmerőbben az élő Isten létét, és állt ellen parancsainak. Egyetlen uralkodó sem vetemedett a menny tekintélye elleni nyíltabb és önkényesebb lázadásra, mint Egyiptom királya. Amikor Mózes az Úr nevében átadta neki az üzenetet, a fáraó gőgösen így felelt: ‘Kicsoda az Úr, hogy szavára hallgassak, és elbocsássam Izráelt? Nem ismerem az Urat, és nem is bocsátom el Izráelt.’ 2Mózes 5:2. Ez ateizmus; és az Egyiptom által jelképezett nemzet hasonló módon tagadná meg az élő Isten igényeit, és a hitetlenségnek és dacos ellenszegülésnek hasonló lelkületét tanúsítaná. A ‘nagy város’ ‘lelki értelemben’ Szodomához is hasonlíttatik. Szodoma romlottsága Isten törvényének áthágásában különösen a kicsapongásban nyilvánult meg. És ez a bűn is kiváltképpen jellemző sajátossága volna annak a nemzetnek, amely betöltené e szentírási ige meghatározásait.”</w:t>
      </w:r>
    </w:p>
    <w:p>
      <w:pPr>
        <w:pStyle w:val="ArticleScripture"/>
        <w:jc w:val="left"/>
      </w:pPr>
      <w:r>
        <w:rPr>
          <w:rFonts w:ascii="Times New Roman" w:hAnsi="Times New Roman" w:eastAsia="Times New Roman" w:cs="Times New Roman"/>
        </w:rPr>
        <w:t>„A próféta szavai szerint tehát az 1798-as évet kevéssel megelőzően valamely sátáni eredetű és jellegű hatalom támad, hogy hadat viseljen a Biblia ellen. És azon a földön, ahol Isten két tanújának bizonyságtétele ily módon elnémíttatik, nyilvánvalóvá lesz a fáraó istentelensége és Sodoma kicsapongása.</w:t>
      </w:r>
    </w:p>
    <w:p>
      <w:pPr>
        <w:pStyle w:val="ArticleScripture"/>
        <w:jc w:val="left"/>
      </w:pPr>
      <w:r>
        <w:rPr>
          <w:rFonts w:ascii="Times New Roman" w:hAnsi="Times New Roman" w:eastAsia="Times New Roman" w:cs="Times New Roman"/>
        </w:rPr>
        <w:t>„E prófécia Franciaország történelmében a legpontosabb és legmegdöbbentőbb beteljesedését nyerte. A forradalom idején, 1793-ban, „a világ első ízben hallotta, hogy civilizációban született és nevelkedett emberek gyülekezete, magának tulajdonítva az egyik legkiválóbb európai nemzet kormányzásának jogát, együttes hangját felemeli, hogy megtagadja a legünnepélyesebb igazságot, amelyet az ember lelke befogad, és egyhangúlag lemondjon az Istenségbe vetett hitről és az Ő imádatáról.” —Sir Walter Scott, Napóleon élete, 1. köt., 17. fej....</w:t>
      </w:r>
    </w:p>
    <w:p>
      <w:pPr>
        <w:pStyle w:val="ArticleScripture"/>
        <w:jc w:val="left"/>
      </w:pPr>
      <w:r>
        <w:rPr>
          <w:rFonts w:ascii="Times New Roman" w:hAnsi="Times New Roman" w:eastAsia="Times New Roman" w:cs="Times New Roman"/>
        </w:rPr>
        <w:t>„Franciaország a Sodomát különösen jellemző vonásokat is feltüntette. A forradalom idején nyilvánvalóvá lett az erkölcsi lealjasodásnak és romlottságnak az az állapota, amely hasonló volt ahhoz, mely a síkság városaira pusztulást hozott. A történetíró pedig együtt mutatja be Franciaország istentelenségét és kicsapongását, amint az a próféciában adatik: „Azon törvényekkel, amelyek a vallást érintették, bensőséges kapcsolatban állt az is, amely a házassági köteléket — azt a legszentebb kötelezettséget, amelyet emberi lények köthetnek, s amelynek maradandósága a legerőteljesebben vezet a társadalom megszilárdulásához — puszta, átmeneti jellegű polgári szerződés állapotára süllyesztette, amelyet bármely két személy tetszése szerint megköthetett és felbonthatott…. Ha ördögi lények vállalkoztak volna arra, hogy olyan módot fedezzenek fel, amely a leghathatósabban semmisíti meg mindazt, ami tiszteletre méltó, nemes vagy maradandó a családi életben, s ugyanakkor biztosítja, hogy az a rombolás, amelynek előidézése volt a céljuk, egyik nemzedékről a másikra öröklődjék, nem találhattak volna ki a házasság lealacsonyításánál hathatósabb tervet…. Sophie Arnoult, egy színésznő, aki szellemes mondásairól volt híres, a köztársasági házasságot „a házasságtörés szentségének” nevezte.” — Scott, 1. köt., 17. fej.” A nagy küzdelem, 269, 270.</w:t>
      </w:r>
    </w:p>
    <w:p>
      <w:pPr>
        <w:pStyle w:val="ArticleBody"/>
        <w:jc w:val="left"/>
      </w:pPr>
      <w:r>
        <w:rPr>
          <w:rFonts w:ascii="Times New Roman" w:hAnsi="Times New Roman" w:eastAsia="Times New Roman" w:cs="Times New Roman"/>
        </w:rPr>
        <w:t>A 2014-ben felszentelt New York-i Freedom Tower nem csupán Nimród tornyának lázadását jelképezi, hanem a globalisták szabadságfogalmának is a szimbóluma, amint az megnyilvánul a féktelen LGBTQ+ mozgalom támogatásában, amely Isten törvénye elleni lázadást képvisel. Az igazi szabadság éppen az ellenkezője annak, amit ez a torony képvisel, ám a sárkány követői által alkalmazott klasszikus megtévesztési módszer a szavak és kifejezések újradefiniálása annak érdekében, hogy téves következtetéseket idézzenek elő. A sárkány a klasszikus ügyvéd, és ő az a szókovács, aki kiforgatja a nyelvet, hogy gonosz következményeket hozzon létre. A „szabadság” szó valódi jelentése azonban nem az a szabadság, amelyet az Antifa anarchiája képvisel, vagy a Franciaországban lezajlott forradalom által jelképezett féktelenség.</w:t>
      </w:r>
    </w:p>
    <w:p>
      <w:pPr>
        <w:pStyle w:val="ArticleScripture"/>
        <w:jc w:val="left"/>
      </w:pPr>
      <w:r>
        <w:rPr>
          <w:rFonts w:ascii="Times New Roman" w:hAnsi="Times New Roman" w:eastAsia="Times New Roman" w:cs="Times New Roman"/>
        </w:rPr>
        <w:t>„Minden lélek, aki megtagadja, hogy átadja magát Istennek, egy másik hatalom uralma alatt áll. Nem a maga tulajdona. Beszélhet szabadságról, de a legnyomorúságosabb szolgaságban van. Nem engedtetik meg neki, hogy meglássa az igazság szépségét, mert értelme Sátán uralma alatt áll. Miközben azzal hízeleg magának, hogy saját ítélőképessége diktátumát követi, a sötétség fejedelmének akaratát teljesíti. Krisztus azért jött, hogy letörje a bűn szolgaságának bilincseit a lélekről. „Ha tehát a Fiú megszabadít titeket, valósággal szabadok lesztek.” „A Jézus Krisztusban való élet Lelkének törvénye” megszabadít bennünket „a bűn és a halál törvényétől.” Róma 8:2.”</w:t>
      </w:r>
    </w:p>
    <w:p>
      <w:pPr>
        <w:pStyle w:val="ArticleScripture"/>
        <w:jc w:val="left"/>
      </w:pPr>
      <w:r>
        <w:rPr>
          <w:rFonts w:ascii="Times New Roman" w:hAnsi="Times New Roman" w:eastAsia="Times New Roman" w:cs="Times New Roman"/>
        </w:rPr>
        <w:t>„A megváltás művében nincs kényszer. Semmiféle külső erő alkalmazására nem kerül sor. Isten Lelkének befolyása alatt az ember szabadon választhatja meg, kinek akar szolgálni. Abban a változásban, amely akkor megy végbe, amikor a lélek átadja magát Krisztusnak, a szabadság legmagasabb rendű értelme nyilatkozik meg. A bűn kiűzése magának a léleknek a cselekedete. Igaz, nincs erőnk arra, hogy megszabadítsuk magunkat Sátán uralma alól; de amikor vágyunk arra, hogy megszabaduljunk a bűntől, és nagy szükségünkben önmagunkon kívül és önmagunk fölött álló hatalomért kiáltunk, a lélek erőit a Szentlélek isteni energiája hatja át, és azok az akarat parancsainak engedelmeskedve teljesítik Isten akaratát.” Jézus élete, 466.</w:t>
      </w:r>
    </w:p>
    <w:p>
      <w:pPr>
        <w:pStyle w:val="ArticleBody"/>
        <w:jc w:val="left"/>
      </w:pPr>
      <w:r>
        <w:rPr>
          <w:rFonts w:ascii="Times New Roman" w:hAnsi="Times New Roman" w:eastAsia="Times New Roman" w:cs="Times New Roman"/>
        </w:rPr>
        <w:t>A Szabadság-torony által jelképezett szabadság a francia forradalom féktelensége és Nimród lázadása volt. A legkövetkező évben a Trump Towernél az 1989 óta leggazdagabb elnök bejelentette jelöltségét, amely felkavarta a globalistákat. Ugyanabban az évben az Egyesült Államokban szövetségi szinten jóváhagyták az azonos neműek házasságát, miként az Franciaországban is történt a forradalom idején, amikor a házasságot „puszta polgári szerződéssé, átmeneti jellegűvé” változtatták.</w:t>
      </w:r>
    </w:p>
    <w:p>
      <w:pPr>
        <w:pStyle w:val="ArticleBody"/>
        <w:jc w:val="left"/>
      </w:pPr>
      <w:r>
        <w:rPr>
          <w:rFonts w:ascii="Times New Roman" w:hAnsi="Times New Roman" w:eastAsia="Times New Roman" w:cs="Times New Roman"/>
        </w:rPr>
        <w:t>Megkezdődött a háború a sárkány és a leggazdagabb elnök között. Az Ikertornyok Isten hatalmának érintése általi pusztulása jelezte a pecsételés idejének kezdetét és az iszlám mélységből feljövő fenevadának megérkezését. A Szabadság Tornyainak felavatásakor, e prófétai történelem közepette, az ateizmus mélységből feljövő fenevadának megérkezése válik megjelöltté. Most pedig a két intézménynek, a szombatnak és a házasságnak — amelyek az Éden kertjében állíttattak fel — bukása jelzi a pecsételés idejének lezárulását és a harmadik, katolikus, mélységből feljövő fenevad megérkezését.</w:t>
      </w:r>
    </w:p>
    <w:p>
      <w:pPr>
        <w:pStyle w:val="ArticleBody"/>
        <w:jc w:val="left"/>
      </w:pPr>
      <w:r>
        <w:rPr>
          <w:rFonts w:ascii="Times New Roman" w:hAnsi="Times New Roman" w:eastAsia="Times New Roman" w:cs="Times New Roman"/>
        </w:rPr>
        <w:t>2020. november 3-án Trump halálos politikai sebet kapott, miként a pápaság is halálos sebet kapott 1798-ban. A sebet 1798-ban a szó szerinti Franciaország, 2020-ban pedig a lelki Franciaország mérte rá.</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Holttestük pedig ama nagy város utcáján hever majd, amelyet lelki értelemben Sodomának és Egyiptomnak neveznek, ahol a mi Urunkat is megfeszítették. Jelenések 11:7, 8.</w:t>
      </w:r>
    </w:p>
    <w:p>
      <w:pPr>
        <w:pStyle w:val="ArticleBody"/>
        <w:jc w:val="left"/>
      </w:pPr>
      <w:r>
        <w:rPr>
          <w:rFonts w:ascii="Times New Roman" w:hAnsi="Times New Roman" w:eastAsia="Times New Roman" w:cs="Times New Roman"/>
        </w:rPr>
        <w:t>A nagy küzdelemben White testvér Franciaországot azonosítja „azzal a nagy várossal, ahol a mi Urunk megfeszíttetett”.</w:t>
      </w:r>
    </w:p>
    <w:p>
      <w:pPr>
        <w:pStyle w:val="ArticleScripture"/>
        <w:jc w:val="left"/>
      </w:pPr>
      <w:r>
        <w:rPr>
          <w:rFonts w:ascii="Times New Roman" w:hAnsi="Times New Roman" w:eastAsia="Times New Roman" w:cs="Times New Roman"/>
        </w:rPr>
        <w:t>„A próféta szavai szerint tehát, kevéssel az 1798. év előtt, valamely sátáni eredetű és jellegű hatalom emelkednék fel, hogy hadat viseljen a Biblia ellen. És azon a földön, ahol Isten két tanújának bizonyságtétele ily módon elhallgattatnék, nyilvánvalóvá lenne a fáraó ateizmusa és Sodoma erkölcstelensége.” A nagy küzdelem, 270.</w:t>
      </w:r>
    </w:p>
    <w:p>
      <w:pPr>
        <w:pStyle w:val="ArticleBody"/>
        <w:jc w:val="left"/>
      </w:pPr>
      <w:r>
        <w:rPr>
          <w:rFonts w:ascii="Times New Roman" w:hAnsi="Times New Roman" w:eastAsia="Times New Roman" w:cs="Times New Roman"/>
        </w:rPr>
        <w:t>Az Egyesült Államokban hamarosan bekövetkező vasárnaptörvény idején a fenevad képmása teljesen kialakul, és azok, akik Krisztus képmását teljesen kialakították magukban, Isten zászlajaként emeltetnek fel. Zászlóként fenn fogják tartani a hetedik napi szombatot, és Krisztus igazságát fogják képviselni a világ előtt. Krisztus igazsága egyedül az istenség és az emberség egyesülése által valósul meg, és e nagy igazságon belül, amely titokként van meghatározva, a házasság intézménye felmagasztaltatik. A zászló a szombatot és annak ikerintézményét, a házasságot jelképezi.</w:t>
      </w:r>
    </w:p>
    <w:p>
      <w:pPr>
        <w:pStyle w:val="ArticleScripture"/>
        <w:jc w:val="left"/>
      </w:pPr>
      <w:r>
        <w:rPr>
          <w:rFonts w:ascii="Times New Roman" w:hAnsi="Times New Roman" w:eastAsia="Times New Roman" w:cs="Times New Roman"/>
        </w:rPr>
        <w:t>Mert a férj feje a feleségnek, miképpen Krisztus is feje az egyháznak; és ő a test megtartója. Annakokáért miképpen az egyház engedelmes Krisztusnak, azonképpen a feleségek is engedelmesek legyenek az ő férjüknek mindenben. Férfiak, szeressétek a ti feleségeteket, miképpen Krisztus is szerette az egyházat, és önmagát adta azért; hogy azt megszentelje, megtisztítván a víznek fürdőjével az ige által, hogy majd önmaga elébe állítsa dicsőségben az egyházat, úgy hogy azon ne legyen szeplő, vagy sömörgőzés, vagy afféle; hanem hogy legyen szent és feddhetetlen. Úgy kell a férfiaknak szeretniük az ő feleségüket, mint az ő tulajdon testüket. Aki szereti az ő feleségét, önmagát szereti. Mert soha senki az ő tulajdon testét nem gyűlölte; hanem táplálja és gondozza azt, miképpen az Úr is az egyházat. Mert az ő testének tagjai vagyunk, az ő testéből és az ő csontjaiból valók. Annakokáért elhagyja a férfiú az ő atyját és anyját, és ragaszkodik az ő feleségéhez; és lesznek ketten egy testté. Felette nagy titok ez: de én Krisztusról és az egyházról szólok. Efezus 5:23–32.</w:t>
      </w:r>
    </w:p>
    <w:p>
      <w:pPr>
        <w:pStyle w:val="ArticleBody"/>
        <w:jc w:val="left"/>
      </w:pPr>
      <w:r>
        <w:rPr>
          <w:rFonts w:ascii="Times New Roman" w:hAnsi="Times New Roman" w:eastAsia="Times New Roman" w:cs="Times New Roman"/>
        </w:rPr>
        <w:t>A zászlójel a szombat és a házasság ikerintézményeinek jelképe, a házasság pedig az istenség és az emberiség egyesülését ábrázolja. E házasság titka az Ő egyházát jelképezi, amely az Ő temploma.</w:t>
      </w:r>
    </w:p>
    <w:p>
      <w:pPr>
        <w:pStyle w:val="ArticleScripture"/>
        <w:jc w:val="left"/>
      </w:pPr>
      <w:r>
        <w:rPr>
          <w:rFonts w:ascii="Times New Roman" w:hAnsi="Times New Roman" w:eastAsia="Times New Roman" w:cs="Times New Roman"/>
        </w:rPr>
        <w:t>„A torony a templom jelképe volt.” Jézus élete, 596.</w:t>
      </w:r>
    </w:p>
    <w:p>
      <w:pPr>
        <w:pStyle w:val="ArticleBody"/>
        <w:jc w:val="left"/>
      </w:pPr>
      <w:r>
        <w:rPr>
          <w:rFonts w:ascii="Times New Roman" w:hAnsi="Times New Roman" w:eastAsia="Times New Roman" w:cs="Times New Roman"/>
        </w:rPr>
        <w:t>A pecsételés idejének kezdetén leomlottak az Ikertornyok; a pecsételés idejének közepén azonosíttatott két „torony”, amelyek a két osztály szétválasztásának folyamatát jelképezik (mindkét szarv esetében); a pecsételés idejének végén pedig Isten templomának és szombatjának Ikertornyai zászlóul emeltetnek fel a pogányok előtt.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Mert a Seregek Urának napja eljön minden kevély és felfuvalkodott ellen, és minden felemelkedett ellen, hogy megaláztassék; és eljön Libánon minden cédrusa ellen, amelyek magasak és felemelkedettek, és Básán minden tölgyfája ellen; és minden magas hegy ellen, és minden kiemelkedő halom ellen; és minden magas torony ellen, és minden megerősített kőfal ellen; és Tarsis minden hajója ellen, és minden gyönyörűséges képmás ellen. És meghajol az ember fennhéjázása, és megaláztatik a férfiak gőgje; és egyedül az Úr magasztaltatik fel azon a napon. A bálványokat pedig teljesen megsemmisíti. És bemennek a sziklák hasadékaiba és a föld üregeibe az Úr félelme elől és fenségének dicsősége elől, amikor felkel, hogy rettenetesen megrázza a földet. Azon a napon az ember odaveti ezüst bálványait és arany bálványait, amelyeket magának készített, hogy imádja azokat, a vakondokoknak és a denevéreknek; hogy bemenjen a szaggatott sziklák hasadékaiba és a kőszirtek repedéseibe az Úr félelme elől és fenségének dicsősége elől, amikor felkel, hogy rettenetesen megrázza a földet. Hagyjatok fel az emberrel, akinek lehelete az orrában van; mert ugyan miben számítható valaminek? Ézsaiás 2:12–22.</w:t>
      </w:r>
    </w:p>
    <w:p>
      <w:pPr>
        <w:pStyle w:val="ArticleScripture"/>
        <w:jc w:val="left"/>
      </w:pPr>
      <w:r>
        <w:rPr>
          <w:rFonts w:ascii="Times New Roman" w:hAnsi="Times New Roman" w:eastAsia="Times New Roman" w:cs="Times New Roman"/>
        </w:rPr>
        <w:t>Jóságom és erősségem, magas tornyom és szabadítóm, pajzsom, és ő, akiben bízom; aki népemet alám veti. Zsoltárok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Száznegyvennégyedik թիվ</dc:title>
  <dc:subject>A Demokrata Párt összeomlásának prófétai jelentősége az Egyesült Államokban</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