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Kilencvenkettedik rész</w:t>
      </w:r>
    </w:p>
    <w:p>
      <w:pPr>
        <w:pStyle w:val="ArticleSubtitle"/>
        <w:jc w:val="left"/>
      </w:pPr>
      <w:r>
        <w:rPr>
          <w:rFonts w:ascii="Arial" w:hAnsi="Arial" w:eastAsia="Arial" w:cs="Arial"/>
        </w:rPr>
        <w:t>A prófécia feltárása: Dániel utolsó hat versének hármas alkalmazása és a harmadik angyal előrehaladó világossága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A millerita mozgalomban a tudás gyarapodása felnyittatott, és elsősorban — de nem kizárólagosan — az Egyesült Államokban élő hitvalló protestánsokat tette próbára. Szárdisz, az a gyülekezet, amely a pápai fennhatóság sötétségéből jött elő, a mennyei szentély megnyíltakor a mennyben kijelentendő evangélium teljesebb megértésére vezettetett. A harmadik angyal mozgalmában a tudás gyarapodása 2001. szeptember 11-én nyittatott fel, és világszerte a laodiceai adventizmust tette próbára. Ezért a Dániel könyve tizenegyedik fejezetének utolsó hat versében ábrázolt igazságnak — amely a tudás gyarapodásának forrása — a laodiceai adventizmus ellenállt.</w:t>
      </w:r>
    </w:p>
    <w:p>
      <w:pPr>
        <w:pStyle w:val="ArticleScripture"/>
        <w:jc w:val="left"/>
      </w:pPr>
      <w:r>
        <w:rPr>
          <w:rFonts w:ascii="Times New Roman" w:hAnsi="Times New Roman" w:eastAsia="Times New Roman" w:cs="Times New Roman"/>
        </w:rPr>
        <w:t>„Az a néhány hűséges építő a valódi alapzaton (1Korinthus 3:10, 11) tanácstalanul állt, és akadályoztatott, mivel a hamis tanítás törmeléke gátolta a munkát. Miként a jeruzsálemi fal építői Nehémiás napjaiban, némelyek készek voltak ezt mondani: »Megfogyatkozott a teherhordók ereje, és sok a törmelék, úgyhogy nem bírjuk építeni a falat.« Nehémiás 4:10. A szüntelen küzdelemtől, amelyet az üldöztetés, a csalárdság, a gonoszság és minden egyéb akadály ellen kellett vívniuk, amelyet Sátán csak kigondolhatott előmenetelük hátráltatására, megfáradva némelyek azok közül, akik addig hűséges építők voltak, elcsüggedtek; és a béke, valamint javaik és életük biztonsága kedvéért elfordultak az igaz alapzattól. Mások azonban, ellenségeik ellenállásától meg nem rettenve, bátran kijelentették: »Ne féljetek tőlük; emlékezzetek meg az Úrról, aki nagy és rettenetes« (14. vers); és folytatták a munkát, kiki oldalára felövezett karddal. Efezus 6:17.”</w:t>
      </w:r>
    </w:p>
    <w:p>
      <w:pPr>
        <w:pStyle w:val="ArticleScripture"/>
        <w:jc w:val="left"/>
      </w:pPr>
      <w:r>
        <w:rPr>
          <w:rFonts w:ascii="Times New Roman" w:hAnsi="Times New Roman" w:eastAsia="Times New Roman" w:cs="Times New Roman"/>
        </w:rPr>
        <w:t>„Az igazság iránti gyűlöletnek és az azzal szembeni ellenszegülésnek ugyanaz a szelleme ihlette Isten ellenségeit minden korszakban, és ugyanaz az éberség és hűség kívántatott meg szolgáitól. Krisztusnak az első tanítványokhoz intézett szavai mindazokra vonatkoznak, akik Őt követik az idők végezetéig: „Amit néktek mondok, mindenkinek mondom: Vigyázzatok!” Márk 13:37.” A nagy küzdelem, 56.</w:t>
      </w:r>
    </w:p>
    <w:p>
      <w:pPr>
        <w:pStyle w:val="ArticleBody"/>
        <w:jc w:val="left"/>
      </w:pPr>
      <w:r>
        <w:rPr>
          <w:rFonts w:ascii="Times New Roman" w:hAnsi="Times New Roman" w:eastAsia="Times New Roman" w:cs="Times New Roman"/>
        </w:rPr>
        <w:t>Dániel utolsó hat versének üzenetének bemutatása a laodiceai adventizmus önfenntartó szolgálatainak közegében kezdődött, és az idő előrehaladtával ezt követően szembekerült a laodiceai adventizmus híres teológusaival (a tudósokkal). Azok a fegyverek, amelyeket az üzenet hiteltelenítésére irányuló kísérlet során alkalmaztak, kivétel nélkül nagyobb világosságot és tisztaságot eredményeztek azon versek tekintetében, amelyek vizsgálat és támadás alatt álltak. Ezek a támadások végül olyan prófétai megértésekhez vezettek, amelyeket korábban nem ismertek fel, de amelyek akkor megerősítést nyertek, és a harmadik angyal előrehaladó világossága részének bizonyultak.</w:t>
      </w:r>
    </w:p>
    <w:p>
      <w:pPr>
        <w:pStyle w:val="ArticleBody"/>
        <w:jc w:val="left"/>
      </w:pPr>
      <w:r>
        <w:rPr>
          <w:rFonts w:ascii="Times New Roman" w:hAnsi="Times New Roman" w:eastAsia="Times New Roman" w:cs="Times New Roman"/>
        </w:rPr>
        <w:t>A milleriták a bibliai próféciákban csak négy királyságot ismertek fel, de röviddel 1844 után megértették, hogy az Egyesült Államok a Jelenések tizenharmadik fejezetének földből feljövő fenevada, és ez a felismerés világossá tette, hogy a pápaság nem pusztán a római királyság része, hanem valójában a bibliai prófécia ötödik királysága.</w:t>
      </w:r>
    </w:p>
    <w:p>
      <w:pPr>
        <w:pStyle w:val="ArticleScripture"/>
        <w:jc w:val="left"/>
      </w:pPr>
      <w:r>
        <w:rPr>
          <w:rFonts w:ascii="Times New Roman" w:hAnsi="Times New Roman" w:eastAsia="Times New Roman" w:cs="Times New Roman"/>
        </w:rPr>
        <w:t>„A nagy vörös sárkány, a párduchoz hasonló fenevad és a bárányéhoz hasonló szarvakat viselő fenevad jelképei alatt azok a földi kormányzatok tárultak János elé, amelyek különösen Isten törvényének tiprásában és népének üldözésében fognak tevékeny részt venni. A háború az idők végéig tart. Isten népét, amelyet egy szent asszony és az ő gyermekei jelképeznek, úgy ábrázolta, mint amely nagy mértékben kisebbségben van. Az utolsó napokban már csak egy maradék létezett. Róluk szól János mint azokról, „akik megtartják az Isten parancsolatait, és akiknél van a Jézus Krisztus bizonyságtétele.”</w:t>
      </w:r>
    </w:p>
    <w:p>
      <w:pPr>
        <w:pStyle w:val="ArticleScripture"/>
        <w:jc w:val="left"/>
      </w:pPr>
      <w:r>
        <w:rPr>
          <w:rFonts w:ascii="Times New Roman" w:hAnsi="Times New Roman" w:eastAsia="Times New Roman" w:cs="Times New Roman"/>
        </w:rPr>
        <w:t>„A pogányság által, majd a pápaság által Sátán évszázadokon át gyakorolta hatalmát, azon fáradozva, hogy Isten hű tanúit eltörölje a föld színéről. A pogányokat és a pápistákat ugyanaz a sárkánylelkület indította. Csak abban különböztek, hogy a pápaság, mivel azt színlelte, hogy Istent szolgálja, annál veszedelmesebb és kegyetlenebb ellenség volt. A romanizmus eszköze által Sátán foglyul ejtette a világot. Isten névleges egyháza e tévelygés sorai közé sodortatott, és Isten népe több mint ezer esztendőn át szenvedett a sárkány haragja alatt. És amikor a pápaság, erejétől megfosztva, kénytelen volt felhagyni az üldözéssel, János egy új hatalmat látott felemelkedni, hogy visszhangozza a sárkány szavát, és továbbvigye ugyanazt a kegyetlen és istenkáromló munkát. Ezt a hatalmat, az utolsót, amely hadat visel az egyház és Isten törvénye ellen, bárányhoz hasonló szarvú fenevad jelképezte.”</w:t>
      </w:r>
    </w:p>
    <w:p>
      <w:pPr>
        <w:pStyle w:val="ArticleScripture"/>
        <w:jc w:val="left"/>
      </w:pPr>
      <w:r>
        <w:rPr>
          <w:rFonts w:ascii="Times New Roman" w:hAnsi="Times New Roman" w:eastAsia="Times New Roman" w:cs="Times New Roman"/>
        </w:rPr>
        <w:t>„Ám a prófétai ceruza határozott vonalvezetése változást tár fel ebben a békés jelenetben. A bárányszerű szarvakkal bíró fenevad a sárkány hangján szól, és „gyakorolja az első fenevadnak minden hatalmát őelőtte.” A prófécia kijelenti, hogy azt fogja mondani a föld lakosainak, hogy készítsenek képet a fenevadnak, és hogy „megteszi, hogy mindenkivel, kicsinyekkel és nagyokkal, gazdagokkal és szegényekkel, szabadokkal és szolgákkal, bélyeget vétet a jobb kezükre vagy a homlokukra; és hogy senki ne vehessen vagy ne adhasson el, csak az, akin ott van a bélyeg, vagy a fenevad neve, vagy nevének száma.” Így a protestantizmus a pápaság nyomdokaiba lép.” Signs of the Times, 1899. november 1.</w:t>
      </w:r>
    </w:p>
    <w:p>
      <w:pPr>
        <w:pStyle w:val="ArticleBody"/>
        <w:jc w:val="left"/>
      </w:pPr>
      <w:r>
        <w:rPr>
          <w:rFonts w:ascii="Times New Roman" w:hAnsi="Times New Roman" w:eastAsia="Times New Roman" w:cs="Times New Roman"/>
        </w:rPr>
        <w:t>Amikor Dániel tizenegyedik fejezetének utolsó hat verse fel lett oldva, felismerték, hogy az e hat versben szemléltetett teljes eseménysorozat annak a három hatalomnak a kölcsönhatásait tárgyalja, amelyeket White testvérnő éppen azonosított mint „pogányságot”, a „Pápaságot” és a „Protestantizmust”. Az ellenség azt állította, hogy a negyvenegyedik vers „dicsőséges földje” vagy a Protestantizmus, vagy a Hetednapi Adventista Egyház jelképe, ám a „dicsőséges föld” az Egyesült Államok, és a negyvenegyedik versben az északi király (a pápaság) meghódítja az Egyesült Államokat a hamarosan bekövetkező vasárnapi törvény által. Az a sátáni tévedés, amely a „dicsőséges földet” bármi másként azonosítja, mint az Egyesült Államok, arra szolgál, hogy megakadályozza a férfiakat és a nőket annak felismerésében, hogy a Szovjetunió 1989-es összeomlása után a következő prófétikus esemény, a Dániel tizenegyedik fejezetének utolsó hat verse által jelképezett időszakban, a hamarosan bekövetkező vasárnapi törvény.</w:t>
      </w:r>
    </w:p>
    <w:p>
      <w:pPr>
        <w:pStyle w:val="ArticleBody"/>
        <w:jc w:val="left"/>
      </w:pPr>
      <w:r>
        <w:rPr>
          <w:rFonts w:ascii="Times New Roman" w:hAnsi="Times New Roman" w:eastAsia="Times New Roman" w:cs="Times New Roman"/>
        </w:rPr>
        <w:t>A hetednapi adventisták számára ez azt jelenti, hogy a negyvenegyedik vers Isten egyháza számára a kegyelmi idő lezárulását azonosítja, és az utolsó dolog, amit a laodíceai adventizmus hallani akar, az az, hogy kegyelmi ideje a végéhez közeledik! Az Úr úgy vezette az érvelést egy pontra, hogy felismerték: amikor a pogány Róma i. e. 31-ben, az actiumi csatában átvette a világ feletti uralmat, előbb három földrajzi hatalmat kellett meghódítania, amint azt Dániel könyve nyolcadik fejezete ábrázolja.</w:t>
      </w:r>
    </w:p>
    <w:p>
      <w:pPr>
        <w:pStyle w:val="ArticleScripture"/>
        <w:jc w:val="left"/>
      </w:pPr>
      <w:r>
        <w:rPr>
          <w:rFonts w:ascii="Times New Roman" w:hAnsi="Times New Roman" w:eastAsia="Times New Roman" w:cs="Times New Roman"/>
        </w:rPr>
        <w:t>És egyikükből egy kis szarv támadt, amely igen nagyra nőtt dél felé, kelet felé és a kívánatos föld felé. Dániel 8:9.</w:t>
      </w:r>
    </w:p>
    <w:p>
      <w:pPr>
        <w:pStyle w:val="ArticleBody"/>
        <w:jc w:val="left"/>
      </w:pPr>
      <w:r>
        <w:rPr>
          <w:rFonts w:ascii="Times New Roman" w:hAnsi="Times New Roman" w:eastAsia="Times New Roman" w:cs="Times New Roman"/>
        </w:rPr>
        <w:t>Megállapított tény volt, hogy a „dél”, a „kelet” és „a kedves föld” azt a három földrajzi területet jelképezte, amelyeket a pogány Róma uralma alá hajtott, amikor a bibliai prófécia negyedik királyságaként felemelkedett a föld trónjára. Ezzel a ténnyel összhangban állt az is, hogy a pápai Rómának szintén három földrajzi hatalmat kellett legyőznie, miközben a bibliai prófécia ötödik királyságaként felemelkedett a föld trónjára, amint azt Dániel hetedik fejezete ábrázolja.</w:t>
      </w:r>
    </w:p>
    <w:p>
      <w:pPr>
        <w:pStyle w:val="ArticleScripture"/>
        <w:jc w:val="left"/>
      </w:pPr>
      <w:r>
        <w:rPr>
          <w:rFonts w:ascii="Times New Roman" w:hAnsi="Times New Roman" w:eastAsia="Times New Roman" w:cs="Times New Roman"/>
        </w:rPr>
        <w:t>Nézém a szarvakat, és íme, másik kis szarv támadt közöttük, és az előbbi szarvak közül három gyökerestől kitépetett őelőtte; és íme, ennél a szarvnál olyan szemek voltak, mint az ember szemei, és nagyokat szóló száj. Dániel 7:8.</w:t>
      </w:r>
    </w:p>
    <w:p>
      <w:pPr>
        <w:pStyle w:val="ArticleBody"/>
        <w:jc w:val="left"/>
      </w:pPr>
      <w:r>
        <w:rPr>
          <w:rFonts w:ascii="Times New Roman" w:hAnsi="Times New Roman" w:eastAsia="Times New Roman" w:cs="Times New Roman"/>
        </w:rPr>
        <w:t>A „dicsőséges föld” körül zajló küzdelemben, amelyről a negyvenegyedik vers szól, az Úr azonosította, hogy Rómának három megnyilvánulása van a próféciában. A pogány Rómát a pápai Róma követte, majd eljött az utolsó napok Rómája, amelyet „modern Rómának” neveztünk. A prófécia két szilárd és megalapozott igazságára alapozva — az első, hogy Isten soha nem változik, a másik pedig, hogy az igazság két tanú bizonyságtétele alapján állapíttatik meg — ingadozás nélkül arra a következtetésre jutottunk, hogy Dániel könyve tizenegyedik fejezetének utolsó hat versében az északi király előtt álló három akadálynak három modern földrajzi hatalmat kell jelképeznie.</w:t>
      </w:r>
    </w:p>
    <w:p>
      <w:pPr>
        <w:pStyle w:val="ArticleScripture"/>
        <w:jc w:val="left"/>
      </w:pPr>
      <w:r>
        <w:rPr>
          <w:rFonts w:ascii="Times New Roman" w:hAnsi="Times New Roman" w:eastAsia="Times New Roman" w:cs="Times New Roman"/>
        </w:rPr>
        <w:t>Jézus Krisztus tegnap és ma és mindörökké ugyanaz. Zsidókhoz írt levél 13:8.</w:t>
      </w:r>
    </w:p>
    <w:p>
      <w:pPr>
        <w:pStyle w:val="ArticleScripture"/>
        <w:jc w:val="left"/>
      </w:pPr>
      <w:r>
        <w:rPr>
          <w:rFonts w:ascii="Times New Roman" w:hAnsi="Times New Roman" w:eastAsia="Times New Roman" w:cs="Times New Roman"/>
        </w:rPr>
        <w:t>A ti törvényetekben is meg van írva, hogy két ember bizonyságtétele igaz. János 8:17.</w:t>
      </w:r>
    </w:p>
    <w:p>
      <w:pPr>
        <w:pStyle w:val="ArticleBody"/>
        <w:jc w:val="left"/>
      </w:pPr>
      <w:r>
        <w:rPr>
          <w:rFonts w:ascii="Times New Roman" w:hAnsi="Times New Roman" w:eastAsia="Times New Roman" w:cs="Times New Roman"/>
        </w:rPr>
        <w:t>Ez a felismerés megerősítette azt, amire már korábban is jutottunk, mivel a „dicsőséges földet” földrajzi hatalomként (az Egyesült Államokként) azonosítottuk, és elvetettük azt az oktalan elképzelést, hogy az egy egyházat jelölne, amely lelki hatalom. Ezt az álláspontot azon meggyőződés alapján alakítottuk ki, amely mindenkor megerősítést nyert, hogy Isten Igéjében nincsenek véletlenek. Számos tanúságtétel alapján világos, hogy Isten végidei egyháza hegy.</w:t>
      </w:r>
    </w:p>
    <w:p>
      <w:pPr>
        <w:pStyle w:val="ArticleScripture"/>
        <w:jc w:val="left"/>
      </w:pPr>
      <w:r>
        <w:rPr>
          <w:rFonts w:ascii="Times New Roman" w:hAnsi="Times New Roman" w:eastAsia="Times New Roman" w:cs="Times New Roman"/>
        </w:rPr>
        <w:t>És lészen az utolsó napokban, hogy az Úr házának hegye erősen fog állani a hegyek tetején, és felülemelkedik a halmokon; és özönleni fognak hozzá minden pogányok. És eljönnek sok népek, mondván: Jertek, menjünk fel az Úr hegyére, Jákób Istenének házához, hogy megtanítson minket az ő útaira, és mi az ő ösvényein járjunk; mert Sionból jő ki a törvény, és Jeruzsálemből az Úrnak beszéde. Ésaiás 2:2, 3.</w:t>
      </w:r>
    </w:p>
    <w:p>
      <w:pPr>
        <w:pStyle w:val="ArticleBody"/>
        <w:jc w:val="left"/>
      </w:pPr>
      <w:r>
        <w:rPr>
          <w:rFonts w:ascii="Times New Roman" w:hAnsi="Times New Roman" w:eastAsia="Times New Roman" w:cs="Times New Roman"/>
        </w:rPr>
        <w:t>Azok, akik azt állították, hogy a „dicsőséges föld” egyházat jelent, és többnyire azt hangoztatták, hogy az a Hetednapi Adventista Egyház, azért tették ezt, mert Dániel a földet „dicsőségesnek” nevezi, és felületes okoskodásuk arra a következtetésre jutott, hogy mivel a negyvenötödik versben szereplő „dicsőséges szent hegy” minden bizonnyal Isten végidei egyháza, ezért a „dicsőséges földnek” is az egyháznak kell lennie. Végül is mindkettő tartalmazza a „dicsőséges” jelzőt.</w:t>
      </w:r>
    </w:p>
    <w:p>
      <w:pPr>
        <w:pStyle w:val="ArticleBody"/>
        <w:jc w:val="left"/>
      </w:pPr>
      <w:r>
        <w:rPr>
          <w:rFonts w:ascii="Times New Roman" w:hAnsi="Times New Roman" w:eastAsia="Times New Roman" w:cs="Times New Roman"/>
        </w:rPr>
        <w:t>Isten Igéjében nincsenek tévedések, és amikor Dániel a „föld” szót a „dicső” szóval kapcsolatban használja, majd négy verssel később a „szent hegyet” a „dicső” szóval kapcsolatban említi, Dániel szándékos különbségtételt jelölt meg a föld és a hegy között. A szó szerinti dicső föld Júda, és Jeruzsálem városában emeltetett Isten temploma. Jeruzsálem, vagyis a templom, érthető úgy, mint Isten egyháza, de az a terület, ahol Jeruzsálem található, Júda földje. Számos igazság szilárdult meg, amint az ismeret növekedett a harmadik angyal előrehaladó világosságában, mi azonban itt egyszerűen a prófécia hátterét tárjuk fel, amely Róma három megnyilvánulását azonosítja.</w:t>
      </w:r>
    </w:p>
    <w:p>
      <w:pPr>
        <w:pStyle w:val="ArticleBody"/>
        <w:jc w:val="left"/>
      </w:pPr>
      <w:r>
        <w:rPr>
          <w:rFonts w:ascii="Times New Roman" w:hAnsi="Times New Roman" w:eastAsia="Times New Roman" w:cs="Times New Roman"/>
        </w:rPr>
        <w:t>Amikor felismertük, hogy a pogány és a pápai Róma két tanúbizonyságul szolgált, amelyek megalapozták a modern Róma prófétai jellegzetességeit, felismertünk egy értelmezési elvet, amelyet én a prófécia „hármas alkalmazásának” neveztem. Voltak mások is, akik bizonyos próféciák háromszoros ismétlődésére vonatkozó hasonló elképzeléseket alkalmaztak, de az a meghatározás, amelyet végül felismertünk, az a meghatározás, amelyet ma is használunk. Jelentőséggel bír annak megértése, hogy a prófécia hármas alkalmazásának prófétai szabálya, amelyet a Future for America oly gyakran alkalmaz, Dániel tizenegy utolsó hat verséről szóló érvelés során vált felismerhetővé; de ugyanilyen jelentős az is, hogy ez az érvelés vezetett annak első felismeréséhez, hogy a prófécia hármas alkalmazása Rómára vonatkozott. A millerita történelemben az egyik vita tárgya az volt, hogy Antiochus Epiphanes volt-e Dániel népének „rablói”, vagy pedig — amint a milleriták értették — Róma volt „a rablók”. Ennek jelentősége abban áll, hogy Róma mint Dániel népének „rablói” azok voltak, akik „megerősítik a látomást” Dániel tizenegyedik fejezete tizennegyedik versében.</w:t>
      </w:r>
    </w:p>
    <w:p>
      <w:pPr>
        <w:pStyle w:val="ArticleScripture"/>
        <w:jc w:val="left"/>
      </w:pPr>
      <w:r>
        <w:rPr>
          <w:rFonts w:ascii="Times New Roman" w:hAnsi="Times New Roman" w:eastAsia="Times New Roman" w:cs="Times New Roman"/>
        </w:rPr>
        <w:t>És azokban az időkben sokan támadnak majd föl a dél királya ellen; és a te néped erőszakos fiai is fölemelik magukat, hogy beteljesítsék a látomást; de elesnek. Dániel 11:14.</w:t>
      </w:r>
    </w:p>
    <w:p>
      <w:pPr>
        <w:pStyle w:val="ArticleBody"/>
        <w:jc w:val="left"/>
      </w:pPr>
      <w:r>
        <w:rPr>
          <w:rFonts w:ascii="Times New Roman" w:hAnsi="Times New Roman" w:eastAsia="Times New Roman" w:cs="Times New Roman"/>
        </w:rPr>
        <w:t>Amikor először megértettük a prófécia hármas alkalmazását, azt arról ismertük fel, hogy Rómának három megnyilvánulása van a bibliai próféciában. Róma megalapozta a harmadik angyal előrehaladó világosságáról szóló látomást, miként a millerita történelemben is tette. A millerita történelemben annak megértése, hogy a pogányság és a pápaság azok a hatalmak, amelyek eltapossák a szenthelyet és a sereget, vált ama igazság keretévé, amelyre Miller prófétai megértésének „egészét” felépítette. Dániel tizenegyedik fejezetének utolsó hat verse olyan igazságkeretet állapított meg, amelyre a Future for America minden prófétai alkalmazását felépítette. E keretet a sárkány, a fenevad és a hamis próféta három pusztító hatalma alkotja, amelyek Armageddonhoz vezetik a világot.</w:t>
      </w:r>
    </w:p>
    <w:p>
      <w:pPr>
        <w:pStyle w:val="ArticleBody"/>
        <w:jc w:val="left"/>
      </w:pPr>
      <w:r>
        <w:rPr>
          <w:rFonts w:ascii="Times New Roman" w:hAnsi="Times New Roman" w:eastAsia="Times New Roman" w:cs="Times New Roman"/>
        </w:rPr>
        <w:t>Az a keret azon felismerésen alapul, hogy a pogány Róma, majd az azt követő pápai Róma két tanút szolgáltat, amelyek megalapozzák a modern Rómát, és hogy a modern Róma a spiritualizmus sárkányának (az Egyesült Nemzetek Szervezete), a katolicizmus fenevadjának (a pápaság), valamint a hitehagyott protestantizmus hamis prófétájának (az Egyesült Államok) hármas szövetsége. Ezt a keretet a prófécia hármas alkalmazásaként azonosítjuk. A következő cikkek során a prófécia különféle hármas alkalmazásait fogjuk tárgyalni, amelyeket felismertünk, és amelyek a három angyal előrehaladó világosságának keretét alkotják.</w:t>
      </w:r>
    </w:p>
    <w:p>
      <w:pPr>
        <w:pStyle w:val="ArticleBody"/>
        <w:jc w:val="left"/>
      </w:pPr>
      <w:r>
        <w:rPr>
          <w:rFonts w:ascii="Times New Roman" w:hAnsi="Times New Roman" w:eastAsia="Times New Roman" w:cs="Times New Roman"/>
        </w:rPr>
        <w:t>Megvizsgáljuk Róma három megnyilvánulásának hármas alkalmazását, amelyek azonosítják a modern Róma politikai és vallási struktúráját, amelyet White testvérnő egyházmesterségnek és állammesterségnek nevezett. Ezt a struktúrát úgy ismerhetjük fel, hogy a pogány Róma prófétai jellemzőit a pápai Róma prófétai jellemzőivel egybevetjük abból a célból, hogy a modern Rómában azonosítsuk és megállapítsuk e jellemzőket.</w:t>
      </w:r>
    </w:p>
    <w:p>
      <w:pPr>
        <w:pStyle w:val="ArticleBody"/>
        <w:jc w:val="left"/>
      </w:pPr>
      <w:r>
        <w:rPr>
          <w:rFonts w:ascii="Times New Roman" w:hAnsi="Times New Roman" w:eastAsia="Times New Roman" w:cs="Times New Roman"/>
        </w:rPr>
        <w:t>Megvizsgáljuk Babilon három megnyilvánulásának hármas alkalmazását, amelyeket Nimród, Nabukodonozor és Belsazár képviselnek, s amelyek azonosítják a bűn emberének gőgjét, aki az Isten templomában ülve azt hirdeti magáról, hogy ő Isten; ezt Ézsaiás a „kevély asszírnak” nevezte. A pápai gőgöt, amely a bibliai prófécia tárgya, úgy ismerhetjük fel, hogy Bábel prófétai jellemzőit Babilon prófétai jellemzőivel egybevetjük annak érdekében, hogy azonosítsuk és megállapítsuk a modern Babilon sajátosságait.</w:t>
      </w:r>
    </w:p>
    <w:p>
      <w:pPr>
        <w:pStyle w:val="ArticleBody"/>
        <w:jc w:val="left"/>
      </w:pPr>
      <w:r>
        <w:rPr>
          <w:rFonts w:ascii="Times New Roman" w:hAnsi="Times New Roman" w:eastAsia="Times New Roman" w:cs="Times New Roman"/>
        </w:rPr>
        <w:t>Megvizsgáljuk Illés három megnyilvánulásának hármas alkalmazását, amint azt Illés és Keresztelő János képviselik, akik azonosítják „a pusztában kiáltó szót” az utolsó napokban. A pusztában kiáltó szó az utolsó napokban egy meghatározott őrállót jelképez, amely egy mozgalom, és egy kettős tanúbizonyságot azonosít egy olyan mozgalomban, amelynek hasonló a kezdete és a vége. Arról kaptunk tájékoztatást, hogy nem lehet harmadik angyal az első és a második nélkül, ezért egy szinten lehetetlen elválasztani az első angyal mozgalmát a harmadik angyal mozgalmától, és mindkét mozgalmat egy olyan őrálló képviseli, akit Illés és Keresztelő János előképezett.</w:t>
      </w:r>
    </w:p>
    <w:p>
      <w:pPr>
        <w:pStyle w:val="ArticleScripture"/>
        <w:jc w:val="left"/>
      </w:pPr>
      <w:r>
        <w:rPr>
          <w:rFonts w:ascii="Times New Roman" w:hAnsi="Times New Roman" w:eastAsia="Times New Roman" w:cs="Times New Roman"/>
        </w:rPr>
        <w:t>„Tollal és hanggal kell hirdetnünk a kiáltványt, bemutatva annak rendjét, valamint azoknak a próféciáknak az alkalmazását, amelyek elvezetnek bennünket a harmadik angyal üzenetéhez. Nem lehet harmadik az első és a második nélkül. Ezeket az üzeneteket kell adnunk a világnak kiadványokban és előadásokban, a prófétai történelem vonalán feltárva azokat a dolgokat, amelyek voltak, és azokat, amelyek lesznek.” Selected Messages, 2. könyv, 105.</w:t>
      </w:r>
    </w:p>
    <w:p>
      <w:pPr>
        <w:pStyle w:val="ArticleBody"/>
        <w:jc w:val="left"/>
      </w:pPr>
      <w:r>
        <w:rPr>
          <w:rFonts w:ascii="Times New Roman" w:hAnsi="Times New Roman" w:eastAsia="Times New Roman" w:cs="Times New Roman"/>
        </w:rPr>
        <w:t>Megvizsgáljuk a hírnök három megnyilatkozásának hármas alkalmazását, amely előkészíti az utat a szövetség Követe számára, hogy hirtelen eljöjjön templomába, amint azt Keresztelő János és William Miller szemlélteti. Az utolsó őrálló a prófécia tárgya, akit úgy ismerhetünk fel, hogy Keresztelő János és William Miller prófétai jellemzőit együttesen alkalmazzuk Malakiás harmadik fejezete végső beteljesedésének azonosítására.</w:t>
      </w:r>
    </w:p>
    <w:p>
      <w:pPr>
        <w:pStyle w:val="ArticleScripture"/>
        <w:jc w:val="left"/>
      </w:pPr>
      <w:r>
        <w:rPr>
          <w:rFonts w:ascii="Times New Roman" w:hAnsi="Times New Roman" w:eastAsia="Times New Roman" w:cs="Times New Roman"/>
        </w:rPr>
        <w:t>Íme, elküldöm az én követemet, és ő elkészíti előttem az utat; és az Úr, akit ti kerestek, hirtelen eljön az ő templomába, még a szövetség követe is, akiben gyönyörködtök: íme, eljön, azt mondja a Seregek Ura. Malakiás 3:1.</w:t>
      </w:r>
    </w:p>
    <w:p>
      <w:pPr>
        <w:pStyle w:val="ArticleBody"/>
        <w:jc w:val="left"/>
      </w:pPr>
      <w:r>
        <w:rPr>
          <w:rFonts w:ascii="Times New Roman" w:hAnsi="Times New Roman" w:eastAsia="Times New Roman" w:cs="Times New Roman"/>
        </w:rPr>
        <w:t>Megvizsgáljuk az iszlám három megnyilvánulásának hármas alkalmazását, amint azt az iszlámnak a Jelenések könyve nyolcadik és kilencedik fejezetében szereplő első és második jajra vonatkozó prófétai jellemzői ábrázolják, amelyek azonosítják az iszlámnak a Jelenések könyve tizedik és tizenegyedik fejezetében meghatározott harmadik Jajára vonatkozó prófétai jellemzőit.</w:t>
      </w:r>
    </w:p>
    <w:p>
      <w:pPr>
        <w:pStyle w:val="ArticleBody"/>
        <w:jc w:val="left"/>
      </w:pPr>
      <w:r>
        <w:rPr>
          <w:rFonts w:ascii="Times New Roman" w:hAnsi="Times New Roman" w:eastAsia="Times New Roman" w:cs="Times New Roman"/>
        </w:rPr>
        <w:t>Ezeket a dolgokat a következő cikkben folytatjuk.</w:t>
      </w:r>
    </w:p>
    <w:p>
      <w:pPr>
        <w:pStyle w:val="ArticleScripture"/>
        <w:jc w:val="left"/>
      </w:pPr>
      <w:r>
        <w:rPr>
          <w:rFonts w:ascii="Times New Roman" w:hAnsi="Times New Roman" w:eastAsia="Times New Roman" w:cs="Times New Roman"/>
        </w:rPr>
        <w:t>„Ne engedjétek, hogy bárki helyettetek legyen az értelem, ne engedjétek, hogy bárki helyettetek gondolkodjék, kutasson és imádkozzék. Ez az az intés, amelyet ma szívünkre kell vennünk. Sokan közületek meg vannak győződve arról, hogy Isten országának és Jézus Krisztusnak drága kincse abban a Bibliában van, amelyet a kezetekben tartotok. Tudjátok, hogy semmiféle földi kincs nem szerezhető meg fáradságos erőfeszítés nélkül. Miért várnátok hát, hogy megértsétek Isten Igéjének kincseit anélkül, hogy szorgalmasan kutatnátok az Írásokat?”</w:t>
      </w:r>
    </w:p>
    <w:p>
      <w:pPr>
        <w:pStyle w:val="ArticleScripture"/>
        <w:jc w:val="left"/>
      </w:pPr>
      <w:r>
        <w:rPr>
          <w:rFonts w:ascii="Times New Roman" w:hAnsi="Times New Roman" w:eastAsia="Times New Roman" w:cs="Times New Roman"/>
        </w:rPr>
        <w:t>„Helyes és méltó a Biblia olvasása; de kötelességetek ezzel nem ér véget; mert magatoknak kell kutatnotok lapjait. Isten ismerete nem szerezhető meg szellemi erőfeszítés nélkül, sem a bölcsességért mondott ima nélkül, hogy az igazság tiszta gabonáját el tudjátok különíteni attól a pelyvától, amellyel emberek és Sátán eltorzították az igazság tanait. Sátán és az ő emberi eszközökből álló szövetsége arra törekedett, hogy a tévelygés pelyváját az igazság búzájával elegyítse. Szorgalmasan kell keresnünk az elrejtett kincset, és a mennyből való bölcsességet kell kérnünk, hogy el tudjuk különíteni az emberi találmányokat az isteni parancsolatoktól. A Szentlélek segítségére lesz annak, aki a megváltás tervére vonatkozó nagy és drága igazságokat keresi. Szeretném mindenkibe bevésni azt a tényt, hogy a Szentírás felületes olvasása nem elegendő. Kutatnunk kell, és ez mindannak megtételét jelenti, amit e szó magában foglal. Amint a bányász buzgón kutatja a földet, hogy aranyerekre találjon, úgy kell nektek is kutatnotok Isten Igéjét az elrejtett kincsért, amelyet Sátán oly régóta igyekszik elrejteni az ember elől. Az Úr ezt mondja: „Ha valaki cselekedni akarja az Ő akaratát, felismeri majd erről a tanításról, vajon Istentől van-e.” János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Kilencvenkettedik rész</dc:title>
  <dc:subject>A prófécia feltárása: Dániel utolsó hat versének hármas alkalmazása és a harmadik angyal előrehaladó világossága</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