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Jézus Krisztus kinyilatkoztatása – Harmadik szám</w:t>
      </w:r>
    </w:p>
    <w:p>
      <w:pPr>
        <w:pStyle w:val="ArticleSubtitle"/>
        <w:jc w:val="left"/>
      </w:pPr>
      <w:r>
        <w:rPr>
          <w:rFonts w:ascii="Arial" w:hAnsi="Arial" w:eastAsia="Arial" w:cs="Arial"/>
        </w:rPr>
        <w:t>A prófétai alapok feltárása: A Jelenések könyvének és az igazság útjának tanulmányozása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2023-08-21</w:t>
      </w:r>
    </w:p>
    <w:p>
      <w:pPr>
        <w:pStyle w:val="ArticleScripture"/>
        <w:jc w:val="left"/>
      </w:pPr>
      <w:r>
        <w:rPr>
          <w:rFonts w:ascii="Times New Roman" w:hAnsi="Times New Roman" w:eastAsia="Times New Roman" w:cs="Times New Roman"/>
        </w:rPr>
        <w:t>„Így tehát, miközben átkutatjuk a mezőt és ásunk az igazság drága ékkövei után, rejtett kincsek tárulnak fel. Váratlanul értékes ércet találunk, amelyet össze kell gyűjteni és becsben kell tartani. És a kutatást folytatni kell. Mindeddig a megtalált kincsek igen nagy része a felszín közelében rejtőzött, és könnyen hozzá lehetett jutni. Amikor a kutatás helyes módon történik, minden erőfeszítést megteszünk annak érdekében, hogy az értelem és a szív tiszta maradjon. Ha az elmét nyitva tartjuk, és szüntelenül kutatjuk a kijelentés mezejét, az igazság gazdag lelőhelyeire fogunk bukkanni.”</w:t>
      </w:r>
    </w:p>
    <w:p>
      <w:pPr>
        <w:pStyle w:val="ArticleScripture"/>
        <w:jc w:val="left"/>
      </w:pPr>
      <w:r>
        <w:rPr>
          <w:rFonts w:ascii="Times New Roman" w:hAnsi="Times New Roman" w:eastAsia="Times New Roman" w:cs="Times New Roman"/>
        </w:rPr>
        <w:t>„A régi igazságok új megvilágításban tárulnak fel, és olyan igazságok is előtűnnek, amelyeket a kutatás során figyelmen kívül hagytak. Hatalmas igazságok rejtőztek el a tévelygés szofisztikája alatt, de a szorgalmas kereső rájuk fog találni. Amikor megtalálja és megnyitja az igazság drága ékköveinek kincstárát, ez nem rablás; mert mindazok, akik értékelik ezeket az ékköveket, birtokolhatják őket, és akkor nekik is lesz kincstáruk, amelyet mások előtt megnyithatnak. Aki továbbadja, nem fosztja meg magát a kincstől; mert miközben azt vizsgálja, hogy oly módon tárhassa mások elé, hogy magához vonzza őket, új kincsekre talál....”</w:t>
      </w:r>
    </w:p>
    <w:p>
      <w:pPr>
        <w:pStyle w:val="ArticleScripture"/>
        <w:jc w:val="left"/>
      </w:pPr>
      <w:r>
        <w:rPr>
          <w:rFonts w:ascii="Times New Roman" w:hAnsi="Times New Roman" w:eastAsia="Times New Roman" w:cs="Times New Roman"/>
        </w:rPr>
        <w:t>„Azoknak, akik az emberek előtt az igazság tanítóiként állnak, nagy témákkal kell foglalkozniuk. Ne vesztegessék drága idejüket jelentéktelen tárgyakról való beszéddel. Tanulmányozzák az Igét, és hirdessék az Igét. Legyen az Ige kezükben éles, kétélű kardként. Tegyen bizonyságot a múlt igazságairól, és mutassa meg, minek kell bekövetkeznie a jövőben.”</w:t>
      </w:r>
    </w:p>
    <w:p>
      <w:pPr>
        <w:pStyle w:val="ArticleScripture"/>
        <w:jc w:val="left"/>
      </w:pPr>
      <w:r>
        <w:rPr>
          <w:rFonts w:ascii="Times New Roman" w:hAnsi="Times New Roman" w:eastAsia="Times New Roman" w:cs="Times New Roman"/>
        </w:rPr>
        <w:t>„A prófécia minden nagy igazságára megnövekedett világosság fog ragyogni, és azok frissességükben és ragyogásukban lesznek láthatók, mert az Igazság Napjának fényes sugarai az egészet beragyogják.” Kéziratkiadások, 1. kötet, 37–40.</w:t>
      </w:r>
    </w:p>
    <w:p>
      <w:pPr>
        <w:pStyle w:val="ArticleBody"/>
        <w:jc w:val="left"/>
      </w:pPr>
      <w:r>
        <w:rPr>
          <w:rFonts w:ascii="Times New Roman" w:hAnsi="Times New Roman" w:eastAsia="Times New Roman" w:cs="Times New Roman"/>
        </w:rPr>
        <w:t>Úgy vélem, az előző cikkekkel immár elegendő prófétai ábrázolást állítottam fel ahhoz, hogy megfelelő viszonyítási alapunk legyen, miközben megkezdjük a Jelenések könyvén való előrehaladást. Ha ezeket a cikkeket az interneten olvassa, remélem, megérti, hogy a cikkek dátum szerinti sorrendben követik egymást. Tudatában vagyok annak, hogy vannak, akik követik a cikkeket, és ismerik annak nagy részét, amit megosztok, és nekik elnézést kérek mindazért az ismétlésért. Arra törekedtem, hogy elegendő bibliai alátámasztást adjak azokhoz az igazságokhoz, amelyekkel foglalkozunk, hogy az is megértse és figyelemmel kísérje azokat, aki új azokban az elvekben, amelyeket a Future for America alkalmaz, noha nélkülözheti e fogalmak azon ismeretét, amellyel sokan közülünk már rendelkezünk.</w:t>
      </w:r>
    </w:p>
    <w:p>
      <w:pPr>
        <w:pStyle w:val="ArticleBody"/>
        <w:jc w:val="left"/>
      </w:pPr>
      <w:r>
        <w:rPr>
          <w:rFonts w:ascii="Times New Roman" w:hAnsi="Times New Roman" w:eastAsia="Times New Roman" w:cs="Times New Roman"/>
        </w:rPr>
        <w:t>A Jelenések könyvében van néhány igen hatalmas igazság, amelyeket mindeddig nem ismertem fel, s amelyek most feltárultak. Egyszerűen közzé is tehetném ezeket az igazságokat anélkül, hogy megosztásuk előtt előbb felépíteném prófétai alátámasztásuk előfeltevését; de ezek az igazságok annyira újak és annyira komolyak, hogy nem voltam hajlandó megosztani őket valamiféle alap nélkül, amelyre helyezhetem őket, s amelyről úgy hiszem, hogy a Jelenések könyvének ama felpecsételés alóli megnyitásaként van ábrázolva, amely közvetlenül a kegyelmi idő lezárulása előtt történik.</w:t>
      </w:r>
    </w:p>
    <w:p>
      <w:pPr>
        <w:pStyle w:val="ArticleScripture"/>
        <w:jc w:val="left"/>
      </w:pPr>
      <w:r>
        <w:rPr>
          <w:rFonts w:ascii="Times New Roman" w:hAnsi="Times New Roman" w:eastAsia="Times New Roman" w:cs="Times New Roman"/>
        </w:rPr>
        <w:t>És monda nékem: Ne pecsételd be e könyv prófétálásának beszédeit, mert az idő közel van. Aki igazságtalan, legyen igazságtalan ezután is; és aki fertelmes, legyen fertelmes ezután is; és aki igaz, legyen igaz ezután is; és aki szent, legyen szent ezután is. Jelenések 22:10, 11.</w:t>
      </w:r>
    </w:p>
    <w:p>
      <w:pPr>
        <w:pStyle w:val="ArticleBody"/>
        <w:jc w:val="left"/>
      </w:pPr>
      <w:r>
        <w:rPr>
          <w:rFonts w:ascii="Times New Roman" w:hAnsi="Times New Roman" w:eastAsia="Times New Roman" w:cs="Times New Roman"/>
        </w:rPr>
        <w:t>Jézus megfogalmazott egy alapelvet az igazság tanításával kapcsolatban, amely meggyőződésem szerint itt is alkalmazható. Ez az alapelv a Szentlélek munkájának azonosításával összefüggésben jelenik meg.</w:t>
      </w:r>
    </w:p>
    <w:p>
      <w:pPr>
        <w:pStyle w:val="ArticleScripture"/>
        <w:jc w:val="left"/>
      </w:pPr>
      <w:r>
        <w:rPr>
          <w:rFonts w:ascii="Times New Roman" w:hAnsi="Times New Roman" w:eastAsia="Times New Roman" w:cs="Times New Roman"/>
        </w:rPr>
        <w:t>És amikor eljön, megfeddi a világot bűn, igazság és ítélet tekintetében: bűn tekintetében, mert nem hisznek énbennem; igazság tekintetében, mert az én Atyámhoz megyek, és többé nem láttok engem; ítélet tekintetében pedig, mert e világ fejedelme megítéltetett. Még sok mondanivalóm van számotokra, de most el nem hordozhatjátok. Amikor azonban eljön ő, az igazság Lelke, elvezet majd titeket minden igazságra: mert nem önmagától szól, hanem azokat szólja, amiket hall; és a bekövetkezendőket is megjelenti nektek. Ő engem dicsőít majd, mert az enyémből vesz, és megjelenti nektek. János 16:8–16.</w:t>
      </w:r>
    </w:p>
    <w:p>
      <w:pPr>
        <w:pStyle w:val="ArticleBody"/>
        <w:jc w:val="left"/>
      </w:pPr>
      <w:r>
        <w:rPr>
          <w:rFonts w:ascii="Times New Roman" w:hAnsi="Times New Roman" w:eastAsia="Times New Roman" w:cs="Times New Roman"/>
        </w:rPr>
        <w:t>Amikor Krisztus így szólt: „Még sok mondanivalóm van számotokra, de most el nem hordozhatjátok”, ez megerősíti azt a meggyőződésemet, hogy most sok mindent kell megosztani, de előbb logikus alapvetést kell lefektetni, amelyre ezek az igazságok felépülhetnek. Ezzel együtt az előző versek a három angyal üzenetét úgy azonosítják, mint amit a Szentlélek képvisel, amikor megfeddi „a világot bűn, igazság és ítélet tekintetében”. E három üzenet az utolsó figyelmeztető üzenet, ezért ez az igerész, amely a Szentlélek munkáját azonosítja, fontos bizonyságtétel, mert azt hangsúlyozza, hogy az üzenet fokozatosan érthető meg, és csak azok értik meg, akik birtokolják a Szentlélek olaját. János a Jelenések könyvében éppen ezt az igazságot szemlélteti, amikor azonosítja magát mint szombatot ünneplő hetednapi adventistát a világ végén.</w:t>
      </w:r>
    </w:p>
    <w:p>
      <w:pPr>
        <w:pStyle w:val="ArticleScripture"/>
        <w:jc w:val="left"/>
      </w:pPr>
      <w:r>
        <w:rPr>
          <w:rFonts w:ascii="Times New Roman" w:hAnsi="Times New Roman" w:eastAsia="Times New Roman" w:cs="Times New Roman"/>
        </w:rPr>
        <w:t>Lélekben voltam az Úr napján, és hallék mögöttem egy nagy szót, mintegy trombitáét. Jelenések 1:10.</w:t>
      </w:r>
    </w:p>
    <w:p>
      <w:pPr>
        <w:pStyle w:val="ArticleBody"/>
        <w:jc w:val="left"/>
      </w:pPr>
      <w:r>
        <w:rPr>
          <w:rFonts w:ascii="Times New Roman" w:hAnsi="Times New Roman" w:eastAsia="Times New Roman" w:cs="Times New Roman"/>
        </w:rPr>
        <w:t>A világ végén élő hetednapi adventisták, akik meg fogják érteni a Jelenések könyvében feltáratlanul maradt üzenetet, azért fogják ezt tenni, mert „Lélekben” vannak. Annak a példázatnak az összefüggésében, amelyről azt mondatott nekünk, hogy „az advent népének tapasztalatát szemlélteti”, János bölcs szűz, mert nála van a Lélek olaja. A világ végén élő bölcs szüzeket jelképezi, akik egy nagy szózatot hallanak „maguk mögött”. A „mögüle” felhangzó „szózat” az Alfa és az Omega, amint azt a közvetlenül következő vers azonosítja, és a szózat arra inti őt, hogy térjen vissza a régi ösvényekhez, és járjon azokon.</w:t>
      </w:r>
    </w:p>
    <w:p>
      <w:pPr>
        <w:pStyle w:val="ArticleScripture"/>
        <w:jc w:val="left"/>
      </w:pPr>
      <w:r>
        <w:rPr>
          <w:rFonts w:ascii="Times New Roman" w:hAnsi="Times New Roman" w:eastAsia="Times New Roman" w:cs="Times New Roman"/>
        </w:rPr>
        <w:t>Így szól az Úr: Álljatok meg az utakon, és nézzetek szét, kérdezősködjetek a régi ösvények felől, melyik a jó út, és azon járjatok, akkor nyugalmat találtok lelketeknek. De ők azt mondták: Nem járunk azon. Jeremiás 6:16.</w:t>
      </w:r>
    </w:p>
    <w:p>
      <w:pPr>
        <w:pStyle w:val="ArticleBody"/>
        <w:jc w:val="left"/>
      </w:pPr>
      <w:r>
        <w:rPr>
          <w:rFonts w:ascii="Times New Roman" w:hAnsi="Times New Roman" w:eastAsia="Times New Roman" w:cs="Times New Roman"/>
        </w:rPr>
        <w:t>Az a „nyugalom”, amelyre Jeremiás utal, a Szentlélek kiáradása a késői eső idején. A következő versben Jeremiás egy második szemléltetését adja azoknak a balga szüzeknek, akik megtagadják, hogy visszatérjenek az adventizmus alapjaihoz (a régi ösvényekhez), és azokon járjanak.</w:t>
      </w:r>
    </w:p>
    <w:p>
      <w:pPr>
        <w:pStyle w:val="ArticleScripture"/>
        <w:jc w:val="left"/>
      </w:pPr>
      <w:r>
        <w:rPr>
          <w:rFonts w:ascii="Times New Roman" w:hAnsi="Times New Roman" w:eastAsia="Times New Roman" w:cs="Times New Roman"/>
        </w:rPr>
        <w:t>Őrállókat is rendeltem fölétek, mondván: Hallgassatok a kürt szavára! De ők ezt mondták: Nem hallgatunk rá. Jeremiás 6:17.</w:t>
      </w:r>
    </w:p>
    <w:p>
      <w:pPr>
        <w:pStyle w:val="ArticleBody"/>
        <w:jc w:val="left"/>
      </w:pPr>
      <w:r>
        <w:rPr>
          <w:rFonts w:ascii="Times New Roman" w:hAnsi="Times New Roman" w:eastAsia="Times New Roman" w:cs="Times New Roman"/>
        </w:rPr>
        <w:t>Amikor János meghallja a mögötte szóló hangot, amely a régi ösvényekhez, vagyis az adventizmus alapjaihoz irányítja őt, a hang, amelyet hall, olyan, mint a trombita. Ez a hang azok által a „őrállók” által közvetítődik, akiket Isten állított az adventizmus fölé. Miller atya volt az az őrálló, aki az adventizmus kezdetén, az ítélet megnyílását hirdető első angyal üzenetének hirdetése idején megfújta a figyelmeztető trombitát. János azonban kifejezetten azokat jelképezi, akik a harmadik angyal üzenetét hirdetik, amely az ítélet lezárulását jelenti be. Azokat jelképezi, akik visszatérnek azokhoz az alapokhoz, amelyeket Isten Miller munkája által emelt.</w:t>
      </w:r>
    </w:p>
    <w:p>
      <w:pPr>
        <w:pStyle w:val="ArticleBody"/>
        <w:jc w:val="left"/>
      </w:pPr>
      <w:r>
        <w:rPr>
          <w:rFonts w:ascii="Times New Roman" w:hAnsi="Times New Roman" w:eastAsia="Times New Roman" w:cs="Times New Roman"/>
        </w:rPr>
        <w:t>Az évek során ismételten bemutattuk (és ez megtalálható Habakuk Tábláiban), hogy az első angyal üzenete – „féljétek Istent” – a bűnről való meggyőzésre szolgál, a második angyal üzenetében nyilvánul meg az igazságosság, a harmadik pedig az ítéletet azonosítja. Ez a három angyal három lépése, és egyben a Szentlélek munkájának három lépése is. Ezt a három lépést az a három héber betű is jelképezi, amelyek azt a héber szót alkotják, amelyet „igazság”-nak fordítanak. A János tizenhatodik fejezetéből vett szakaszban Jézus a Szentlélek munkájáról beszél, amely által Isten népét „minden igazságra” elvezeti, miközben „eljövendő dolgokat” is megmutat nekik. Jézus azonban kijelenti: „sok mondanivalóm van még hozzátok, de most el nem hordozhatjátok.”</w:t>
      </w:r>
    </w:p>
    <w:p>
      <w:pPr>
        <w:pStyle w:val="ArticleBody"/>
        <w:jc w:val="left"/>
      </w:pPr>
      <w:r>
        <w:rPr>
          <w:rFonts w:ascii="Times New Roman" w:hAnsi="Times New Roman" w:eastAsia="Times New Roman" w:cs="Times New Roman"/>
        </w:rPr>
        <w:t>Remélem, megértettetek valamennyit annak a héber szónak a jelentőségéből, amelyet „igazság”-nak fordítanak. Mert éppen csak elkezdtük alkalmazni ezt a jelképet tanulmányunkban. A Jelenések könyve első fejezetének első három versében az Isten és ember közötti közlés folyamata azonosításra kerül. Ez még azelőtt azonosításra kerül, hogy a Jelenések feltárná az Istenség háromszoros természetét. Második tanúbizonyságát a Jelenések utolsó verseiben találja meg, és ezáltal, a „sort sorra” elvének alkalmazása alapján, nagyobb világosságot eredményez.</w:t>
      </w:r>
    </w:p>
    <w:p>
      <w:pPr>
        <w:pStyle w:val="ArticleBody"/>
        <w:jc w:val="left"/>
      </w:pPr>
      <w:r>
        <w:rPr>
          <w:rFonts w:ascii="Times New Roman" w:hAnsi="Times New Roman" w:eastAsia="Times New Roman" w:cs="Times New Roman"/>
        </w:rPr>
        <w:t>Amikor pedig hozzáadjuk 1Mózes 1:1–2:3 szakaszát, egy harmadik tanút és egy újabb prófétai vonalat találunk, amelyet ráhelyezhetünk a Jelenések könyvének elején és végén húzódó előző két vonalra.</w:t>
      </w:r>
    </w:p>
    <w:p>
      <w:pPr>
        <w:pStyle w:val="ArticleBody"/>
        <w:jc w:val="left"/>
      </w:pPr>
      <w:r>
        <w:rPr>
          <w:rFonts w:ascii="Times New Roman" w:hAnsi="Times New Roman" w:eastAsia="Times New Roman" w:cs="Times New Roman"/>
        </w:rPr>
        <w:t>Ezután hozzáadjuk az Ószövetség utolsó ígéretét, amely az eljövendő Illést azonosítja, és így négy prófétai vonalunk van.</w:t>
      </w:r>
    </w:p>
    <w:p>
      <w:pPr>
        <w:pStyle w:val="ArticleBody"/>
        <w:jc w:val="left"/>
      </w:pPr>
      <w:r>
        <w:rPr>
          <w:rFonts w:ascii="Times New Roman" w:hAnsi="Times New Roman" w:eastAsia="Times New Roman" w:cs="Times New Roman"/>
        </w:rPr>
        <w:t>Ezután hozzáadjuk az Újszövetség első fejezetét, és így öt olyan vonal áll előttünk, amelyeket össze kell illesztenünk ahhoz, hogy feltáruljon a Bibliában található végső üzenet, amikor az Alfa és Omega elvét valamennyi vonalra alkalmazzuk. Ha befejeznénk azt az öt vonalat, amelyet már azonosítottunk, oly módon, hogy ezt az elvet kivétel nélkül mind az öt vonalra alkalmazzuk, akkor azt kellene várnunk, hogy Máté végének és János végének ugyanarról az információról kell tanúskodnia, mint annak az öt „első és utolsó” prófétai vonalnak, amelyet vizsgálunk.</w:t>
      </w:r>
    </w:p>
    <w:p>
      <w:pPr>
        <w:pStyle w:val="ArticleBody"/>
        <w:jc w:val="left"/>
      </w:pPr>
      <w:r>
        <w:rPr>
          <w:rFonts w:ascii="Times New Roman" w:hAnsi="Times New Roman" w:eastAsia="Times New Roman" w:cs="Times New Roman"/>
        </w:rPr>
        <w:t>A feltörető üzenet a Jelenések könyvében nyer megalapozást, ezért ez a viszonyítási pont a többi vonal számára is, összhangban azzal, hogy White testvérnő tájékoztat bennünket: „a Biblia minden könyve a Jelenések könyvében találkozik és ott végződik.” A Jelenések könyve első három versének üzenete azonosítja azt a folyamatot, amelyet Isten használ arra, hogy az Ő Igéjét Jánosnak közvetítse, hogy azt leírja és elküldje a gyülekezeteknek. Az Újszövetség első könyve, amint azt már megjegyeztük, Jézus Krisztus nemzetségtábláját tárja elénk, és egy igen sokatmondó ponttal kezdődik.</w:t>
      </w:r>
    </w:p>
    <w:p>
      <w:pPr>
        <w:pStyle w:val="ArticleScripture"/>
        <w:jc w:val="left"/>
      </w:pPr>
      <w:r>
        <w:rPr>
          <w:rFonts w:ascii="Times New Roman" w:hAnsi="Times New Roman" w:eastAsia="Times New Roman" w:cs="Times New Roman"/>
        </w:rPr>
        <w:t>Jézus Krisztusnak, Dávid fiának, Ábrahám fiának nemzetségkönyve. Máté 1:1.</w:t>
      </w:r>
    </w:p>
    <w:p>
      <w:pPr>
        <w:pStyle w:val="ArticleBody"/>
        <w:jc w:val="left"/>
      </w:pPr>
      <w:r>
        <w:rPr>
          <w:rFonts w:ascii="Times New Roman" w:hAnsi="Times New Roman" w:eastAsia="Times New Roman" w:cs="Times New Roman"/>
        </w:rPr>
        <w:t>Jézus a kötekedő zsidókkal való közvetlen érintkezését azzal zárta le, hogy elnémította őket „Dávid fiának” tárgyával, egy olyan tárggyal, amelyet a zsidók csak akkor érthettek volna meg, ha értették volna a bibliai kezdet és vég elvét. Nem értették, és a legtöbb adventista sem érti. Bárki, aki a történelem ismétlődésének elve ellen kíván érvelni, azzal bizonyítja, hogy nem érti: az ősi Izráel a modern Izráel előképe; és e princípium elhívésére való vonakodásuk azonos azzal a vonakodással, amely az ősi Izráel végén ugyanennek az elvnek a megértésével szemben megnyilvánult. Jézus ezt az elvet a zsidóknak feltett végső talányában úgy jelenítette meg, hogy ahhoz a talányhoz irányította őket, miként lehetett Dávid Ura egyúttal Dávid fia is?</w:t>
      </w:r>
    </w:p>
    <w:p>
      <w:pPr>
        <w:pStyle w:val="ArticleBody"/>
        <w:jc w:val="left"/>
      </w:pPr>
      <w:r>
        <w:rPr>
          <w:rFonts w:ascii="Times New Roman" w:hAnsi="Times New Roman" w:eastAsia="Times New Roman" w:cs="Times New Roman"/>
        </w:rPr>
        <w:t>János első fejezete kijelenti, hogy kezdetben az Ige Istennél volt, és az Ige Isten, és az Ige teremtett mindent. Ez természetesen összhangban áll a többi vonatkozó szakaszsal, amelyekre utalunk. És ha ezután figyelembe vesszük a János evangéliumának utolsó szavait, azt látjuk, hogy Péter, miután hallotta, hogy Jézus leírja, milyen halállal fog meghalni, megkérdezte Jézustól, mi fog történni János apostollal.</w:t>
      </w:r>
    </w:p>
    <w:p>
      <w:pPr>
        <w:pStyle w:val="ArticleScripture"/>
        <w:jc w:val="left"/>
      </w:pPr>
      <w:r>
        <w:rPr>
          <w:rFonts w:ascii="Times New Roman" w:hAnsi="Times New Roman" w:eastAsia="Times New Roman" w:cs="Times New Roman"/>
        </w:rPr>
        <w:t>Péter, amikor meglátta őt, így szólt Jézushoz: Uram, hát ezzel mi lesz? Jézus ezt mondta neki: Ha azt akarom, hogy ő megmaradjon, amíg eljövök, mi közöd hozzá? Te kövess engem! Elterjedt azért ez a beszéd a testvérek között, hogy az a tanítvány nem hal meg; pedig Jézus nem azt mondta neki, hogy nem hal meg, hanem: Ha azt akarom, hogy ő megmaradjon, amíg eljövök, mi közöd hozzá? Ez az a tanítvány, aki bizonyságot tesz ezekről, és aki megírta ezeket; és tudjuk, hogy az ő bizonyságtétele igaz. Van pedig sok egyéb is, amit Jézus cselekedett, amelyek, ha egyenként megíratnának, azt gondolom, maga a világ sem fogadhatná be a megírandó könyveket. Ámen. János 21:21–25.</w:t>
      </w:r>
    </w:p>
    <w:p>
      <w:pPr>
        <w:pStyle w:val="ArticleBody"/>
        <w:jc w:val="left"/>
      </w:pPr>
      <w:r>
        <w:rPr>
          <w:rFonts w:ascii="Times New Roman" w:hAnsi="Times New Roman" w:eastAsia="Times New Roman" w:cs="Times New Roman"/>
        </w:rPr>
        <w:t>Péter tudni akarta, hogyan fog meghalni János, vagy egyáltalán meghal-e János. A válasz kétszer ismétlődik meg a szakaszban: először amikor Jézus kijelentette, majd amikor János ismételten elmondta: „Ha azt akarom, hogy ő [János] megmaradjon, amíg eljövök, mi közöd hozzá?” János valóban megérte Jézus második eljövetelét.</w:t>
      </w:r>
    </w:p>
    <w:p>
      <w:pPr>
        <w:pStyle w:val="ArticleBody"/>
        <w:jc w:val="left"/>
      </w:pPr>
      <w:r>
        <w:rPr>
          <w:rFonts w:ascii="Times New Roman" w:hAnsi="Times New Roman" w:eastAsia="Times New Roman" w:cs="Times New Roman"/>
        </w:rPr>
        <w:t>Ezt az „igazságot” csak akkor láthatod vagy hallhatod, ha hiszel a történelem ismétlődésében, és abban is, hogy az a történelem, amelynek meg kell ismétlődnie, a világ végén ismétlődik meg. A világ vége az a hely, ahol János volt, amikor megírta a Jelenések könyvét. János evangéliumának utolsó könyve összhangban áll a kezdet és a vég többi vonalával, mert Jánost azoknak az eseményeknek a történetében helyezi el, amelyek a második adventhez vezetnek, ahol ő, azokat képviselve, akik a végső figyelmeztető üzenetet hirdetik, elküldi azt az üzenetet a gyülekezeteknek.</w:t>
      </w:r>
    </w:p>
    <w:p>
      <w:pPr>
        <w:pStyle w:val="ArticleScripture"/>
        <w:jc w:val="left"/>
      </w:pPr>
      <w:r>
        <w:rPr>
          <w:rFonts w:ascii="Times New Roman" w:hAnsi="Times New Roman" w:eastAsia="Times New Roman" w:cs="Times New Roman"/>
        </w:rPr>
        <w:t>„A korai keresztények napjaiban Krisztus másodszor jött el. Első eljövetele Betlehemben volt, amikor csecsemőként jött el. Második eljövetele Patmosz szigetén volt, amikor dicsőségben kijelentette magát Jánosnak, a Jelenések írójának, aki „lábai elé esett, mint egy halott”, amikor meglátta Őt. Krisztus azonban megerősítette őt, hogy elviselje e látványt, majd üzenetet adott neki, hogy írja meg Ázsia gyülekezeteinek, amelyek nevei minden egyes gyülekezet jellemző vonásait írják le.”</w:t>
      </w:r>
    </w:p>
    <w:p>
      <w:pPr>
        <w:pStyle w:val="ArticleScripture"/>
        <w:jc w:val="left"/>
      </w:pPr>
      <w:r>
        <w:rPr>
          <w:rFonts w:ascii="Times New Roman" w:hAnsi="Times New Roman" w:eastAsia="Times New Roman" w:cs="Times New Roman"/>
        </w:rPr>
        <w:t>„A világosság, amelyet Krisztus az Ő szolgájának, a prófétának kijelentett, nekünk szól. Az Ő kinyilatkoztatásában adatnak a három angyal üzenetei, valamint annak az angyalnak a leírása, akinek nagy hatalommal kellett alászállnia a mennyből, és dicsőségével bevilágítania a földet. Abban figyelmeztetések vannak a gonoszság ellen, amely az utolsó napokban lesz jelen, és a fenevad bélyege ellen. Ezt az üzenetet nemcsak olvasnunk és megértenünk kell, hanem félreérthetetlen hangon hirdetnünk is a világnak. Azáltal, hogy bemutatjuk ezeket a Jánosnak kijelentett dolgokat, képesek leszünk felrázni a népet.” Manuscript Releases, 19. kötet, 41.</w:t>
      </w:r>
    </w:p>
    <w:p>
      <w:pPr>
        <w:pStyle w:val="ArticleBody"/>
        <w:jc w:val="left"/>
      </w:pPr>
      <w:r>
        <w:rPr>
          <w:rFonts w:ascii="Times New Roman" w:hAnsi="Times New Roman" w:eastAsia="Times New Roman" w:cs="Times New Roman"/>
        </w:rPr>
        <w:t>János evangéliumának vége ugyanúgy azonosítja a közlési folyamatot, mint a Jelenések könyvének első három verse, amikor Jánost prófétai módon a második eljövetel történelmében helyezi el. Így Jézus első „második eljövetelét” (Pátmosz) használja fel arra, hogy szemléltesse az Ő utolsó „második eljövetelét”. Ez tökéletesen kapcsolódik a többi vonalhoz, amelyeket vizsgálunk, mert Jánost a világ végén ábrázolja, Pátmoszon, ahol megkapja Jézus Krisztus kijelentését. És mi a helyzet Máté könyvének végével?</w:t>
      </w:r>
    </w:p>
    <w:p>
      <w:pPr>
        <w:pStyle w:val="ArticleScripture"/>
        <w:jc w:val="left"/>
      </w:pPr>
      <w:r>
        <w:rPr>
          <w:rFonts w:ascii="Times New Roman" w:hAnsi="Times New Roman" w:eastAsia="Times New Roman" w:cs="Times New Roman"/>
        </w:rPr>
        <w:t>Ekkor a tizenegy tanítvány elment Galileába, arra a hegyre, ahová Jézus rendelte őket. És amikor meglátták őt, leborultak előtte; némelyek azonban kételkedtek. És Jézus hozzájuk lépett, és szólt hozzájuk, mondván: Nékem adatott minden hatalom mennyen és földön. Menjetek el azért, és tegyetek tanítvánnyá minden népet, megkeresztelve őket az Atyának, a Fiúnak és a Szentléleknek nevében: tanítva őket, hogy megtartsák mindazt, amit én parancsoltam néktek: és íme, én tiveletek vagyok minden napon a világ végezetéig. Ámen. Máté 28:16–20.</w:t>
      </w:r>
    </w:p>
    <w:p>
      <w:pPr>
        <w:pStyle w:val="ArticleBody"/>
        <w:jc w:val="left"/>
      </w:pPr>
      <w:r>
        <w:rPr>
          <w:rFonts w:ascii="Times New Roman" w:hAnsi="Times New Roman" w:eastAsia="Times New Roman" w:cs="Times New Roman"/>
        </w:rPr>
        <w:t>Ebben az igerészben minden hatalom Jézusnak adatik, s ez természetesen az Ő teremtő hatalma volna. Ezután pedig parancsolatot ad arra, hogy kereszteljenek az Atya, a Fiú, valamint a Szentlélek nevében is, aki a vizek felett lebegett Mózes első könyvének első fejezetében, és a hét lélek nevében, akik Isten trónja előtt vannak. Ez az igerész azonosítja, hogy a keresztényeknek a mennyei hármasság három személyét három különálló valóságként kell elismerniük. Máté könyvének vége kiegészíti a sorokat, miként a másik hat is.</w:t>
      </w:r>
    </w:p>
    <w:p>
      <w:pPr>
        <w:pStyle w:val="ArticleScripture"/>
        <w:jc w:val="left"/>
      </w:pPr>
      <w:r>
        <w:rPr>
          <w:rFonts w:ascii="Times New Roman" w:hAnsi="Times New Roman" w:eastAsia="Times New Roman" w:cs="Times New Roman"/>
        </w:rPr>
        <w:t>„Krisztus a keresztséget tette az Ő lelki országába való belépés jelévé. Ezt határozott feltétellé tette, amelynek mindazoknak eleget kell tenniük, akik azt kívánják, hogy az Atya, a Fiú és a Szentlélek fennhatósága alatt állókként ismerjék el őket. Mielőtt az ember otthonra találhatna az egyházban, mielőtt átlépné Isten lelki országának küszöbét, el kell vennie az isteni név pecsétjét: „Az Úr a mi igazságunk.” Jeremiás 23:6.</w:t>
      </w:r>
    </w:p>
    <w:p>
      <w:pPr>
        <w:pStyle w:val="ArticleScripture"/>
        <w:jc w:val="left"/>
      </w:pPr>
      <w:r>
        <w:rPr>
          <w:rFonts w:ascii="Times New Roman" w:hAnsi="Times New Roman" w:eastAsia="Times New Roman" w:cs="Times New Roman"/>
        </w:rPr>
        <w:t>„A keresztség a világról való rendkívül ünnepélyes lemondás. Azok, akik az Atya, a Fiú és a Szentlélek hármas nevében megkeresztelkednek, keresztény életük legkezdetén nyilvánosan kijelentik, hogy elhagyták a Sátán szolgálatát, és a királyi család tagjaivá, a mennyei Király gyermekeivé lettek. Engedelmeskedtek a parancsnak: „Menjetek ki közülük, és különüljetek el, … és tisztátalant ne illessetek.” És rajtuk teljesedik be az ígéret: „Magamhoz fogadlak titeket, és Atyátokká leszek, ti pedig fiaimmá és leányaimmá lesztek, azt mondja a mindenható Úr.” 2 Korinthus 6:17, 18.</w:t>
      </w:r>
    </w:p>
    <w:p>
      <w:pPr>
        <w:pStyle w:val="ArticleScripture"/>
        <w:jc w:val="left"/>
      </w:pPr>
      <w:r>
        <w:rPr>
          <w:rFonts w:ascii="Times New Roman" w:hAnsi="Times New Roman" w:eastAsia="Times New Roman" w:cs="Times New Roman"/>
        </w:rPr>
        <w:t>„Amikor a keresztények alávetik magukat a keresztség ünnepélyes szertartásának, Ő feljegyzi azt a fogadalmat, amelyet arra tesznek, hogy hűségesek lesznek hozzá. Ez a fogadalom az ő hűségesküjük. Az Atya, a Fiú és a Szentlélek nevében keresztelkednek meg. Így egyesülnek a menny három nagy hatalmával. Kötelezik magukat arra, hogy lemondanak a világról, és megtartják Isten országa törvényeit. Ezentúl új életben kell járniuk. Többé nem követhetik az emberek hagyományait. Többé nem követhetnek tisztességtelen módszereket. A menny országának rendelkezéseinek kell engedelmeskedniük. Isten dicsőségét kell keresniük. Ha hűek maradnak fogadalmukhoz, kegyelemmel és erővel lesznek felruházva, amely képessé teszi őket arra, hogy minden igazságot betöltsenek. „Valakik pedig befogadták Őt, hatalmat adott azoknak, hogy Isten fiaivá legyenek, azoknak, akik hisznek az Ő nevében.” Evangelizálás, 307.</w:t>
      </w:r>
    </w:p>
    <w:p>
      <w:pPr>
        <w:pStyle w:val="ArticleBody"/>
        <w:jc w:val="left"/>
      </w:pPr>
      <w:r>
        <w:rPr>
          <w:rFonts w:ascii="Times New Roman" w:hAnsi="Times New Roman" w:eastAsia="Times New Roman" w:cs="Times New Roman"/>
        </w:rPr>
        <w:t>Jézus az Ő Igéjében a kezdet által szemlélteti a véget, mert Ő az Ige, és Ő az Alfa és az Ómega.</w:t>
      </w:r>
    </w:p>
    <w:p>
      <w:pPr>
        <w:pStyle w:val="ArticleBody"/>
        <w:jc w:val="left"/>
      </w:pPr>
      <w:r>
        <w:rPr>
          <w:rFonts w:ascii="Times New Roman" w:hAnsi="Times New Roman" w:eastAsia="Times New Roman" w:cs="Times New Roman"/>
        </w:rPr>
        <w:t>E hét vonal együttesen egy igen részletes képet alkot az Isten és ember közötti kommunikáció folyamatáról, miközben sok más döntő és fontos igazságot is feltárnak és megerősítenek a többi „vonal”-tanúk. A prófécia hét „vonala”, amelyek az Alfát és az Ómegát képviselik. De mi a helyzet Malakiás könyvével?</w:t>
      </w:r>
    </w:p>
    <w:p>
      <w:pPr>
        <w:pStyle w:val="ArticleBody"/>
        <w:jc w:val="left"/>
      </w:pPr>
      <w:r>
        <w:rPr>
          <w:rFonts w:ascii="Times New Roman" w:hAnsi="Times New Roman" w:eastAsia="Times New Roman" w:cs="Times New Roman"/>
        </w:rPr>
        <w:t>Malakiás könyve éles feddés az adventizmusban lévő hűtlen papok ellen. Azzal kezdődik, hogy azonosítja az imádók két osztályát az adventizmusban a világ végén.</w:t>
      </w:r>
    </w:p>
    <w:p>
      <w:pPr>
        <w:pStyle w:val="ArticleScripture"/>
        <w:jc w:val="left"/>
      </w:pPr>
      <w:r>
        <w:rPr>
          <w:rFonts w:ascii="Times New Roman" w:hAnsi="Times New Roman" w:eastAsia="Times New Roman" w:cs="Times New Roman"/>
        </w:rPr>
        <w:t>Az Úr igéjének terhe Izráel ellen Malakiás által. Szerettelek titeket, ezt mondja az Úr. Ti pedig azt mondjátok: Miben szerettél minket? Avagy nem Ézsau volt-e Jákób testvére? ezt mondja az Úr; mégis Jákóbot szerettem. Malakiás 1:1–2.</w:t>
      </w:r>
    </w:p>
    <w:p>
      <w:pPr>
        <w:pStyle w:val="ArticleBody"/>
        <w:jc w:val="left"/>
      </w:pPr>
      <w:r>
        <w:rPr>
          <w:rFonts w:ascii="Times New Roman" w:hAnsi="Times New Roman" w:eastAsia="Times New Roman" w:cs="Times New Roman"/>
        </w:rPr>
        <w:t>Malakiás továbbá arról tájékoztat bennünket, hogy a világ végén az imádók két osztálya a papok két osztálya.</w:t>
      </w:r>
    </w:p>
    <w:p>
      <w:pPr>
        <w:pStyle w:val="ArticleScripture"/>
        <w:jc w:val="left"/>
      </w:pPr>
      <w:r>
        <w:rPr>
          <w:rFonts w:ascii="Times New Roman" w:hAnsi="Times New Roman" w:eastAsia="Times New Roman" w:cs="Times New Roman"/>
        </w:rPr>
        <w:t>És most, ó papok, nektek szól ez a parancsolat. Ha nem hallgattok, és ha nem veszitek szívetekre, hogy dicsőséget adjatok az én nevemnek — azt mondja a Seregek Ura —, átkot bocsátok rátok, és megátkozom áldásaitokat; sőt már meg is átkoztam azokat, mert nem veszitek szívetekre. Malakiás 2:1, 2.</w:t>
      </w:r>
    </w:p>
    <w:p>
      <w:pPr>
        <w:pStyle w:val="ArticleBody"/>
        <w:jc w:val="left"/>
      </w:pPr>
      <w:r>
        <w:rPr>
          <w:rFonts w:ascii="Times New Roman" w:hAnsi="Times New Roman" w:eastAsia="Times New Roman" w:cs="Times New Roman"/>
        </w:rPr>
        <w:t>Malakiás eleje a laodiceai és a filadelfiai üzenetet példázza két papi osztály által. A papoknak azt parancsolja, hogy „halljátok meg”. János azokat a papokat jelképezi, akik meghallják, és a pap Isten szövetségileg kiválasztott népét jelképezi. Már átok alatt vannak, és ismét átok alá kerülnek, ha nem „hallják meg”, és ha „nem veszik” vagy „nem akarják a szívükre venni”.</w:t>
      </w:r>
    </w:p>
    <w:p>
      <w:pPr>
        <w:pStyle w:val="ArticleScripture"/>
        <w:jc w:val="left"/>
      </w:pPr>
      <w:r>
        <w:rPr>
          <w:rFonts w:ascii="Times New Roman" w:hAnsi="Times New Roman" w:eastAsia="Times New Roman" w:cs="Times New Roman"/>
        </w:rPr>
        <w:t>Ti magatok is mint élő kövek épüljetek fel lelki házzá, szent papsággá, hogy lelki áldozatokat vigyetek fel, amelyek kedvesek Istennek Jézus Krisztus által. Ezért van meg az Írásban is: Íme, Sionban leteszek egy kiválasztott, drága szegletkövet; és aki hisz őbenne, semmiképpen meg nem szégyenül. Nektek azért, akik hisztek, drága; az engedetleneknek pedig: A kő, amelyet az építők megvetettek, szegletkő fejévé lett, és megütközés kövévé és botránkozás sziklájává azoknak, akik megbotránkoznak az igében, mivel engedetlenek; amire rendeltettek is. Ti azonban választott nemzetség, királyi papság, szent nemzet, megtartásra való nép vagytok, hogy hirdessétek annak hatalmas cselekedeteit, aki a sötétségből az ő csodálatos világosságára hívott el titeket; akik egykor nem voltatok nép, most pedig Isten népe vagytok; akik nem nyertetek irgalmat, most pedig irgalmat nyertetek. 1Péter 2:5–10.</w:t>
      </w:r>
    </w:p>
    <w:p>
      <w:pPr>
        <w:pStyle w:val="ArticleBody"/>
        <w:jc w:val="left"/>
      </w:pPr>
      <w:r>
        <w:rPr>
          <w:rFonts w:ascii="Times New Roman" w:hAnsi="Times New Roman" w:eastAsia="Times New Roman" w:cs="Times New Roman"/>
        </w:rPr>
        <w:t>A papok Isten választott népe, akiket a templom alapjában lévő „szegletkő” próbál meg. A szegletkőhöz igazodik az összes többi alapkő, és egyben ez az a kő is, amely az egész templom súlyát hordozza. Miller szegletköve a Mózes harmadik könyve huszonhatodik fejezetében található „hétszeres” volt. A szegletkő, vagyis a kő, amelyet az építők elvetettek, valóságos története a templom építésének, amelyet a Prófétaság Lelkének írásai igen részletesen leírnak. Az első elvetett kővel kapcsolatban az egyik fontos mozzanat az, hogy miután elvetették, félretették; és attól fogva a templom építői rendszeresen megbotlottak a szegletkőben, amelyet félretettek a munkaterületükön belül. A botránkozás köve volt.</w:t>
      </w:r>
    </w:p>
    <w:p>
      <w:pPr>
        <w:pStyle w:val="ArticleBody"/>
        <w:jc w:val="left"/>
      </w:pPr>
      <w:r>
        <w:rPr>
          <w:rFonts w:ascii="Times New Roman" w:hAnsi="Times New Roman" w:eastAsia="Times New Roman" w:cs="Times New Roman"/>
        </w:rPr>
        <w:t>Malakiásban Isten tudtára adja a gonosz papoknak, akiket a balga laodíceai szüzekként is ismerünk, hogy meg fogja és már meg is „átkozta” őket. Azért átkozza meg őket, mert nem akarják „meghallani”, és szívükre „venni” Illés üzenetét. Illés üzenete az atyák szívét a fiakhoz, a fiak szívét pedig az atyákhoz fordítja. Szívük odafordítása az atyák és a fiak Illés-üzenetének meghallását jelképezi, ami az első és az utolsó alapelve. Az elsőről és az utolsóról szóló üzenet meghallása nem elegendő, azt a szívre is kell venni. Illés üzenetének elfogadása annyi, mint szívünkre venni azt. Ha egy pap nem hajlandó meghallani ezt az alapelvet, átok alá kerül.</w:t>
      </w:r>
    </w:p>
    <w:p>
      <w:pPr>
        <w:pStyle w:val="ArticleBody"/>
        <w:jc w:val="left"/>
      </w:pPr>
      <w:r>
        <w:rPr>
          <w:rFonts w:ascii="Times New Roman" w:hAnsi="Times New Roman" w:eastAsia="Times New Roman" w:cs="Times New Roman"/>
        </w:rPr>
        <w:t>1863-ban vonták magukra az átkot, amikor elkezdték elutasítani azt a legelső alapvető igazságot, amelyet Miller felfedezett, és mind a mai napig sem tettek egyebet, mint folytatták ezt az elutasítást. Ám jóllehet a fokozatos átok 1863-ban kezdődött (mert már átkozottak), az a jövő idejében álló átok akkor következik be, amikor az Úr szájából kiköpetnek a vasárnapi törvény idején. Malakiás kezdete szemlélteti a véget, mert a vég az utolsó figyelmeztetést ábrázolja, amely a bölcs és balga papoknak adatik. A bölcsek és balgák Malakiásban Ézsau és Jákob által vannak megjelenítve. Az idősebb testvér a szövetséget képviseli az elsőszülöttségi jog által, szembeállítva a fiatalabb testvérrel. Az idősebb az elsőt, a fiatalabb pedig az utolsót képviseli.</w:t>
      </w:r>
    </w:p>
    <w:p>
      <w:pPr>
        <w:pStyle w:val="ArticleBody"/>
        <w:jc w:val="left"/>
      </w:pPr>
      <w:r>
        <w:rPr>
          <w:rFonts w:ascii="Times New Roman" w:hAnsi="Times New Roman" w:eastAsia="Times New Roman" w:cs="Times New Roman"/>
        </w:rPr>
        <w:t>Malakiásnál mind Ézsau, mind Jákób laodíceai adventisták, de az utóbbi végül meghallotta az Úr „hangját”, megbánta bűneit, és neve Izráelre változott. Az idősebb, az elsőszülött nem hallotta meg. Jákób meghallotta az Úr hangját azon az éjszakán, amikor álmot látott, és angyalokat látott felszállni és leszállni a létrán, amely Krisztust jelképezi. Jákób a világ végén élő laodíceai adventistákat jelképezi, akik Laodíceából Filadelfiává térnek meg, amikor átélve tapasztalják a Jelenések könyve első fejezetének első három versét, amint azt János, valamint Jákób álma a fel- és leszálló angyalok létrájáról szemlélteti. Ez a tapasztalat jelöli Jákób Izráellé, a filadelfiaivá való megtérésének kezdetét. Jákób megtérési történetének vége pedig az, amikor Penuélnél küzd Krisztussal. Ennélfogva Jákób elsőszülöttségi jogának története a Jelenések könyve első fejezetének első három versében kezdődik, amikor a végső figyelmeztető üzenet feltörésének folyamata zajlik, és a hét utolsó csapás idején, a nyomorúság idején ér véget.</w:t>
      </w:r>
    </w:p>
    <w:p>
      <w:pPr>
        <w:pStyle w:val="ArticleBody"/>
        <w:jc w:val="left"/>
      </w:pPr>
      <w:r>
        <w:rPr>
          <w:rFonts w:ascii="Times New Roman" w:hAnsi="Times New Roman" w:eastAsia="Times New Roman" w:cs="Times New Roman"/>
        </w:rPr>
        <w:t>A kezdetek és végek mind a négy együttese, „sorra sort”, bizonyságot tesz Jézus Krisztus kinyilatkoztatásának üzenete mellett. A kérdés az, vajon a balga papok meghallják-e, vagy nem hallják meg.</w:t>
      </w:r>
    </w:p>
    <w:p>
      <w:pPr>
        <w:pStyle w:val="ArticleScripture"/>
        <w:jc w:val="left"/>
      </w:pPr>
      <w:r>
        <w:rPr>
          <w:rFonts w:ascii="Times New Roman" w:hAnsi="Times New Roman" w:eastAsia="Times New Roman" w:cs="Times New Roman"/>
        </w:rPr>
        <w:t>Boldog, aki olvassa, és akik hallják e prófétálás szavait, és megtartják azokat, amelyek meg vannak írva abban; mert az idő közel van. Jelenések 1:3.</w:t>
      </w:r>
    </w:p>
    <w:p>
      <w:pPr>
        <w:pStyle w:val="ArticleBody"/>
        <w:jc w:val="left"/>
      </w:pPr>
      <w:r>
        <w:rPr>
          <w:rFonts w:ascii="Times New Roman" w:hAnsi="Times New Roman" w:eastAsia="Times New Roman" w:cs="Times New Roman"/>
        </w:rPr>
        <w:t>A bölcs papok, akik hallják, mit mond a Lélek a gyülekezeteknek, meghallják Illés üzenetét. Miller Illés volt, és némelyek meghallották, mások azonban elutasították.</w:t>
      </w:r>
    </w:p>
    <w:p>
      <w:pPr>
        <w:pStyle w:val="ArticleScripture"/>
        <w:jc w:val="left"/>
      </w:pPr>
      <w:r>
        <w:rPr>
          <w:rFonts w:ascii="Times New Roman" w:hAnsi="Times New Roman" w:eastAsia="Times New Roman" w:cs="Times New Roman"/>
        </w:rPr>
        <w:t>„Ezreket vezettek arra, hogy elfogadják a William Miller által hirdetett igazságot, és Isten szolgái támadtak az Illés lelkületével és erejével, hogy hirdessék az üzenetet. Miként János, Jézus előfutára, úgy azok is, akik ezt az ünnepélyes üzenetet hirdették, késztetést éreztek arra, hogy a fejszét a fa gyökerére vessék, és felszólítsák az embereket, hogy a megtéréshez méltó gyümölcsöket teremjenek. Bizonyságtételük arra irányult, hogy felrázza és hathatósan befolyásolja a gyülekezeteket, valamint nyilvánvalóvá tegye valódi jellemüket. És amikor felhangzott az ünnepélyes figyelmeztetés, hogy meneküljenek az eljövendő harag elől, sokan azok közül, akik a gyülekezetekhez tartoztak, elfogadták a gyógyító üzenetet; felismerték elhajlásaikat, és a megtérés keserű könnyei között, lélekben mély gyötrelemmel megalázták magukat Isten előtt. És amint Isten Lelke megnyugodott rajtuk, segítettek hangoztatni a kiáltást: „Féljétek az Istent, és néki adjatok dicsőséget; mert eljött az ő ítéletének órája.”” Early Writings, 233.</w:t>
      </w:r>
    </w:p>
    <w:p>
      <w:pPr>
        <w:pStyle w:val="ArticleBody"/>
        <w:jc w:val="left"/>
      </w:pPr>
      <w:r>
        <w:rPr>
          <w:rFonts w:ascii="Times New Roman" w:hAnsi="Times New Roman" w:eastAsia="Times New Roman" w:cs="Times New Roman"/>
        </w:rPr>
        <w:t>Millert Illés és Keresztelő János egyaránt előképezte, mert Keresztelő János Krisztus első eljövetelének útját készítette elő, Miller pedig Krisztus számára készítette elő az utat, hogy 1844. október 22-én belépjen a mennyei szentély Szentek Szentjébe. Malakiás közvetlenül azonosítja János és Miller munkáját.</w:t>
      </w:r>
    </w:p>
    <w:p>
      <w:pPr>
        <w:pStyle w:val="ArticleScripture"/>
        <w:jc w:val="left"/>
      </w:pPr>
      <w:r>
        <w:rPr>
          <w:rFonts w:ascii="Times New Roman" w:hAnsi="Times New Roman" w:eastAsia="Times New Roman" w:cs="Times New Roman"/>
        </w:rPr>
        <w:t>Íme, elküldöm az én követemet, és elkészíti előttem az utat; és hirtelen eljön templomába az Úr, akit ti kerestek, és a szövetség követe, akiben gyönyörködtök: íme, eljön, azt mondja a Seregek Ura. De ki szenvedheti el az ő eljövetelének napját? és ki állhat meg, amikor megjelenik? mert olyan ő, mint az ötvös tüze és mint a ruhatisztítók lúgja. És leül mint az ezüst olvasztója és megtisztítója: megtisztítja Lévi fiait, és megtisztítja őket, mint az aranyat és az ezüstöt, hogy igazságban vigyenek áldozatot az Úrnak. Akkor kedves lesz az Úr előtt Júda és Jeruzsálem áldozata, mint a régi napokban és mint a hajdani esztendőkben. És ítéletre közeledem hozzátok; és gyors tanú leszek a varázslók ellen, a házasságtörők ellen, a hamisan esküvők ellen, és azok ellen, akik elnyomják a napszámost a bérében, az özvegyet és az árvát, és kiforgatják jogából a jövevényt, és nem félnek engem, azt mondja a Seregek Ura. Mert én, az Úr, nem változom; azért nem emésztettetek meg ti, Jákób fiai. Malakiás 3:1–6.</w:t>
      </w:r>
    </w:p>
    <w:p>
      <w:pPr>
        <w:pStyle w:val="ArticleBody"/>
        <w:jc w:val="left"/>
      </w:pPr>
      <w:r>
        <w:rPr>
          <w:rFonts w:ascii="Times New Roman" w:hAnsi="Times New Roman" w:eastAsia="Times New Roman" w:cs="Times New Roman"/>
        </w:rPr>
        <w:t>Mint saját történelmének „őrhelye”, Miller munkája a templom alapjainak felrakását jelképezte. Kezdeti munkájának egy olyan munkát kell szemléltetnie, amely a templom befejezését jelképezi. Az a végső munka megkövetel egy másik őrállót, hogy a trombitának határozott hangot adjon. Miller és az első angyal üzenete az ítélet megnyílását hirdette, és az az őrálló, akit Miller az adventizmus végén előképez, az ítélet lezárulását fogja hirdetni.</w:t>
      </w:r>
    </w:p>
    <w:p>
      <w:pPr>
        <w:pStyle w:val="ArticleBody"/>
        <w:jc w:val="left"/>
      </w:pPr>
      <w:r>
        <w:rPr>
          <w:rFonts w:ascii="Times New Roman" w:hAnsi="Times New Roman" w:eastAsia="Times New Roman" w:cs="Times New Roman"/>
        </w:rPr>
        <w:t>Malakiás könyvében az Úr megígéri, hogy ítéletet tart „a varázslók ellen, a házasságtörők ellen, a hamisan esküvők ellen, azok ellen, akik elnyomják a napszámost bérében, az özvegyet és az árvát, és elfordítják a jövevényt az ő jogától, és nem félnek engem.” Akik itt azonosíttatnak, azok azok, akik „nem félik” „a Seregek Urát”. William Miller az első angyal követe, aki arra szólítja fel az embereket, hogy „féljétek az Istent”. Az alapok elvetése annyi, mint elvetni az Isten félelmét.</w:t>
      </w:r>
    </w:p>
    <w:p>
      <w:pPr>
        <w:pStyle w:val="ArticleScripture"/>
        <w:jc w:val="left"/>
      </w:pPr>
      <w:r>
        <w:rPr>
          <w:rFonts w:ascii="Times New Roman" w:hAnsi="Times New Roman" w:eastAsia="Times New Roman" w:cs="Times New Roman"/>
        </w:rPr>
        <w:t>Mert ímé, eljön a nap, amely égni fog, mint a kemence; és minden kevély, sőt minden gonosztevő pozdorjává lesz; és az eljövendő nap megégeti őket, azt mondja a Seregek Ura, úgyhogy sem gyökeret, sem ágat nem hagy nekik. De nektek, akik félitek az én nevemet, felragyog az igazság Napja, és gyógyulás lesz az ő szárnyai alatt; és kimentek, és növekedtek, mint a hízlalt borjak. És széttapodjátok a gonoszokat; mert hamuvá lesznek lábaitok talpa alatt azon a napon, amelyen ezt cselekszem, azt mondja a Seregek Ura. Emlékezzetek meg Mózesnek, az én szolgámnak törvényéről, amelyet a Hóreben parancsoltam neki az egész Izráel számára, a rendelésekkel és ítéletekkel együtt. Ímé, elküldöm nektek Illés prófétát, mielőtt eljön az Úr nagy és rettenetes napja: És az atyák szívét a fiakhoz fordítja, a fiak szívét pedig atyáikhoz, hogy el ne jöjjek, és átokkal ne sújtsam a földet. Malakiás 4:1–6.</w:t>
      </w:r>
    </w:p>
    <w:p>
      <w:pPr>
        <w:pStyle w:val="ArticleListItem"/>
        <w:ind w:left="576" w:hanging="259"/>
        <w:jc w:val="left"/>
      </w:pPr>
      <w:r>
        <w:rPr>
          <w:rFonts w:ascii="Times New Roman" w:hAnsi="Times New Roman" w:eastAsia="Times New Roman" w:cs="Times New Roman"/>
        </w:rPr>
        <w:t>• A Biblia kezdete (Teremtés könyve) és a Biblia vége (Jelenések könyve).</w:t>
      </w:r>
    </w:p>
    <w:p>
      <w:pPr>
        <w:pStyle w:val="ArticleListItem"/>
        <w:ind w:left="576" w:hanging="259"/>
        <w:jc w:val="left"/>
      </w:pPr>
      <w:r>
        <w:rPr>
          <w:rFonts w:ascii="Times New Roman" w:hAnsi="Times New Roman" w:eastAsia="Times New Roman" w:cs="Times New Roman"/>
        </w:rPr>
        <w:t>• Az Ószövetség kezdete (1Mózes) és az Ószövetség vége (Malakiás).</w:t>
      </w:r>
    </w:p>
    <w:p>
      <w:pPr>
        <w:pStyle w:val="ArticleListItem"/>
        <w:ind w:left="576" w:hanging="259"/>
        <w:jc w:val="left"/>
      </w:pPr>
      <w:r>
        <w:rPr>
          <w:rFonts w:ascii="Times New Roman" w:hAnsi="Times New Roman" w:eastAsia="Times New Roman" w:cs="Times New Roman"/>
        </w:rPr>
        <w:t>• Az Újszövetség kezdete (Máté) és az Újszövetség vége (ismét a Jelenések könyve).</w:t>
      </w:r>
    </w:p>
    <w:p>
      <w:pPr>
        <w:pStyle w:val="ArticleListItem"/>
        <w:ind w:left="576" w:hanging="259"/>
        <w:jc w:val="left"/>
      </w:pPr>
      <w:r>
        <w:rPr>
          <w:rFonts w:ascii="Times New Roman" w:hAnsi="Times New Roman" w:eastAsia="Times New Roman" w:cs="Times New Roman"/>
        </w:rPr>
        <w:t>• János bizonyságtételének kezdete (János evangéliuma) és János bizonyságtételének vége (ismét a Jelenések könyve).</w:t>
      </w:r>
    </w:p>
    <w:p>
      <w:pPr>
        <w:pStyle w:val="ArticleListItem"/>
        <w:ind w:left="576" w:hanging="259"/>
        <w:jc w:val="left"/>
      </w:pPr>
      <w:r>
        <w:rPr>
          <w:rFonts w:ascii="Times New Roman" w:hAnsi="Times New Roman" w:eastAsia="Times New Roman" w:cs="Times New Roman"/>
        </w:rPr>
        <w:t>• Malakiás kezdete és Malakiás vége.</w:t>
      </w:r>
    </w:p>
    <w:p>
      <w:pPr>
        <w:pStyle w:val="ArticleListItem"/>
        <w:ind w:left="576" w:hanging="259"/>
        <w:jc w:val="left"/>
      </w:pPr>
      <w:r>
        <w:rPr>
          <w:rFonts w:ascii="Times New Roman" w:hAnsi="Times New Roman" w:eastAsia="Times New Roman" w:cs="Times New Roman"/>
        </w:rPr>
        <w:t>• Máté evangéliumának kezdete és Máté evangéliumának vége.</w:t>
      </w:r>
    </w:p>
    <w:p>
      <w:pPr>
        <w:pStyle w:val="ArticleListItem"/>
        <w:ind w:left="576" w:hanging="259"/>
        <w:jc w:val="left"/>
      </w:pPr>
      <w:r>
        <w:rPr>
          <w:rFonts w:ascii="Times New Roman" w:hAnsi="Times New Roman" w:eastAsia="Times New Roman" w:cs="Times New Roman"/>
        </w:rPr>
        <w:t>• János evangéliumának kezdete és János evangéliumának vége.</w:t>
      </w:r>
    </w:p>
    <w:p>
      <w:pPr>
        <w:pStyle w:val="ArticleListItem"/>
        <w:ind w:left="576" w:hanging="259"/>
        <w:jc w:val="left"/>
      </w:pPr>
      <w:r>
        <w:rPr>
          <w:rFonts w:ascii="Times New Roman" w:hAnsi="Times New Roman" w:eastAsia="Times New Roman" w:cs="Times New Roman"/>
        </w:rPr>
        <w:t>• A négy evangélium kezdete és a négy evangélium vége.</w:t>
      </w:r>
    </w:p>
    <w:p>
      <w:pPr>
        <w:pStyle w:val="ArticleBody"/>
        <w:jc w:val="left"/>
      </w:pPr>
      <w:r>
        <w:rPr>
          <w:rFonts w:ascii="Times New Roman" w:hAnsi="Times New Roman" w:eastAsia="Times New Roman" w:cs="Times New Roman"/>
        </w:rPr>
        <w:t>Amikor eltávolítjuk azokat a prófétai kezdeteket vagy végpontokat, amelyekre egynél többször történik utalás, ez nyolc prófétai vonalat eredményez, amelyeket egybe kell gyűjteni, és a Jelenések könyvének első három versére kell helyezni. Mi a helyzet a Teremtés könyvének végével?</w:t>
      </w:r>
    </w:p>
    <w:p>
      <w:pPr>
        <w:pStyle w:val="ArticleBody"/>
        <w:jc w:val="left"/>
      </w:pPr>
      <w:r>
        <w:rPr>
          <w:rFonts w:ascii="Times New Roman" w:hAnsi="Times New Roman" w:eastAsia="Times New Roman" w:cs="Times New Roman"/>
        </w:rPr>
        <w:t>A Teremtés könyvének ötvenedik fejezete József halálával ér véget.</w:t>
      </w:r>
    </w:p>
    <w:p>
      <w:pPr>
        <w:pStyle w:val="ArticleScripture"/>
        <w:jc w:val="left"/>
      </w:pPr>
      <w:r>
        <w:rPr>
          <w:rFonts w:ascii="Times New Roman" w:hAnsi="Times New Roman" w:eastAsia="Times New Roman" w:cs="Times New Roman"/>
        </w:rPr>
        <w:t>És meghala József, száz és tíz esztendős korában; bebalzsamozták, és koporsóba tették Egyiptomban. 1Mózes 50:26.</w:t>
      </w:r>
    </w:p>
    <w:p>
      <w:pPr>
        <w:pStyle w:val="ArticleBody"/>
        <w:jc w:val="left"/>
      </w:pPr>
      <w:r>
        <w:rPr>
          <w:rFonts w:ascii="Times New Roman" w:hAnsi="Times New Roman" w:eastAsia="Times New Roman" w:cs="Times New Roman"/>
        </w:rPr>
        <w:t>A negyvennyolcadik fejezet Jákob halálát jelöli meg. Az, hogy a negyvennyolcadik fejezetben először Jákob halála jelenik meg, majd az ötvenedik fejezet záróverseiben József halála következik, az Alfa és Omega pecsétjét helyezi a Teremtés könyvének utolsó három fejezetére mint a Teremtés könyvének befejezésére.</w:t>
      </w:r>
    </w:p>
    <w:p>
      <w:pPr>
        <w:pStyle w:val="ArticleBody"/>
        <w:jc w:val="left"/>
      </w:pPr>
      <w:r>
        <w:rPr>
          <w:rFonts w:ascii="Times New Roman" w:hAnsi="Times New Roman" w:eastAsia="Times New Roman" w:cs="Times New Roman"/>
        </w:rPr>
        <w:t>E két halált Izráel egyiptomi fogsága kezdetének és végének jelképeiként használja az Írás. Kezdetben Jákób testét visszaviszik, hogy atyái mellé temessék, és amikor Mózes kijön Egyiptomból, magával viszi József testét, hogy atyáinak temetkezőhelyén temessék el.</w:t>
      </w:r>
    </w:p>
    <w:p>
      <w:pPr>
        <w:pStyle w:val="ArticleScripture"/>
        <w:jc w:val="left"/>
      </w:pPr>
      <w:r>
        <w:rPr>
          <w:rFonts w:ascii="Times New Roman" w:hAnsi="Times New Roman" w:eastAsia="Times New Roman" w:cs="Times New Roman"/>
        </w:rPr>
        <w:t>Mózes pedig magával vitte József csontjait; mert József ünnepélyesen megeskette Izráel fiait, mondván: Bizonyosan meglátogat titeket az Isten; és vigyétek fel innen magatokkal az én csontjaimat. 2Mózes 13:19.</w:t>
      </w:r>
    </w:p>
    <w:p>
      <w:pPr>
        <w:pStyle w:val="ArticleBody"/>
        <w:jc w:val="left"/>
      </w:pPr>
      <w:r>
        <w:rPr>
          <w:rFonts w:ascii="Times New Roman" w:hAnsi="Times New Roman" w:eastAsia="Times New Roman" w:cs="Times New Roman"/>
        </w:rPr>
        <w:t>A Teremtés könyvének befejezése az utolsó három fejezet. A negyvennyolcadik fejezetben Jákob (Izráel) áldásokat mond tizenkét fiára, amelyeket közvetlenül úgy azonosít a szöveg, mint próféciákat arról, ami e tizenkét törzzsel a vizsgálati ítélet „utolsó napjaiban” történik.</w:t>
      </w:r>
    </w:p>
    <w:p>
      <w:pPr>
        <w:pStyle w:val="ArticleScripture"/>
        <w:jc w:val="left"/>
      </w:pPr>
      <w:r>
        <w:rPr>
          <w:rFonts w:ascii="Times New Roman" w:hAnsi="Times New Roman" w:eastAsia="Times New Roman" w:cs="Times New Roman"/>
        </w:rPr>
        <w:t>Jákób pedig magához hívta fiait, és ezt mondta: Gyűljetek egybe, hogy megjelentsem nektek, ami rátok következik az utolsó napokban. Gyűljetek egybe, és halljátok, Jákób fiai; figyeljetek atyátokra, Izráelre. 1Mózes 49:1, 2.</w:t>
      </w:r>
    </w:p>
    <w:p>
      <w:pPr>
        <w:pStyle w:val="ArticleBody"/>
        <w:jc w:val="left"/>
      </w:pPr>
      <w:r>
        <w:rPr>
          <w:rFonts w:ascii="Times New Roman" w:hAnsi="Times New Roman" w:eastAsia="Times New Roman" w:cs="Times New Roman"/>
        </w:rPr>
        <w:t>A vizsgálati ítélet „utolsó napjaiban” az Úr megígéri, hogy összegyűjti tizenkét fiát, akiket a Jelenések könyvében a száznegyvennégyezer jelképez. Ezek azok, akiket János a Jelenések könyvében bemutat. Jákóbtól jövő hívás által gyűjtetnek egybe, kezdeti történetükből eredő hívás által, amelyről azt mondatik nekik, hogy azt „hallják”, és arra „figyeljenek”. Az utolsó napokban azok, akiket Jákób fiai előképeznek, „hallanak” egy üzenetet, és „figyelnek” arra, vagy amint János mondja, „megtartják” mindazt, ami abban meg van írva. Ez az atya hívása a gyermekekhez; ez az Illés-üzenet. Az elhívottakat „Jákób fiá[nak]” nevezik, és arra is felhívatnak, hogy „figyeljenek Izráelre”, az ő atyjukra.</w:t>
      </w:r>
    </w:p>
    <w:p>
      <w:pPr>
        <w:pStyle w:val="ArticleBody"/>
        <w:jc w:val="left"/>
      </w:pPr>
      <w:r>
        <w:rPr>
          <w:rFonts w:ascii="Times New Roman" w:hAnsi="Times New Roman" w:eastAsia="Times New Roman" w:cs="Times New Roman"/>
        </w:rPr>
        <w:t>Ézsau és Jákób Malakiásnál a bölcs és a balga szüzeket jelképezik. A hívás az ő atyjuktól, Jákóbtól és az ő atyjuktól, Izráeltől hangzik, jelezve, hogy amikor az utolsó hívás elhangzik, mindenki laodiceai adventista, és a döntés a saját kezükbe van helyezve afelől, hogy a csaló Jákób fiává, avagy a győztes Izráel fiává lesznek-e. Ami lehetővé teszi számukra a választást, az az üzenetben rejlő teremtő erő. Ha az üzenetet olvassák, hallják és megtartják, akkor ugyanazon teremtő erő által, amely mindeneket létrehozott, Izráel fiává változnak. A hallás megtagadása annyi, mint megtartani Jákób, a csaló tapasztalatát.</w:t>
      </w:r>
    </w:p>
    <w:p>
      <w:pPr>
        <w:pStyle w:val="ArticleBody"/>
        <w:jc w:val="left"/>
      </w:pPr>
      <w:r>
        <w:rPr>
          <w:rFonts w:ascii="Times New Roman" w:hAnsi="Times New Roman" w:eastAsia="Times New Roman" w:cs="Times New Roman"/>
        </w:rPr>
        <w:t>Jákob gyűjtésre hívó szava, amely egyben a Jelenések könyvében felpecsételéséből feloldott üzenet gyűjtésre hívó szava is, fontos jelképként szolgál, amelyet meg kell értenünk. A Mózes harmadik könyve huszonhatodik fejezetében szereplő „hétszeres” azt tanítja, hogy nincs összegyűjtés, ha azt nem előzte meg szétszóratás. A száznegyvennégyezer azok, akik a hívás előtt szétszórattak. Ezt az igazságot a Biblia ismételten azonosítja.</w:t>
      </w:r>
    </w:p>
    <w:p>
      <w:pPr>
        <w:pStyle w:val="ArticleScripture"/>
        <w:jc w:val="left"/>
      </w:pPr>
      <w:r>
        <w:rPr>
          <w:rFonts w:ascii="Times New Roman" w:hAnsi="Times New Roman" w:eastAsia="Times New Roman" w:cs="Times New Roman"/>
        </w:rPr>
        <w:t>Halljátok az Úr szavát, ti nemzetek, és hirdessétek a távoli szigeteken, és mondjátok: Aki elszélesztette Izráelt, összegyűjti őt, és megőrzi, miként a pásztor az ő nyáját. Jeremiás 31:10.</w:t>
      </w:r>
    </w:p>
    <w:p>
      <w:pPr>
        <w:pStyle w:val="ArticleBody"/>
        <w:jc w:val="left"/>
      </w:pPr>
      <w:r>
        <w:rPr>
          <w:rFonts w:ascii="Times New Roman" w:hAnsi="Times New Roman" w:eastAsia="Times New Roman" w:cs="Times New Roman"/>
        </w:rPr>
        <w:t>A szövetség, amely a száznegyvennégyezerrel megújíttatik, magában foglalja azt az ígéretet, hogy Isten az ő törvényét a mi szívünkbe írja. Ám azok, akiken az Úr ezt a teremtő cselekedetet véghezviszi, korábban szétszórattak.</w:t>
      </w:r>
    </w:p>
    <w:p>
      <w:pPr>
        <w:pStyle w:val="ArticleScripture"/>
        <w:jc w:val="left"/>
      </w:pPr>
      <w:r>
        <w:rPr>
          <w:rFonts w:ascii="Times New Roman" w:hAnsi="Times New Roman" w:eastAsia="Times New Roman" w:cs="Times New Roman"/>
        </w:rPr>
        <w:t>És lőn az Úr beszéde hozzám, mondván: Embernek fia! a te testvéreid, a te testvéreid, a te rokonságod férfiai és Izráel egész háza mindazok, akik felől Jeruzsálem lakói ezt mondták: Távozzatok messze az Úrtól; nékünk adatott ez a föld birtokul. Annakokáért mondd: Így szól az Úr Isten: Jóllehet messzire vetettem őket a pogányok közé, és jóllehet szétszórtam őket az országok között, mindazáltal leszek nékik egy kis szentélyül azokban az országokban, amelyekbe eljutnak. Annakokáért mondd: Így szól az Úr Isten: Egybegyűjtelek titeket a népek közül, és összegyűjtelek benneteket az országokból, amelyekbe szétszórattatok, és néktek adom Izráel földjét. És bemennek oda, és eltávolítják onnan annak minden undokságát és minden utálatosságát. És adok nékik egy szívet, és új lelket adok belétek; és eltávolítom a kőszívet testükből, és adok nékik hússzívet. Ezékiel 11:14–19.</w:t>
      </w:r>
    </w:p>
    <w:p>
      <w:pPr>
        <w:pStyle w:val="ArticleBody"/>
        <w:jc w:val="left"/>
      </w:pPr>
      <w:r>
        <w:rPr>
          <w:rFonts w:ascii="Times New Roman" w:hAnsi="Times New Roman" w:eastAsia="Times New Roman" w:cs="Times New Roman"/>
        </w:rPr>
        <w:t>Még többet kell elmondani a százhuszonnégyezer egybegyűjtéséről a „szétszóratás”-sal összefüggésben, de előbb egybe kell foglalnunk az Alfa és Omega aláírásának vizsgálatát ebben a kilenc hivatkozásban, amelyeket most tárgyalunk.</w:t>
      </w:r>
    </w:p>
    <w:p>
      <w:pPr>
        <w:pStyle w:val="ArticleBody"/>
        <w:jc w:val="left"/>
      </w:pPr>
      <w:r>
        <w:rPr>
          <w:rFonts w:ascii="Times New Roman" w:hAnsi="Times New Roman" w:eastAsia="Times New Roman" w:cs="Times New Roman"/>
        </w:rPr>
        <w:t>A Teremtés könyvének utolsó három fejezetében két osztály jelenik meg. A lázadók egyik osztálya és a bölcsek egyik osztálya. Mindkét osztály hall egy hangot, amely ezt mondja: „ez az út, ezen járjatok”, de az egyik osztály megtagadta, hogy hallgasson a trombitaszóra, és az ősi ösvényeken járjon. A lázadók osztályát a Teremtés könyve negyvennyolcadiktól ötvenedik fejezetéig a tizenharmadik törzs jelképezi.</w:t>
      </w:r>
    </w:p>
    <w:p>
      <w:pPr>
        <w:pStyle w:val="ArticleBody"/>
        <w:jc w:val="left"/>
      </w:pPr>
      <w:r>
        <w:rPr>
          <w:rFonts w:ascii="Times New Roman" w:hAnsi="Times New Roman" w:eastAsia="Times New Roman" w:cs="Times New Roman"/>
        </w:rPr>
        <w:t>Az ősi Izrael kezdetén tizenhárom törzs volt, és a modern Izrael kezdetén tizenhárom tanítvány. Az az egy tanítvány, aki megkülönböztetik a másik tizenkét tanítványtól (miként Efraim is megkülönböztetett volt a többi törzstől), mindkettő a lázadás jelképe. White testvér közvetlenül balga szűznek nevezi Júdást.</w:t>
      </w:r>
    </w:p>
    <w:p>
      <w:pPr>
        <w:pStyle w:val="ArticleScripture"/>
        <w:jc w:val="left"/>
      </w:pPr>
      <w:r>
        <w:rPr>
          <w:rFonts w:ascii="Times New Roman" w:hAnsi="Times New Roman" w:eastAsia="Times New Roman" w:cs="Times New Roman"/>
        </w:rPr>
        <w:t>„Mindig is voltak és mindenkor lesznek konkolyok a búza között, a balga szüzek az okosakkal együtt, olyanok, akiknek nincs olaj az edényeikben a lámpásaikkal együtt. Volt egy kapzsi Júdás abban az egyházban, amelyet Krisztus e földön alapított, és Júdások lesznek az egyházban történelmének minden szakaszában.” Signs of the Times, 1879. október 23.</w:t>
      </w:r>
    </w:p>
    <w:p>
      <w:pPr>
        <w:pStyle w:val="ArticleBody"/>
        <w:jc w:val="left"/>
      </w:pPr>
      <w:r>
        <w:rPr>
          <w:rFonts w:ascii="Times New Roman" w:hAnsi="Times New Roman" w:eastAsia="Times New Roman" w:cs="Times New Roman"/>
        </w:rPr>
        <w:t>Júdás Iskáriótesz bolond szűz volt; konkoly volt, és ha bolond szűz volt, akkor egyúttal laodíceai is.</w:t>
      </w:r>
    </w:p>
    <w:p>
      <w:pPr>
        <w:pStyle w:val="ArticleScripture"/>
        <w:jc w:val="left"/>
      </w:pPr>
      <w:r>
        <w:rPr>
          <w:rFonts w:ascii="Times New Roman" w:hAnsi="Times New Roman" w:eastAsia="Times New Roman" w:cs="Times New Roman"/>
        </w:rPr>
        <w:t>„Az Egyháznak a balga szüzek által jelképezett állapotáról mint laodiceai állapotról is szó van.” Review and Herald, 1890. augusztus 19.</w:t>
      </w:r>
    </w:p>
    <w:p>
      <w:pPr>
        <w:pStyle w:val="ArticleBody"/>
        <w:jc w:val="left"/>
      </w:pPr>
      <w:r>
        <w:rPr>
          <w:rFonts w:ascii="Times New Roman" w:hAnsi="Times New Roman" w:eastAsia="Times New Roman" w:cs="Times New Roman"/>
        </w:rPr>
        <w:t>József két fia egyaránt áldást kapott Jákóbtól a Teremtés könyvének negyvennyolcadik fejezetében, és attól fogva „fél törzsekként” hivatkoznak rájuk. Fél törzsek voltak vagy sem, mégis törzsek maradtak. Iskariótes Júdás helyébe Mátyás lépett, hogy betöltse a tizenkettedik helyet, amelyet korábban Iskariótes Júdás tartott. Júdás tanítvány volt, és ebben az értelemben — az ősi Izráel végén tizenhárom tanítvány volt, miként a kezdetén is tizenhárom törzs volt.</w:t>
      </w:r>
    </w:p>
    <w:p>
      <w:pPr>
        <w:pStyle w:val="ArticleBody"/>
        <w:jc w:val="left"/>
      </w:pPr>
      <w:r>
        <w:rPr>
          <w:rFonts w:ascii="Times New Roman" w:hAnsi="Times New Roman" w:eastAsia="Times New Roman" w:cs="Times New Roman"/>
        </w:rPr>
        <w:t>József fia, Efraim (a tizenharmadik törzs) lett a lázadás jelképe, amikor az északi tíz törzs Jeroboám támogatására felsorakozott, és a királyságot tíz északi törzsre és két déli törzsre osztotta. Miért azonosítom József fiát, Efraimot a lázadás jelképével, nem pedig testvérét, Manassét? Az Efraimhoz kapcsolódó lázadás a negyvennyolcadik fejezetben kezdődik, még mielőtt Jákób megáldaná tizenkét fiát. A negyvennyolcadik fejezetben Jákób először József két fiát áldja meg. Mivel Manassé volt az elsőszülött, József azt várja, hogy fiai közül az első áldás Manasséra szálljon, és József fellázad amiatt, hogy Jákób Efraimot választja.</w:t>
      </w:r>
    </w:p>
    <w:p>
      <w:pPr>
        <w:pStyle w:val="ArticleBody"/>
        <w:jc w:val="left"/>
      </w:pPr>
      <w:r>
        <w:rPr>
          <w:rFonts w:ascii="Times New Roman" w:hAnsi="Times New Roman" w:eastAsia="Times New Roman" w:cs="Times New Roman"/>
        </w:rPr>
        <w:t>Efraim kezdete mint Isten választottainak képviselője a lázadás bizonyságát hordozza, Efraim vége pedig a 3Mózes huszonhatban szereplő „hétszeres” szétszóratás Kr. e. 723-tól egészen 1798-ig. Kr. e. 723-ban az északi tíz törzs, Efraim királysága (más néven Izrael) halálos sebet kapott mint a bibliai prófécia egyik királysága. Ez a halálos seb egy olyan időpróféciát indított el, amely azzal zárult, hogy 1798-ban a pápai hatalom és annak királysága halálos sebet kapott. A pápai hatalom 1798-ban kapott halálos sebe előképezi Babilon végső bukását, amikor Dániel tizenegy negyvenötödik verse szerint az északi király „eljut végéhez, és senki sem segít rajta”. Babilon lázadása és bukása az utolsó napokban előképezve volt a pápai hatalom 1798-as lázadása és bukása által, amit viszont Efraim (Izrael) királyságának Kr. e. 723-ban bekövetkezett lázadása és bukása előképezett, amelyet József lázadása előképezett atyja prófétai ihletése ellen, amint azt a Teremtés könyvének végén találjuk.</w:t>
      </w:r>
    </w:p>
    <w:p>
      <w:pPr>
        <w:pStyle w:val="ArticleBody"/>
        <w:jc w:val="left"/>
      </w:pPr>
      <w:r>
        <w:rPr>
          <w:rFonts w:ascii="Times New Roman" w:hAnsi="Times New Roman" w:eastAsia="Times New Roman" w:cs="Times New Roman"/>
        </w:rPr>
        <w:t>Az a lázadás, amelynek Efraim jelképe, atyja (József) lázadásával kezdődött apja (Jákób) ellen. Végső soron ez vezet az északi tíz törzs lázadásához, ami a Leviticus huszonhatodik fejezetében „hétszeresként” „jelképezett szétszóratáshoz” vezet. Az az időszak, amely alatt az északi királyság szétszóratott, két korszakra oszlik. Az egyik az 538. évben ér véget, a következő korszak pedig 1798-ban, és mindez arra az üzenetre mutat, amely a Jelenések könyvében közvetlenül a kegyelemidő lezárulása előtt pecsételtetik fel. Ez az üzenet azonosítja Babilon végső bukását. Efraim prófétai történetének minden egyes állomásán a lázadás van megjelölve. Ugyanígy meg van jelölve a tizenharmadik tanítvány, Iskariótes Júdás lázadása is. Ez kettő ama tanúk közül, amelyek a tizenhármas számot a lázadás jelképének azonosítják. Ám e szent igazságok közül egy sem ismerhető fel, ha valaki nem az adventizmus azon alapjain áll, amelyek arra az első igazságra épültek, amelyet Miller felfedezett, és arra az első igazságra, amelyet az adventizmus elvetett.</w:t>
      </w:r>
    </w:p>
    <w:p>
      <w:pPr>
        <w:pStyle w:val="ArticleBody"/>
        <w:jc w:val="left"/>
      </w:pPr>
      <w:r>
        <w:rPr>
          <w:rFonts w:ascii="Times New Roman" w:hAnsi="Times New Roman" w:eastAsia="Times New Roman" w:cs="Times New Roman"/>
        </w:rPr>
        <w:t>A Teremtés könyvének befejezése összhangban áll mindazokkal a többi vonalakkal, amelyeket vizsgáltunk. Összefoglalásképpen:</w:t>
      </w:r>
    </w:p>
    <w:p>
      <w:pPr>
        <w:pStyle w:val="ArticleBody"/>
        <w:jc w:val="left"/>
      </w:pPr>
      <w:r>
        <w:rPr>
          <w:rFonts w:ascii="Times New Roman" w:hAnsi="Times New Roman" w:eastAsia="Times New Roman" w:cs="Times New Roman"/>
        </w:rPr>
        <w:t>Kezdetben az Atya, a Fiú és a Szentlélek mennyei hármasa tanúja volt az egek és a föld teremtésének, amelyet a Fiú vitt véghez, aki egyben az Ige is. Az Ige lett a közvetítő csatorna az Atyától az emberiség felé, és az Ige az egyetlen út, amelyen az emberiség az Atyával kapcsolatba léphet. Az Atya üzenetét a Fiú adta át Gábriel angyalnak, aki Lucifer (a fényhordozó) helyébe lépett Lucifer mennyei lázadása után. Gábriel befogadja a világosságot, vagyis az üzenetet, és továbbadja azt egy prófétának, aki az a szent teremtett lény, akinek az a rendeltetése, hogy az üzenetet az Atyától a bukott teremtett családhoz továbbítsa. A prófétának adott üzenetet leírják, majd közlik az emberiséggel. A közlési folyamat minden egyes lépésénél az üzenet szent, és ezért a prófétáknak, akik bukott emberi lények, szenteknek kell lenniük. Attól a ponttól fogva, hogy a szent üzenet a bukott emberiség kezébe kerül, az emberiségben megvan a lehetőség arra, hogy a szent üzenetet megszenteletlen kezekkel kezelje. Így a szent üzenet világossága egyaránt világosságot és sötétséget eredményez. Amikor az üzenetet a bukott ember családjához tartozók befogadják, ugyanazt a teremtő erőt hordozza magában, amely mindent megteremtett; ez az az erő, amely megigazítja azt a lényt. A közlési folyamat kezdete szemlélteti a közlési folyamat végét. Ezért, ha az üzenetet hallják, olvassák és megtartják, az üzenet újjáteremti a bukott emberiséget a Fiú képmására.</w:t>
      </w:r>
    </w:p>
    <w:p>
      <w:pPr>
        <w:pStyle w:val="ArticleScripture"/>
        <w:jc w:val="left"/>
      </w:pPr>
      <w:r>
        <w:rPr>
          <w:rFonts w:ascii="Times New Roman" w:hAnsi="Times New Roman" w:eastAsia="Times New Roman" w:cs="Times New Roman"/>
        </w:rPr>
        <w:t>Boldog, aki olvassa, és akik hallgatják e prófétálás igéit, és megtartják azokat, amelyek meg vannak írva abban; mert az idő közel van. Jelenések 1:3.</w:t>
      </w:r>
    </w:p>
    <w:p>
      <w:pPr>
        <w:pStyle w:val="ArticleBody"/>
        <w:jc w:val="left"/>
      </w:pPr>
      <w:r>
        <w:rPr>
          <w:rFonts w:ascii="Times New Roman" w:hAnsi="Times New Roman" w:eastAsia="Times New Roman" w:cs="Times New Roman"/>
        </w:rPr>
        <w:t>János a bukott emberiséget szemlélteti a vizsgálati ítélet „utolsó napjaiban”, akik meghallanak egy hangot maguk mögött, és megfordulnak, hogy befogadják azt az üzenetet, amely a múlt felé vezet. Akik befogadják az üzenetet, és azt nem életük részévé, hanem kizárólagosan magává az életükké teszik, ott és akkor megigazulnak. Megigazulni annyit jelent, mint szentté tétetni. Amikor azok, akik olvassák és hallják az Atyától küldött üzenetet, elfogadják az üzenetet, és szentté tétetnek, ez az üzenetben rejlő teremtő erő által történik. A teremtő erő végzi el az emberek megigazításának munkáját, amikor az emberek úgy hisznek, mint Ábrahám. Az üzenet arra inti őket, hogy forduljanak meg, és hallgassanak a mögöttük szóló hangra, amely a régi ösvényekhez vezet, amelyek az alapvető igazságok. Az üzenet elvezeti őket a teljes igazságra, és miközben a régi ösvényeken járnak, a megigazultak útján járnak.</w:t>
      </w:r>
    </w:p>
    <w:p>
      <w:pPr>
        <w:pStyle w:val="ArticleScripture"/>
        <w:jc w:val="left"/>
      </w:pPr>
      <w:r>
        <w:rPr>
          <w:rFonts w:ascii="Times New Roman" w:hAnsi="Times New Roman" w:eastAsia="Times New Roman" w:cs="Times New Roman"/>
        </w:rPr>
        <w:t>Az igazak ösvénye pedig olyan, mint a felragyogó világosság, amely mind fényesebben tündököl a teljes délig. A gonoszok útja pedig olyan, mint a sötétség: nem tudják, miben botlanak meg. Fiam, figyelmezz az én szavaimra; hajtsd füledet az én beszédeimre. Ne távozzanak el szemeidtől; őrizd meg azokat szíved közepette. Mert életük azoknak, akik megtalálják őket, és gyógyulás egész testüknek. Minden féltett dolognál jobban őrizd meg szívedet; mert abból indul ki az élet. Távoztasd el magadtól a csalárd szájat, és a hamis ajkakat vesd el magadtól. Szemeid előre tekintsenek, és szempilláid egyenesen magad elé irányuljanak. Egyengesd lábad ösvényét, és minden utad állhatatos legyen. Ne térj se jobbra, se balra: fordítsd el lábadat a gonosztól. Példabeszédek 4:18–27.</w:t>
      </w:r>
    </w:p>
    <w:p>
      <w:pPr>
        <w:pStyle w:val="ArticleBody"/>
        <w:jc w:val="left"/>
      </w:pPr>
      <w:r>
        <w:rPr>
          <w:rFonts w:ascii="Times New Roman" w:hAnsi="Times New Roman" w:eastAsia="Times New Roman" w:cs="Times New Roman"/>
        </w:rPr>
        <w:t>Azok, akiket a közvetített üzenet megigazít, azon az ösvényen járnak, amely a mindinkább növekedő világosságot jelképezi; ám éppen ez a világosság a gonoszok útját ennek megfelelően még sötétebbé teszi. A világosság elkülönül a sötétségtől. Az a teremtő erő, amely kezdetben megparancsolta, hogy legyen világosság, az emberiségre a vég idején ugyanazt a hatást gyakorolja, mint amilyet a világosság gyakorolt kezdetben. Az a csoport, amely megtagadja, hogy hallja a hátulról szóló hangot, és ezért a sötétségbe borult ösvényt választja, „megbotlik” az ő Igéjében, mert az alapkövön botlanak meg, a régi, kipróbált kövön. A hang Alfa és Omega, és amikor a megigazítottak hallják azokat a szavakat, és szívüket azokhoz hajlítják, megőrzik azokat szívük közepette, mert az Alfa és Omega a szívüket az atyákhoz fordítja (a múlthoz), és az atyák szíve a végre mutat.</w:t>
      </w:r>
    </w:p>
    <w:p>
      <w:pPr>
        <w:pStyle w:val="ArticleScripture"/>
        <w:jc w:val="left"/>
      </w:pPr>
      <w:r>
        <w:rPr>
          <w:rFonts w:ascii="Times New Roman" w:hAnsi="Times New Roman" w:eastAsia="Times New Roman" w:cs="Times New Roman"/>
        </w:rPr>
        <w:t>Az igaznak ösvénye egyenesség; te, aki felette egyenes vagy, egyengeted az igaznak útját. Bizony, ítéleteid ösvényén, ó, Uram, vártunk rád; lelkünk kívánsága a te nevedre és a rólad való emlékezésre irányul. Lelkemmel vágyódtam utánad az éjjel, igen, bensőmben levő szellememmel korán kereslek téged; mert amikor ítéleteid a földön vannak, a világ lakói igazságot tanulnak. Ézsaiás 26:7–9.</w:t>
      </w:r>
    </w:p>
    <w:p>
      <w:pPr>
        <w:pStyle w:val="ArticleBody"/>
        <w:jc w:val="left"/>
      </w:pPr>
      <w:r>
        <w:rPr>
          <w:rFonts w:ascii="Times New Roman" w:hAnsi="Times New Roman" w:eastAsia="Times New Roman" w:cs="Times New Roman"/>
        </w:rPr>
        <w:t>Isten megméri, vagyis megítéli azokat, akik az igazak ösvényén járnak, és ezt az „utolsó napokban” teszi, amikor ítéletei a földön vannak. Az igazak azok, akik az Úrra vártak, a tíz szűz példázatában szereplő késedelem idejének beteljesedéseként. Az egyre növekvő ismeret ösvényén járók vágya az, hogy Isten nevének, azaz jellemének egyre mélyebb és mélyebb megértésére jussanak. Akik Urukra vártak, azok hirdetik a végső intő üzenetet, mert ők azok, akik a Éjféli Kiáltást hirdetik, amely természetesen a Jelenések könyve tizennyolcadik fejezetének első, belső üzenete, amelyet a második, külső üzenet követ.</w:t>
      </w:r>
    </w:p>
    <w:p>
      <w:pPr>
        <w:pStyle w:val="ArticleScripture"/>
        <w:jc w:val="left"/>
      </w:pPr>
      <w:r>
        <w:rPr>
          <w:rFonts w:ascii="Times New Roman" w:hAnsi="Times New Roman" w:eastAsia="Times New Roman" w:cs="Times New Roman"/>
        </w:rPr>
        <w:t>És ezek után láttam egy másik angyalt alászállni a mennyből, akinek nagy hatalma volt; és a föld beragyogott az ő dicsőségétől. És hatalmas szóval erősen kiáltott, mondván: Leomlott, leomlott a nagy Babilon, és ördögök lakhelyévé lett, és minden tisztátalan lélek tanyájává, és minden tisztátalan és gyűlöletes madár börtönévé. Mert paráznasága haragjának borából ivott minden nemzet, és a föld királyai paráználkodtak vele, és a föld kereskedői az ő dobzódásának bőségéből meggazdagodtak. És hallottam egy másik szózatot a mennyből, amely ezt mondta: Jöjjetek ki belőle, én népem, hogy ne legyetek részesei az ő bűneinek, és hogy az ő csapásaiból ne részesüljetek. Jelenések 18:1–4.</w:t>
      </w:r>
    </w:p>
    <w:p>
      <w:pPr>
        <w:pStyle w:val="ArticleBody"/>
        <w:jc w:val="left"/>
      </w:pPr>
      <w:r>
        <w:rPr>
          <w:rFonts w:ascii="Times New Roman" w:hAnsi="Times New Roman" w:eastAsia="Times New Roman" w:cs="Times New Roman"/>
        </w:rPr>
        <w:t>Amikor a Jelenések tizennyolcadik fejezetének angyala 2001. szeptember 11-én alászállt, a Hetednapi Adventista Egyház visszautasította a végső felhívást, hogy visszatérjen a régi ösvényekre. Ezzel megszűnt az igaz protestantizmus szarva lenni az Egyesült Államokban. Ettől a ponttól kezdve próbatételi folyamat vette kezdetét azok számára, akik úgy döntöttek, hogy veszik annak az erős hangnak az üzenetét és megeszik azt, amint ezt János előképezte, amikor a Jelenések tizedik fejezetének angyala 1840. augusztus 11-én, az adventizmus kezdetén alászállt. Az a lelki nemzet, amely akkor vette magára az igaz protestantizmus palástját, amikor az első angyal üzenetét elutasították, ezután a hitehagyott protestantizmus nyomdokain haladt az adventizmus kezdetén.</w:t>
      </w:r>
    </w:p>
    <w:p>
      <w:pPr>
        <w:pStyle w:val="ArticleBody"/>
        <w:jc w:val="left"/>
      </w:pPr>
      <w:r>
        <w:rPr>
          <w:rFonts w:ascii="Times New Roman" w:hAnsi="Times New Roman" w:eastAsia="Times New Roman" w:cs="Times New Roman"/>
        </w:rPr>
        <w:t>Az igaz protestáns szarv ekkor azoknak adatott, akik elfogadták a Jelenések tizedik fejezetében az angyal kezében levő kis könyv üzenetét. Az adventizmus kezdetén, 1840-től 1844-ig tartó megpróbáltatási folyamat azt a megpróbáltatási folyamatot jelképezi az adventizmus végén, amely 2001. szeptember 11-től az Egyesült Államokban bevezetendő vasárnaptörvényig tart. Az 1840-től 1844-ig terjedő első történelmen belül, valamint a 2001. szeptember 11-én kezdődött megpróbáltatási folyamat korszakváltást jelez a hívők korábbi testületétől, amely a protestantizmus palástját viselte, egy új hívő testülethez, amely az igaz protestantizmus palástját veszi magára.</w:t>
      </w:r>
    </w:p>
    <w:p>
      <w:pPr>
        <w:pStyle w:val="ArticleBody"/>
        <w:jc w:val="left"/>
      </w:pPr>
      <w:r>
        <w:rPr>
          <w:rFonts w:ascii="Times New Roman" w:hAnsi="Times New Roman" w:eastAsia="Times New Roman" w:cs="Times New Roman"/>
        </w:rPr>
        <w:t>A megigazultak útjának vizsgálata szempontjából még fontosabb, hogy azon történelem keretében jelen van egy csalódás, amely a késedelem idejének kezdetét jelöli. A hűségesek abban az időben Urukra várnak, amely a Midnight Cry üzenetének felnyitásával ér véget. Az adventizmus kezdetén végbement próbatételi folyamat akkor zárult le, amikor a Midnight Cry üzenete 1844. október 22-én befejeződött. A vég idején ez a próbatételi folyamat azok számára, akiket János képvisel, az Egyesült Államokban bevezetett vasárnaptörvénynél zárul le. A vég idején megszólaló Midnight Cry üzenete ugyanúgy fog lezárulni, mint a kezdetkor, és az adventizmus kezdetén a Midnight Cry üzenete a próbatételi folyamat lezárulása előtt nyittatott fel. A kezdetkor megszólaló Midnight Cry üzenete most a vég idején nyittatik fel.</w:t>
      </w:r>
    </w:p>
    <w:p>
      <w:pPr>
        <w:pStyle w:val="ArticleBody"/>
        <w:jc w:val="left"/>
      </w:pPr>
      <w:r>
        <w:rPr>
          <w:rFonts w:ascii="Times New Roman" w:hAnsi="Times New Roman" w:eastAsia="Times New Roman" w:cs="Times New Roman"/>
        </w:rPr>
        <w:t>A megigazult bölcs szüzek szövetségre lépnek Istennel, amikor a gonosz balga szüzek a halállal kötnek szövetséget.</w:t>
      </w:r>
    </w:p>
    <w:p>
      <w:pPr>
        <w:pStyle w:val="ArticleScripture"/>
        <w:jc w:val="left"/>
      </w:pPr>
      <w:r>
        <w:rPr>
          <w:rFonts w:ascii="Times New Roman" w:hAnsi="Times New Roman" w:eastAsia="Times New Roman" w:cs="Times New Roman"/>
        </w:rPr>
        <w:t>Akiknek ezt mondta: Ez a nyugalom, amelyben nyugalmat adhattok a megfáradtnak; és ez a felüdülés; de nem akarták meghallani. Ezért az Úr beszéde ilyen lett számukra: parancs parancsra, parancs parancsra; szabály szabályra, szabály szabályra; itt egy kevés, ott egy kevés; hogy menjenek, és hátraessenek, összetöressenek, tőrbe essenek és foglyul ejtessenek. Ezért halljátok meg az Úr szavát, ti csúfolódó férfiak, akik e népen uralkodtok Jeruzsálemben. Mivel azt mondtátok: Szövetséget kötöttünk a halállal, és a sírral megegyeztünk; ha végigvonul az áradó ostor, nem ér el minket; mert a hazugságot tettük oltalmunkká, és a hamisság alá rejtőztünk: azért ezt mondja az Úr Isten: Íme, Sionban követ teszek le alapul, kipróbált követ, drága szegletkövet, biztos alapot: aki hisz, nem fut. Ézsaiás 28:12–16.</w:t>
      </w:r>
    </w:p>
    <w:p>
      <w:pPr>
        <w:pStyle w:val="ArticleBody"/>
        <w:jc w:val="left"/>
      </w:pPr>
      <w:r>
        <w:rPr>
          <w:rFonts w:ascii="Times New Roman" w:hAnsi="Times New Roman" w:eastAsia="Times New Roman" w:cs="Times New Roman"/>
        </w:rPr>
        <w:t>A megigazultak elviszik az Éjféli Kiáltás szent üzenetét az egyháznak, és ezt követően hirdetik a második hang üzenetét, miközben Babilonból szólítják ki az emberiséget.</w:t>
      </w:r>
    </w:p>
    <w:p>
      <w:pPr>
        <w:pStyle w:val="ArticleScripture"/>
        <w:jc w:val="left"/>
      </w:pPr>
      <w:r>
        <w:rPr>
          <w:rFonts w:ascii="Times New Roman" w:hAnsi="Times New Roman" w:eastAsia="Times New Roman" w:cs="Times New Roman"/>
        </w:rPr>
        <w:t>„Így tehát a világ figyelmeztetésére irányuló utolsó műben két különálló felhívás hangzik el az egyházakhoz. A második angyal üzenete ez: »Leomlott, leomlott Babilon, az a nagy város, mert paráznasága haragjának borával itatott meg minden nemzetet.« És a harmadik angyal üzenetének hangos kiáltásában egy mennyei szózat hallatszik, amely ezt mondja: »Fussatok ki belőle, én népem, hogy ne legyetek részesek az ő bűneiben, és hogy ne kapjatok az ő csapásaiból. Mert az ő bűnei az égig hatottak, és Isten megemlékezett az ő gonoszságairól.«” Review and Herald, 1892. december 6.</w:t>
      </w:r>
    </w:p>
    <w:p>
      <w:pPr>
        <w:pStyle w:val="ArticleBody"/>
        <w:jc w:val="left"/>
      </w:pPr>
      <w:r>
        <w:rPr>
          <w:rFonts w:ascii="Times New Roman" w:hAnsi="Times New Roman" w:eastAsia="Times New Roman" w:cs="Times New Roman"/>
        </w:rPr>
        <w:t>Azok, akik kijönnek Babilonból, és csatlakoznak azokhoz, akik az igazak ösvényén járnak, a mennyei hármasság nevét jelképező keresztség vize által nyernek befogadást a nyájba. A megigazultak — akár azok, akik jelenleg a Jánosnak Pátmosz szigetén adott üzenetet hallják, akár azok, akiket ezután hívnak ki Babilonból — mind a Szentlélek befogadása által igazulnak meg. A Szentlélek istenségének és az ember emberségének ez az egyesülése valósult meg, amint az példaképpen feltárult, amikor Krisztus magára vette az emberi természetet. A száznegyvennégyezer a két tanúban lett jelképezve: Jákób tizenkét fiában és a tizenkét tanítványban. A gonoszokat a tizenharmadik törzs és a tizenharmadik tanítvány jelképezi. Mindkét „tizenhármas” bármelyik szemléltetésben arra kapott elhívást, hogy papok legyenek Isten számára, és akik ezt az elhívást elutasítják, azokat Ézsau jelképezi, míg öccse, Jákób azokat jelképezi, akik elfogadják az elhívást. Ézsau és Jákób egyaránt a világ végén élő laodíceai Hetednapi Adventistákat jelképezi. Az egyik csoport elfogadja a próféta írásai által közvetített szent üzenetet, és Izráellé változik, míg Ézsau megtartja nevét.</w:t>
      </w:r>
    </w:p>
    <w:p>
      <w:pPr>
        <w:pStyle w:val="ArticleBody"/>
        <w:jc w:val="left"/>
      </w:pPr>
      <w:r>
        <w:rPr>
          <w:rFonts w:ascii="Times New Roman" w:hAnsi="Times New Roman" w:eastAsia="Times New Roman" w:cs="Times New Roman"/>
        </w:rPr>
        <w:t>Természetesen sokkal több rejlik az Alfa és Omega e kilenc sorában, hiszen ez csupán a kezdetek és végek rövid összefoglalása volt Isten Igéjében.</w:t>
      </w:r>
    </w:p>
    <w:p>
      <w:pPr>
        <w:pStyle w:val="ArticleBody"/>
        <w:jc w:val="left"/>
      </w:pPr>
      <w:r>
        <w:rPr>
          <w:rFonts w:ascii="Times New Roman" w:hAnsi="Times New Roman" w:eastAsia="Times New Roman" w:cs="Times New Roman"/>
        </w:rPr>
        <w:t>A történelem kilenc vonala, amelyek a teremtéstől a második eljövetelig terjedő prófétai történelmeket képviselik. A kezdetek és a végek e kilenc prófétai vonala közvetlenül kapcsolódik a Jelenések könyve első fejezetének első három verséhez. E három vers azonosítja, hogy Jézus Krisztus kijelentése, amely közvetlenül a kegyelmi idő lezárulása előtt feltáratik, Isten teremtő hatalmának megnyilvánulása. Miféle más hatalom alkothatna ilyen összetett, egymásba szőtt bizonyságtételt a tanúk sokaságától, akik Mózes idejétől János, a Jelenések írója idejéig tették bizonyságukat?</w:t>
      </w:r>
    </w:p>
    <w:p>
      <w:pPr>
        <w:pStyle w:val="ArticleBody"/>
        <w:jc w:val="left"/>
      </w:pPr>
      <w:r>
        <w:rPr>
          <w:rFonts w:ascii="Times New Roman" w:hAnsi="Times New Roman" w:eastAsia="Times New Roman" w:cs="Times New Roman"/>
        </w:rPr>
        <w:t>Vedd le sarudat, mert ez szent föld.</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Jézus Krisztus kinyilatkoztatása – Harmadik szám</dc:title>
  <dc:subject>A prófétai alapok feltárása: A Jelenések könyvének és az igazság útjának tanulmányozása</dc:subject>
  <dc:creator>Jeff Pippenger</dc:creator>
  <cp:keywords/>
  <dc:description>Generated by ArticleDigger from revelation\03_revelation.json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