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տասնմեկ</w:t>
      </w:r>
    </w:p>
    <w:p>
      <w:pPr>
        <w:pStyle w:val="ArticleSubtitle"/>
        <w:jc w:val="left"/>
      </w:pPr>
      <w:r>
        <w:rPr>
          <w:rFonts w:ascii="Sylfaen" w:hAnsi="Sylfaen" w:eastAsia="Sylfaen" w:cs="Sylfaen"/>
        </w:rPr>
        <w:t>Մարգարեական փորձություններ խավարի մեջ և պատկերի վերելքը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2023-12-06</w:t>
      </w:r>
    </w:p>
    <w:p>
      <w:pPr>
        <w:pStyle w:val="ArticleBody"/>
        <w:jc w:val="left"/>
      </w:pPr>
      <w:r>
        <w:rPr>
          <w:rFonts w:ascii="Sylfaen" w:hAnsi="Sylfaen" w:eastAsia="Sylfaen" w:cs="Sylfaen"/>
        </w:rPr>
        <w:t>Դանիելի առաջին գլուխը ներկայացնում է առաջին հրեշտակի պատգամը, իսկ երկրորդ գլուխը ներկայացնում է երկրորդ հրեշտակի պատգամը։ Մարգարեական խորհրդանիշների մեջ առաջին պատգամը կոչ է՝ վախենալ Աստծուց, երկրորդը՝ փառք տալ Աստծուն, իսկ երրորդ պատգամը նշում է դատաստանի ժամը։ Նախքան Դանիելի երկրորդ գլխին անմիջապես անցնելը, անհրաժեշտ է մի փոքր անդրադարձ կատարել։ Երկրորդ հրեշտակի պատգամը գլխավորապես մատնանշում է Բաբելոնի անկումը։</w:t>
      </w:r>
    </w:p>
    <w:p>
      <w:pPr>
        <w:pStyle w:val="ArticleScripture"/>
        <w:jc w:val="left"/>
      </w:pPr>
      <w:r>
        <w:rPr>
          <w:rFonts w:ascii="Sylfaen" w:hAnsi="Sylfaen" w:eastAsia="Sylfaen" w:cs="Sylfaen"/>
        </w:rPr>
        <w:t>Եվ հետևեց մեկ այլ հրեշտակ՝ ասելով. «Ընկավ, ընկավ Բաբելոնը՝ այն մեծ քաղաքը, որովհետև իր պոռնկության ցասման գինուց խմեցրեց բոլոր ազգերին»։ Հայտնություն 14:8.</w:t>
      </w:r>
    </w:p>
    <w:p>
      <w:pPr>
        <w:pStyle w:val="ArticleBody"/>
        <w:jc w:val="left"/>
      </w:pPr>
      <w:r>
        <w:rPr>
          <w:rFonts w:ascii="Sylfaen" w:hAnsi="Sylfaen" w:eastAsia="Sylfaen" w:cs="Sylfaen"/>
        </w:rPr>
        <w:t>Երկրորդ հրեշտակը Բաբելոնի անկումը սահմանում է նրանով, որ նա «բոլոր ազգերին խմեցրեց իր պոռնկության բարկության գինուց»։ Նրա անկումը պատասխան է այն բանին, որ նա բոլոր ազգերի հետ պոռնկություն է գործել։ Այդ պոռնկությունը իրագործվում է նրա կեղծ վարդապետությունների միջոցով, որոնք ներկայացված են որպես «գինի»։ Կաթոլիկ եկեղեցին բաղկացած է բազմաթիվ կեղծ ուսմունքներից, սակայն այն կեղծ վարդապետությունը, որն ուղղակիորեն կապված է նրա անկման հետ, այն կեղծ վարդապետությունն է, որ առաջ է բերում նրա «բարկությունը»։ Այդ վարդապետությունը եկեղեցու և պետության միությունն է, որտեղ եկեղեցին վերահսկում է այդ հարաբերությունը։ Կաթոլիկ եկեղեցու բարկությունը նրա կողմից նրանց հալածելն է, ում նա ճանաչում է որպես հերձվածողներ։ Նրա բարկությունն իրագործվում է երկրի թագավորների հետ նրա պոռնկության միջոցով։ Առանց երկրի թագավորների հետ իր կապի և նրանց վրա իր վերահսկողության՝ նա հնարավորություն չէր ունենա հալածելու նրանց, ում ինքն սահմանում է որպես հերձվածողներ։ Հետևաբար նրա երկրորդ անկումը նշանավորում է ապագայում այն պահը, երբ նա կրկին կարող է գործադրել իր բարկությունը, ինչպես արել էր անցյալում, ինչը առաջ է գալիս երկրի թագավորների հետ նրա պոռնկության հետևանքով։ Երկրի թագավորներն այդ անօրինական հարաբերության մեջ են մտնում՝ խմելով նրա ստերը։ Բաբելոնի անկումը վերջին անգամ հռչակվում է Հայտնության տասնութերորդ գլխում։</w:t>
      </w:r>
    </w:p>
    <w:p>
      <w:pPr>
        <w:pStyle w:val="ArticleScripture"/>
        <w:jc w:val="left"/>
      </w:pPr>
      <w:r>
        <w:rPr>
          <w:rFonts w:ascii="Sylfaen" w:hAnsi="Sylfaen" w:eastAsia="Sylfaen" w:cs="Sylfaen"/>
        </w:rPr>
        <w:t>Եվ այս բաներից հետո տեսա մի այլ հրեշտակ, որ իջնում էր երկնքից՝ մեծ իշխանություն ունենալով. և երկիրը լուսավորվեց նրա փառքով։ Եվ նա հզորությամբ աղաղակեց բարձր ձայնով՝ ասելով. «Ընկավ, ընկավ մեծ Բաբելոնը և դարձավ դևերի բնակավայր, ամեն պիղծ ոգու ապաստան և ամեն անմաքուր ու գարշելի թռչնի վանդակ։ Որովհետև բոլոր ազգերը խմեցին նրա պոռնկության բարկության գինուց, և երկրի թագավորները նրա հետ պոռնկություն գործեցին, և երկրի վաճառականները հարստացան նրա շքեղության առատությունից»։ Եվ լսեցի մի այլ ձայն երկնքից, որ ասում էր. «Դո՛ւրս եկեք նրանից, իմ ժողովուրդ, որպեսզի նրա մեղքերին մասնակից չլինեք, և որպեսզի նրա պատուհասներից չստանաք։ Որովհետև նրա մեղքերը հասել են մինչև երկինք, և Աստված հիշեց նրա անօրենությունները։ Հատուցե՛ք նրան, ինչպես որ նա հատուցեց ձեզ, և նրա գործերի համեմատ կրկնակի՛ հատուցեք նրան. այն բաժակում, որ նա լցրեց, կրկնակի՛ լցրեք նրան»։ Հայտնություն 18:1–6.</w:t>
      </w:r>
    </w:p>
    <w:p>
      <w:pPr>
        <w:pStyle w:val="ArticleBody"/>
        <w:jc w:val="left"/>
      </w:pPr>
      <w:r>
        <w:rPr>
          <w:rFonts w:ascii="Sylfaen" w:hAnsi="Sylfaen" w:eastAsia="Sylfaen" w:cs="Sylfaen"/>
        </w:rPr>
        <w:t>Կաթոլիկ եկեղեցու փորձության բաժակը լցվեց 1798 թվականին, սակայն նա պետք է կրկնի այն հալածանքը, որ իրականացրեց Մութ դարերում՝ շուտով վրա հասնող կիրակնօրյա օրենքի ճգնաժամի ընթացքում։</w:t>
      </w:r>
    </w:p>
    <w:p>
      <w:pPr>
        <w:pStyle w:val="ArticleScripture"/>
        <w:jc w:val="left"/>
      </w:pPr>
      <w:r>
        <w:rPr>
          <w:rFonts w:ascii="Sylfaen" w:hAnsi="Sylfaen" w:eastAsia="Sylfaen" w:cs="Sylfaen"/>
        </w:rPr>
        <w:t>Սակայն քո դեմ մի քանի բան ունեմ, որովհետև դու հանդուրժում ես այդ կնոջը՝ Հեզաբելին, որ ինքն իրեն մարգարեուհի է կոչում, և նա ուսուցանում ու մոլորեցնում է Իմ ծառաներին, որ պոռնկություն գործեն և ուտեն կուռքերին զոհաբերված բաներ։ Եվ Ես նրան ժամանակ տվեցի, որ ապաշխարի իր պոռնկությունից, բայց նա չապաշխարեց։ Ահա Ես նրան անկողին պիտի գցեմ, և նրանց, որ նրա հետ շնություն են գործում, մեծ նեղության մեջ, եթե չապաշխարեն իրենց գործերից։ Հայտնություն 2:20–22։</w:t>
      </w:r>
    </w:p>
    <w:p>
      <w:pPr>
        <w:pStyle w:val="ArticleBody"/>
        <w:jc w:val="left"/>
      </w:pPr>
      <w:r>
        <w:rPr>
          <w:rFonts w:ascii="Sylfaen" w:hAnsi="Sylfaen" w:eastAsia="Sylfaen" w:cs="Sylfaen"/>
        </w:rPr>
        <w:t>Նրան տրվեց հազար երկու հարյուր վաթսուն տարի՝ ապաշխարելու, և նա հրաժարվեց։ Քարմել լեռանը հանգեցրած երաշտի երեք ու կես տարին տրվեց Հեզաբելին՝ ապաշխարելու համար, բայց նա ևս հրաժարվեց։ Միացյալ Նահանգներում շուտով գալու կիրակնօրյա օրենքի ժամանակ, երկրի թագավորներից առաջինը, որ վերջին օրերում նրա հետ պոռնկություն է գործում, Միացյալ Նահանգներն է՝ Հայտնության տասներեքերորդ գլխի երկրի գազանը։ Այն ժամանակ նա լցրել կլինի իր փորձաշրջանի ժամանակի բաժակը։</w:t>
      </w:r>
    </w:p>
    <w:p>
      <w:pPr>
        <w:pStyle w:val="ArticleScripture"/>
        <w:jc w:val="left"/>
      </w:pPr>
      <w:r>
        <w:rPr>
          <w:rFonts w:ascii="Sylfaen" w:hAnsi="Sylfaen" w:eastAsia="Sylfaen" w:cs="Sylfaen"/>
        </w:rPr>
        <w:t>«Երկրի վրա եղած ամենամեծ և առավելապես օրհնված ազգը Միացյալ Նահանգներն է։ Ողորմած Նախախնամությունը պաշտպանել է այս երկիրը և նրա վրա թափել է Երկնքի ընտիրագույն օրհնությունները։ Այստեղ հալածվածներն ու ճնշվածները ապաստան են գտել։ Այստեղ քրիստոնեական հավատքը՝ իր մաքրության մեջ, ուսուցանվել է։ Այս ժողովուրդը մեծ լույսի և աննման ողորմությունների ընդունողն է եղել։ Բայց այս պարգևները հատուցվել են աներախտությամբ և Աստծուն մոռացությամբ։ Անսահմանյալը հաշիվ է պահում ազգերի հետ, և նրանց մեղավորությունը համեմատական է մերժված լույսին։ Այժմ մեր երկրի դեմ երկնային մատյանում մի սարսափելի արձանագրություն է կանգնած. բայց այն հանցանքը, որ պիտի լցնի նրա անօրենության չափը, Աստծո օրենքը անվավեր դարձնելն է։»</w:t>
      </w:r>
    </w:p>
    <w:p>
      <w:pPr>
        <w:pStyle w:val="ArticleScripture"/>
        <w:jc w:val="left"/>
      </w:pPr>
      <w:r>
        <w:rPr>
          <w:rFonts w:ascii="Sylfaen" w:hAnsi="Sylfaen" w:eastAsia="Sylfaen" w:cs="Sylfaen"/>
        </w:rPr>
        <w:t>«Մարդկանց օրենքների և Եհովայի պատվիրանների միջև պիտի տեղի ունենա ճշմարտության և մոլորության միջև եղած հակամարտության վերջին մեծ բախումը։ Այս պատերազմն է, որի մեջ մենք այժմ մտնում ենք,—պատերազմ ոչ թե գերիշխանության համար պայքարող մրցակից եկեղեցիների միջև, այլ Աստվածաշնչի կրոնի և առասպելի ու ավանդության կրոնի միջև։ Այն ուժերը, որոնք այս պայքարում պիտի միավորվեն ճշմարտության և արդարության դեմ, այժմ արդեն գործուն կերպով աշխատում են»։ Մարգարեության Հոգի, հատոր 4, 398։</w:t>
      </w:r>
    </w:p>
    <w:p>
      <w:pPr>
        <w:pStyle w:val="ArticleBody"/>
        <w:jc w:val="left"/>
      </w:pPr>
      <w:r>
        <w:rPr>
          <w:rFonts w:ascii="Sylfaen" w:hAnsi="Sylfaen" w:eastAsia="Sylfaen" w:cs="Sylfaen"/>
        </w:rPr>
        <w:t>Կիրակնօրյա օրենքի ժամանակ պարտադրվում է գազանի նշանը, այդպիսով՝ «անվավեր դարձնելով Աստծո օրենքը»։ Կիրակնօրյա օրենքից առաջ գազանի պատկերը ձևավորվում է Միացյալ Նահանգների ներսում։ Կիրակնօրյա օրենքը գալիս է ժամանակի մի որոշակի կետում, սակայն գազանի պատկերի ձևավորումը ժամանակաշրջան է։ Այդ ժամանակաշրջանը այն մարգարեական ժամանակահատվածն է, որը ներկայացված է Դանիելի կյանքի տևողությամբ, ինչպես այն ներկայացված է Դանիելի գրքի առաջին գլխում հիշատակված գերության յոթանասուն տարիներով։ Այդ յոթանասուն տարիները սկսվեցին Հովակիմով՝ խորհրդանշելով այն ժամանակը, երբ առաջին լուրը զորացվեց 2001 թվականի սեպտեմբերի 11-ին, և ավարտվեցին Աստծո օրենքը անվավեր դարձնելով, ինչպես ներկայացված է Կյուրոսի «հրամանագրով»։</w:t>
      </w:r>
    </w:p>
    <w:p>
      <w:pPr>
        <w:pStyle w:val="ArticleBody"/>
        <w:jc w:val="left"/>
      </w:pPr>
      <w:r>
        <w:rPr>
          <w:rFonts w:ascii="Sylfaen" w:hAnsi="Sylfaen" w:eastAsia="Sylfaen" w:cs="Sylfaen"/>
        </w:rPr>
        <w:t>Դանիելի յոթանասուն տարվա մարգարեական կյանքի պատմությունը խորհրդանշական է մարգարեության մի քանի գծերի համար։ Այն ներկայացնում է հարյուր քառասունչորս հազարի կնքման ժամանակը։ Այն ներկայացնում է երեքաստիճան փորձության մի գործընթաց, որը պատկերված է Հայտնության տասնչորսերորդ գլխի երեք հրեշտակների միջոցով, և ներկայացնում է եբրայերեն «ճշմարտություն» բառի կառուցվածքը։ Այն ներկայացնում է Ղևիի որդիների մաքրագործումը, որ կատարվում է ուխտի պատգամաբերի միջոցով։ Այն ներկայացված է Քրիստոսի կողմից տաճարը երկու անգամ մաքրելով։ Այն ներկայացված է նաև Երուսաղեմի ներսում առաջադիմական հավատուրացությամբ Եզեկիելի ութերորդ և իններորդ գլուխներում։ Այն նաև ներկայացնում է այն պատմությունը, որտեղ գազանի պատկերը կազմավորվում է Միացյալ Նահանգներում։</w:t>
      </w:r>
    </w:p>
    <w:p>
      <w:pPr>
        <w:pStyle w:val="ArticleBody"/>
        <w:jc w:val="left"/>
      </w:pPr>
      <w:r>
        <w:rPr>
          <w:rFonts w:ascii="Sylfaen" w:hAnsi="Sylfaen" w:eastAsia="Sylfaen" w:cs="Sylfaen"/>
        </w:rPr>
        <w:t>Գազանի պատկերը ներկայացված է նաև Հեզաբելի պոռնկությամբ Աքաաբի հետ, Հերովդեսի պոռնկությամբ Հերովդիայի հետ, Ահարոնի ապստամբության ոսկե հորթով, Երոբովամի կեղծ երկրպագության երկու տաճարներով, որոնք գտնվում էին Բեթելում և Դանում, ինչպես նաև Բահաղի մարգարեներով և Աստարոթի մարգարեներով Կարմեղոս լեռան պատմության մեջ։ Էլեն Ուայթի գրվածքներում գազանի պատկերի միակ սահմանումը եկեղեցու և պետության միությունն է, որի մեջ եկեղեցին վերահսկում է այդ հարաբերությունը։ Պետության վրա իշխող եկեղեցու այդ հարցը հենց այն էությունն է, որի դեմ պահպանելու համար էր նախատեսված այն սուրբ փաստաթուղթը, որ Միացյալ Նահանգների Սահմանադրությունն է։ Երբ եկեղեցու և պետության բաժանման սկզբունքը մոտալուտ Կիրակնօրյա օրենքի ժամանակ երկրային գազանի կողմից մերժվի, Միացյալ Նահանգներում եկեղեցու և պետության ամբողջացած միությունը կիրականացվի։</w:t>
      </w:r>
    </w:p>
    <w:p>
      <w:pPr>
        <w:pStyle w:val="ArticleBody"/>
        <w:jc w:val="left"/>
      </w:pPr>
      <w:r>
        <w:rPr>
          <w:rFonts w:ascii="Sylfaen" w:hAnsi="Sylfaen" w:eastAsia="Sylfaen" w:cs="Sylfaen"/>
        </w:rPr>
        <w:t>2001 թվականի սեպտեմբերի 11-ից մինչև Միացյալ Նահանգներում կիրակնօրյա օրենքը գոյություն ունի տեսանելի փորձություն, որը հիմնված է մարգարեության ուսումնասիրողների կողմից գազանի պատկերի կազմավորման ճանաչման վրա։ Այժմ մենք գտնվում ենք այդ գործընթացի հենց ամենավերջում։ Գազանի պատկերի կազմավորման գործընթացում կան մի քանի շարժումներ, որոնք նպաստում են կիրակնօրյա օրենքի ժամանակ դրա լիակատար զարգացմանը, երբ գազանի դրոշմը պարտադրվում է։ Կան քաղաքական շարժումներ, կրոնական շարժումներ, սոցիալական շարժումներ և ֆինանսական շարժումներ։ Ուշադրություն դարձրեք այն իրադարձություններին, որոնց հղում է արվում գազանի պատկերի կազմավորման հետ կապված հետևյալ հատվածում։</w:t>
      </w:r>
    </w:p>
    <w:p>
      <w:pPr>
        <w:pStyle w:val="ArticleScripture"/>
        <w:jc w:val="left"/>
      </w:pPr>
      <w:r>
        <w:rPr>
          <w:rFonts w:ascii="Sylfaen" w:hAnsi="Sylfaen" w:eastAsia="Sylfaen" w:cs="Sylfaen"/>
        </w:rPr>
        <w:t>«Արդեն իսկ նախապատրաստությունները առաջ են ընթանում, և շարժումներ են կատարվում, որոնք արդյունք կտան գազանին մի պատկեր կերտելուն։ Երկրի պատմության մեջ տեղի կունենան այնպիսի իրադարձություններ, որոնք կկատարեն մարգարեության կանխասացությունները այս վերջին օրերի համար»։ The Seventh-day Adventist Bible Commentary, volume 7, 976.</w:t>
      </w:r>
    </w:p>
    <w:p>
      <w:pPr>
        <w:pStyle w:val="ArticleBody"/>
        <w:jc w:val="left"/>
      </w:pPr>
      <w:r>
        <w:rPr>
          <w:rFonts w:ascii="Sylfaen" w:hAnsi="Sylfaen" w:eastAsia="Sylfaen" w:cs="Sylfaen"/>
        </w:rPr>
        <w:t>Գազանի պատկերի կազմավորումը ներառում է առաջընթաց պատրաստություն, որը ներառում է թե՛ «իրադարձություններ» և թե՛ «շարժումներ», և երկուսն էլ հոգնակի թվով։ Դանիելի յոթանասուն տարվա գերության միջոցով ներկայացված պատմությունը սկսվեց Հովակիմով և ավարտվեց Կյուրոսի հրովարտակով։ Հիսուսը որևէ բանի վախճանը պատկերում է որևէ բանի սկզբով, և կա մի «հրովարտակ», որը ներկայացնում է այն ժամանակաշրջանի սկիզբը, որի նախատիպն են Դանիելի յոթանասուն մարգարեական տարիները։ Այդ «հրովարտակը» ԱՄՆ-ի Patriot Act-ն էր, որը հրապարակայնորեն հիմնավորվում էր երրորդ վայի իսլամական հարձակմամբ։ Սակայն, ի տարբերություն Աբրահամ Լինքոլնի՝ Քաղաքացիական պատերազմի ժամանակ, կամ Ֆրանկլին Ռուզվելտի՝ Երկրորդ համաշխարհային պատերազմի ժամանակ արձակած բռնապետական գործադիր հրամանագրերի, Patriot Act-ը դեռևս ուժի մեջ է և, ամենայն հավանականությամբ, կվերահաստատվի ու կամրապնդվի, քանի որ համաշխարհային իսլամի հետ թշնամական բախումները կուժեղանան։ Թե՛ Քաղաքացիական, թե՛ Երկրորդ համաշխարհային պատերազմի գործադիր հրամանագրերը ավարտվեցին ռազմական գործողությունների ավարտով, սակայն համաշխարհային իսլամի հետ թշնամական գործողությունների ավարտ չի լինելու, այլ՝ ողջ աշխարհում ահաբեկչական հարձակումների սրում։</w:t>
      </w:r>
    </w:p>
    <w:p>
      <w:pPr>
        <w:pStyle w:val="ArticleBody"/>
        <w:jc w:val="left"/>
      </w:pPr>
      <w:r>
        <w:rPr>
          <w:rFonts w:ascii="Sylfaen" w:hAnsi="Sylfaen" w:eastAsia="Sylfaen" w:cs="Sylfaen"/>
        </w:rPr>
        <w:t>Արևմտյան մշակույթի ներսում գոյություն ունեն երկու հիմնական իրավական փիլիսոփայություններ՝ Անգլիական իրավունքը և Հռոմեական իրավունքը։ Անգլիական իրավունքի նախադրույթն այն է, որ մարդն անմեղ է, մինչև նրա մեղավորությունն ապացուցվի, իսկ Հռոմեական իրավունքի նախադրույթն այն է, որ մարդը մեղավոր է, մինչև իր անմեղությունն ապացուցվի։ ԱՄՆ-ի «Patriot Act»-ը Հռոմեական իրավունքի դասական օրինակ է և ուղղակի հակադրվում է Անգլիական իրավունքին։ Սա այնպիսի «դեպքերից» մեկն է, որ պիտի իրականանար գազանի պատկերի ձևավորման ընթացքում։ Եթե Միացյալ Նահանգները պիտի դառնա Կաթոլիկության պատկերը, ապա Կաթոլիկ կրոնական և քաղաքական փիլիսոփայությունը պետք է հաստատվի Միացյալ Նահանգներում՝ նախքան գազանի դրոշմի պարտադրումը։</w:t>
      </w:r>
    </w:p>
    <w:p>
      <w:pPr>
        <w:pStyle w:val="ArticleScripture"/>
        <w:jc w:val="left"/>
      </w:pPr>
      <w:r>
        <w:rPr>
          <w:rFonts w:ascii="Sylfaen" w:hAnsi="Sylfaen" w:eastAsia="Sylfaen" w:cs="Sylfaen"/>
        </w:rPr>
        <w:t>«Այս թեման իր վրա է հրավիրում իմ միտքը։ Խորհեցե՛ք դրա մասին, որովհետև սա չափազանց մեծ կարևորություն ունեցող հարց է։ Այս երկու դասակարգերից ո՞րի հետ պիտի նույնացնենք մեր շահը։ Այժմ մենք կատարում ենք մեր ընտրությունը, և շուտով պիտի զանազանենք Աստծուն ծառայողին և Նրան չծառայողին։ Կարդացե՛ք Մաղաքիայի չորրորդ գլուխը և լրջորեն մտածեցե՛ք դրա մասին։ Աստծո օրը հենց մեր վրա է հասել։ Աշխարհը դարձի է բերել եկեղեցին։ Երկուսն էլ ներդաշնակության մեջ են և գործում են կարճատես քաղաքականությամբ։ Բողոքականները պիտի ազդեն երկրի կառավարիչների վրա, որպեսզի օրենքներ ընդունվեն՝ վերականգնելու մեղքի մարդու կորցրած գերիշխանությունը, որը նստում է Աստծո տաճարում՝ իրեն ցուցադրելով, թե ինքն Աստված է։ Հռոմեական կաթոլիկ սկզբունքները պիտի վերցվեն պետության հոգածության և պաշտպանության ներքո։ Այս ազգային ուրացությունը շուտով պիտի հաջորդվի ազգային կործանմամբ։ Աստվածաշնչյան ճշմարտության բողոքն այլևս չի հանդուրժվի նրանց կողմից, ովքեր Աստծո օրենքը չեն դարձրել իրենց կյանքի կանոնը։ Այն ժամանակ ձայն պիտի լսվի նահատակների գերեզմաններից, որոնք ներկայացված են այն հոգիներով, որոնց Հովհաննեսը տեսավ սպանված՝ Աստծո խոսքի և Հիսուս Քրիստոսի վկայության համար, որին նրանք կառչած էին. այն ժամանակ յուրաքանչյուր ճշմարիտ Աստծո զավակից աղոթք պիտի բարձրանա. «Ժամանակն է, Տե՛ր, որ Դու գործես, որովհետև նրանք անվավեր դարձրին Քո օրենքը»։ General Conference Daily Bulletin, January 1, 1900.»</w:t>
      </w:r>
    </w:p>
    <w:p>
      <w:pPr>
        <w:pStyle w:val="ArticleBody"/>
        <w:jc w:val="left"/>
      </w:pPr>
      <w:r>
        <w:rPr>
          <w:rFonts w:ascii="Sylfaen" w:hAnsi="Sylfaen" w:eastAsia="Sylfaen" w:cs="Sylfaen"/>
        </w:rPr>
        <w:t>Նախորդ հատվածը նշանավորում է այն ժամանակը, երբ «Հռոմեական կաթոլիկական սկզբունքները կդրվեն Պետության հոգածության և պաշտպանության ներքո», ինչը տեղի է ունենում կիրակնօրյա օրենքի ժամանակ։ Կիրակնօրյա օրենքը այն խորհրդանշական ժամանակաշրջանի վերջն է, որը սկսվեց 2001 թվականի սեպտեմբերի 11-ին։ Սկզբում «Patriot Act»-ը նախատիպում է վերջում եղող կիրակնօրյա օրենքը։ Այն երկու իրադարձություններից երկուսն էին, որոնք առաջ բերվեցին՝ գազանի պատկերը կազմավորելու համար. երրորդ Վայի գալուստը և դրան հաջորդած «Patriot Act»-ը։</w:t>
      </w:r>
    </w:p>
    <w:p>
      <w:pPr>
        <w:pStyle w:val="ArticleBody"/>
        <w:jc w:val="left"/>
      </w:pPr>
      <w:r>
        <w:rPr>
          <w:rFonts w:ascii="Sylfaen" w:hAnsi="Sylfaen" w:eastAsia="Sylfaen" w:cs="Sylfaen"/>
        </w:rPr>
        <w:t>Գազանի պատկերի կազմավորումը այն փորձությունն է, որի ժամանակ պիտի վճռվի մեր հավիտենական ճակատագիրը, և այն նախորդում է կիրակնօրյա օրենքին։ Կիրակնօրյա օրենքի ժամանակ մեր փորձաշրջանը՝ որպես Յոթներորդ օրվա ադվենտիստների, փակվում է, և հենց այնտեղ է, որ տեսանելի կնիքը դրոշմվում է և նշանը բարձրացվում։ Գազանի պատկերի կազմավորումը տեղի է ունենում կիրակնօրյա օրենքից առաջ, տեսանելի կնքումից առաջ և փորձաշրջանի փակվելուց առաջ։</w:t>
      </w:r>
    </w:p>
    <w:p>
      <w:pPr>
        <w:pStyle w:val="ArticleScripture"/>
        <w:jc w:val="left"/>
      </w:pPr>
      <w:r>
        <w:rPr>
          <w:rFonts w:ascii="Sylfaen" w:hAnsi="Sylfaen" w:eastAsia="Sylfaen" w:cs="Sylfaen"/>
        </w:rPr>
        <w:t>«Տերը ինձ հստակ ցույց է տվել, որ գազանի պատկերը պիտի կազմավորվի նախքան ողորմության ժամանակի փակվելը, որովհետև այն պիտի լինի Աստծո ժողովրդի համար մեծ փորձությունը, որով պիտի վճռվի նրանց հավիտենական ճակատագիրը։ Ձեր դիրքորոշումն այնքան անհամապատասխանությունների խառնաշփոթ է, որ քչերը միայն պիտի խաբվեն։»</w:t>
      </w:r>
    </w:p>
    <w:p>
      <w:pPr>
        <w:pStyle w:val="ArticleScripture"/>
        <w:jc w:val="left"/>
      </w:pPr>
      <w:r>
        <w:rPr>
          <w:rFonts w:ascii="Sylfaen" w:hAnsi="Sylfaen" w:eastAsia="Sylfaen" w:cs="Sylfaen"/>
        </w:rPr>
        <w:t>«Հայտնություն 13-ում այս թեման հստակորեն ներկայացված է. [Հայտնություն 13.11–17, մեջբերված]։»</w:t>
      </w:r>
    </w:p>
    <w:p>
      <w:pPr>
        <w:pStyle w:val="ArticleScripture"/>
        <w:jc w:val="left"/>
      </w:pPr>
      <w:r>
        <w:rPr>
          <w:rFonts w:ascii="Sylfaen" w:hAnsi="Sylfaen" w:eastAsia="Sylfaen" w:cs="Sylfaen"/>
        </w:rPr>
        <w:t>«Սա այն փորձությունն է, որ Աստծո ժողովուրդը պետք է ունենա նախքան կնքվելը։ Բոլոր նրանք, ովքեր Աստծուն իրենց հավատարմությունն ապացուցեցին՝ պահելով Նրա օրենքը և մերժելով ընդունել կեղծ շաբաթ, կդասավորվեն Տեր Աստված Եհովայի դրոշի ներքո և կընդունեն կենդանի Աստծո կնիքը։ Իսկ նրանք, ովքեր կհանձնեն երկնային ծագում ունեցող ճշմարտությունը և կընդունեն կիրակնօրյա շաբաթը, կընդունեն գազանի նշանը»։ Manuscript Releases, հատոր 15, 15.</w:t>
      </w:r>
    </w:p>
    <w:p>
      <w:pPr>
        <w:pStyle w:val="ArticleBody"/>
        <w:jc w:val="left"/>
      </w:pPr>
      <w:r>
        <w:rPr>
          <w:rFonts w:ascii="Sylfaen" w:hAnsi="Sylfaen" w:eastAsia="Sylfaen" w:cs="Sylfaen"/>
        </w:rPr>
        <w:t>Գազանի պատկերի կազմավորման ժամանակահատվածը ներկայացված էր Դանիելի գերության յոթանասուն տարիներով։ Դանիելը նախ անցավ Աստծուց երկյուղ կրելու փորձությունը՝ ընտրելով ուտել միայն Աստծո կերակուրը։ Դանիելի առաջին փորձությունը սննդակարգային փորձություն էր։ Դանիելի երկրորդ փորձությունը տեսողական փորձություն էր, որ տեղի ունեցավ տասնօրյա փորձության ժամանակահատվածի ավարտին՝ Աստծո սննդակարգով սնվելու, ի հակադրություն Բաբելոնի սննդակարգով սնվելու։ Այդ սննդակարգի հաջողությունը դրսևորվեց Դանիելի արտաքին տեսքի մեջ։ Երկրորդ փորձությունը տեսողական փորձություն է։ Առաջին փորձությունը սննդակարգային փորձություն է։ Դանիելը դրսևորեց իր հավատը և հաղթահարեց առաջին փորձությունը, բայց երկրորդ փորձության մեջ Դանիելը չէր կարող նախապես տեսնել, թե արդյոք ինքը պատրաստվում էր երևալ «ավելի գեր ու գեղեցիկ», քան նրանք, ովքեր ուտում էին Բաբելոնի սննդակարգը։ Միշտ էլ կան մարդիկ, որոնք հիանալի տեսք ունեն, բայց աղբ են ուտում, և կան առողջապահական բարեփոխման բարեխիղճ հետևորդներ, որոնք նման են քայլող մահվան։</w:t>
      </w:r>
    </w:p>
    <w:p>
      <w:pPr>
        <w:pStyle w:val="ArticleBody"/>
        <w:jc w:val="left"/>
      </w:pPr>
      <w:r>
        <w:rPr>
          <w:rFonts w:ascii="Sylfaen" w:hAnsi="Sylfaen" w:eastAsia="Sylfaen" w:cs="Sylfaen"/>
        </w:rPr>
        <w:t>Դանիելի ինքնազսպման և հավատի գործադրումը առաջին փորձության մեջ էր, որ նրան անցկացրեց երկրորդ փորձության միջով, թեև երկրորդ փորձառության շրջանի ելքը պատված էր «խավարով»։ Այն միլլերականները, որոնք կերան փոքրիկ գիրքը 1840 թվականի օգոստոսի 11-ին, այնուհետև փառավորեցին Աստծուն Կեսգիշերյան Աղաղակի լուրի հռչակման մեջ, երբ այդ լուրը մակընթացային ալիքի պես սփռվեց ողջ երկրով մեկ։ Երկրորդ փորձությունը տեսողական փորձություն է, որին նախորդում է բառացի և հոգևոր սննդակարգային փորձություն, և ապա հաջորդում է մարգարեական լակմուսի փորձությունը։ Երկրորդ փորձությունը պահանջում է առաջին փորձության մեջ դավանված հավատի տեսանելի դրսևորում։</w:t>
      </w:r>
    </w:p>
    <w:p>
      <w:pPr>
        <w:pStyle w:val="ArticleScripture"/>
        <w:jc w:val="left"/>
      </w:pPr>
      <w:r>
        <w:rPr>
          <w:rFonts w:ascii="Sylfaen" w:hAnsi="Sylfaen" w:eastAsia="Sylfaen" w:cs="Sylfaen"/>
        </w:rPr>
        <w:t>Արդ, հավատը հուսացված բաների հաստատությունն է, և չերևացող բաների ապացույցը։ Որովհետև սրանով նախահայրերը բարի վկայություն ստացան։ Եբրայեցիս 11:1, 2.</w:t>
      </w:r>
    </w:p>
    <w:p>
      <w:pPr>
        <w:pStyle w:val="ArticleBody"/>
        <w:jc w:val="left"/>
      </w:pPr>
      <w:r>
        <w:rPr>
          <w:rFonts w:ascii="Sylfaen" w:hAnsi="Sylfaen" w:eastAsia="Sylfaen" w:cs="Sylfaen"/>
        </w:rPr>
        <w:t>Դանիելի երկրորդ գլուխը տեսողական փորձություն է, որը կարող է հաջողությամբ կատարվել միայն այն դեպքում, եթե առաջին փորձության մեջ ընտրված սննդակարգը գործունորեն կիրառվի փորձության ընթացքի մեջ։</w:t>
      </w:r>
    </w:p>
    <w:p>
      <w:pPr>
        <w:pStyle w:val="ArticleScripture"/>
        <w:jc w:val="left"/>
      </w:pPr>
      <w:r>
        <w:rPr>
          <w:rFonts w:ascii="Sylfaen" w:hAnsi="Sylfaen" w:eastAsia="Sylfaen" w:cs="Sylfaen"/>
        </w:rPr>
        <w:t>Որովհետև տեսիլքը տակավին սահմանված ժամանակի համար է, բայց վերջում այն պիտի խոսի և սուտ չպիտի լինի. թեև այն դանդաղի, սպասի՛ր նրան, որովհետև անպատճառ պիտի գա, չի ուշանա։ Ահա, նրա հոգին, որ հպարտացել է, ուղիղ չէ նրա մեջ. բայց արդարը պիտի ապրի իր հավատով։ Ամբակում 2:3, 4.</w:t>
      </w:r>
    </w:p>
    <w:p>
      <w:pPr>
        <w:pStyle w:val="ArticleBody"/>
        <w:jc w:val="left"/>
      </w:pPr>
      <w:r>
        <w:rPr>
          <w:rFonts w:ascii="Sylfaen" w:hAnsi="Sylfaen" w:eastAsia="Sylfaen" w:cs="Sylfaen"/>
        </w:rPr>
        <w:t>Երկրորդ փորձության արդյունքը թողնված է խավարի մեջ, որպեսզի ցույց տրվի՝ արդյոք առաջին փորձության ժամանակ դավանված հավատը իսկական հավատ էր։</w:t>
      </w:r>
    </w:p>
    <w:p>
      <w:pPr>
        <w:pStyle w:val="ArticleScripture"/>
        <w:jc w:val="left"/>
      </w:pPr>
      <w:r>
        <w:rPr>
          <w:rFonts w:ascii="Sylfaen" w:hAnsi="Sylfaen" w:eastAsia="Sylfaen" w:cs="Sylfaen"/>
        </w:rPr>
        <w:t>«Յովհաննեսին տրված առանձնահատուկ լույսը, որ արտահայտվեց յոթ որոտներում, այն իրադարձությունների նկարագրությունն էր, որոնք պետք է կատարվեին առաջին և երկրորդ հրեշտակների պատգամների ընթացքում։ Ժողովրդի համար լավագույնը չէր իմանալ այս բաները, որովհետև նրանց հավատը անպայման պետք է փորձվեր։ Աստծո կարգադրությամբ պիտի հռչակվեին ամենահրաշալի և առաջավոր ճշմարտությունները։ Առաջին և երկրորդ հրեշտակների պատգամները պետք է հռչակվեին, սակայն ոչ մի հետագա լույս չպետք է հայտնվեր, մինչև այս պատգամները չկատարեին իրենց հատուկ գործը»։ The Seventh-day Adventist Bible Commentary, հ. 7, էջ 971։</w:t>
      </w:r>
    </w:p>
    <w:p>
      <w:pPr>
        <w:pStyle w:val="ArticleBody"/>
        <w:jc w:val="left"/>
      </w:pPr>
      <w:r>
        <w:rPr>
          <w:rFonts w:ascii="Sylfaen" w:hAnsi="Sylfaen" w:eastAsia="Sylfaen" w:cs="Sylfaen"/>
        </w:rPr>
        <w:t>Աստվածապես պատշաճ է, որ Դանիէլի երկրորդ գլուխը հիմնված է մի պատկերի վրա, քանի որ այն ներկայացնում է գազանի պատկերի փորձությունը։ Այն մարգարեության ուսանողները, որոնք 2001 թվականի սեպտեմբերի 11-ը ճանաչեցին որպես մարգարեության կատարման իրադարձություն, խորհրդանշականորեն կերան ծածուկ գիրքը։ Ապա նրանք առաջնորդվեցին հետ՝ դեպի ադվենտիզմի հին շավիղները, ինչպես դրանք երևում են ռահվիրայական 1843 և 1850 թվականների քարտեզների վրա։ Հին շավիղները նույնացրին առաջին հրեշտակի շարժումը, որը նրանք այնուհետև առաջնորդվեցին հասկանալու որպես երրորդ հրեշտակի շարժումը ներկայացնող։ Բոլոր թանկագին հայտնությունները, որոնց նրանք առաջնորդվեցին ըմբռնելու, առաջ եկան այն մարգարեական մեթոդաբանության ըմբռնմամբ, որ նրանք ընդունեցին։ Այդ մեթոդաբանությունը նախապատկերացվում էր Վիլյամ Միլլերի մեթոդաբանությամբ, ինչը հաստատվեց, երբ նրա պատմության առաջին լուրը զորացվեց 1840 թվականի օգոստոսի 11-ին։</w:t>
      </w:r>
    </w:p>
    <w:p>
      <w:pPr>
        <w:pStyle w:val="ArticleScripture"/>
        <w:jc w:val="left"/>
      </w:pPr>
      <w:r>
        <w:rPr>
          <w:rFonts w:ascii="Sylfaen" w:hAnsi="Sylfaen" w:eastAsia="Sylfaen" w:cs="Sylfaen"/>
        </w:rPr>
        <w:t>«1840 թվականին մարգարեության մեկ այլ նշանակալի կատարում լայն հետաքրքրություն հարուցեց։ Դրանից երկու տարի առաջ, երկրորդ գալուստը քարոզող առաջատար սպասավորներից մեկը՝ Ջոզայա Լիչը, հրապարակեց Հայտնություն 9-րդ գլխի մի մեկնություն՝ կանխագուշակելով Օսմանյան կայսրության անկումը։ Նրա հաշվարկների համաձայն՝ այս զորությունը պետք է տապալվեր... 1840 թվականի օգոստոսի 11-ին, երբ կարելի է սպասել, որ Կոստանդնուպոլսում օսմանյան իշխանությունը կկոտրվի։ Եվ ես հավատում եմ, որ հենց այդպես էլ կլինի»։</w:t>
      </w:r>
    </w:p>
    <w:p>
      <w:pPr>
        <w:pStyle w:val="ArticleScripture"/>
        <w:jc w:val="left"/>
      </w:pPr>
      <w:r>
        <w:rPr>
          <w:rFonts w:ascii="Sylfaen" w:hAnsi="Sylfaen" w:eastAsia="Sylfaen" w:cs="Sylfaen"/>
        </w:rPr>
        <w:t>«Ճիշտ այն ժամանակ, որ նշված էր, Թուրքիան, իր դեսպանների միջոցով, ընդունեց Եվրոպայի դաշնակից տերությունների պաշտպանությունը և այդպիսով իրեն դրեց քրիստոնյա ազգերի վերահսկողության ներքո։ Այդ իրադարձությունը ճշգրտորեն իրականացրեց մարգարեությունը։ Երբ այդ հայտնի դարձավ, բազմություններ համոզվեցին Միլլերի և նրա գործակիցների ընդունած մարգարեական մեկնաբանության սկզբունքների ճշտության մեջ, և մի հրաշալի խթան տրվեց գալստյան շարժմանը։ Գիտուն և ազդեցիկ մարդիկ միացան Միլլերին՝ թե՛ նրա տեսակետները քարոզելու, թե՛ հրատարակելու գործին, և 1840-ից մինչև 1844 թվականը գործը արագորեն ընդարձակվեց»։ Մեծ պայքար, 334, 335։</w:t>
      </w:r>
    </w:p>
    <w:p>
      <w:pPr>
        <w:pStyle w:val="ArticleBody"/>
        <w:jc w:val="left"/>
      </w:pPr>
      <w:r>
        <w:rPr>
          <w:rFonts w:ascii="Sylfaen" w:hAnsi="Sylfaen" w:eastAsia="Sylfaen" w:cs="Sylfaen"/>
        </w:rPr>
        <w:t>Երբ մարդիկ ընդունեցին 2001 թվականի սեպտեմբերի 11-ը որպես մարգարեության կատարման իրողություն, նրանք նաև «համոզվեցին այն մարգարեական մեկնաբանության սկզբունքների ճշտության մեջ, որոնք ընդունվել էին» Future for America-ի կողմից։ Հրեշտակը իջել էր թաքնված գրքով և հրամայել էր նրանց, ովքեր պիտի ուտեին, որ ուտեն։ Միլլերական պատմության փոքրիկ գրքում և մեր ներկա պատմության թաքնված գրքում պարունակվող մարգարեական տրամաբանությունը անհրաժեշտ է գազանի պատկերի կազմավորման փորձությունը անվտանգ կերպով հաղթահարելու համար։ Սակայն ուտելուց, այսինքն՝ մարգարեական մեթոդաբանության յուրացումից հետո, աշակերտը պարտավոր է այնուհետև տեսանելի հաստատմամբ դրսևորել այն, ինչ նախկինում կերել էր։ Այդ հավատքի արարքը պետք է դրսևորվի մի փորձությամբ, որն հաղթահարվում է «խավար» արդյունքով։</w:t>
      </w:r>
    </w:p>
    <w:p>
      <w:pPr>
        <w:pStyle w:val="ArticleBody"/>
        <w:jc w:val="left"/>
      </w:pPr>
      <w:r>
        <w:rPr>
          <w:rFonts w:ascii="Sylfaen" w:hAnsi="Sylfaen" w:eastAsia="Sylfaen" w:cs="Sylfaen"/>
        </w:rPr>
        <w:t>Ուիլյամ Միլլերի մարգարեական կանոնները առաջին հրեշտակի պատմության մեջ, միավորված այն մարգարեական բանալիների հետ, որոնք հաստատվել էին երրորդ հրեշտակի պատմության մեջ, մարգարեության ուսանողներին հնարավորություն են տալիս ճանաչելու, որ Հայտնության տասնչորսերորդ գլխի երեք հրեշտակներից յուրաքանչյուրն իր հետ բերեց մի պատգամ՝ մի փոքրիկ գրքում, որը պետք էր ուտել։ Այն եղանակաբանությունը, որով նրանք ընտրեցին ուտել այն, այդ ուսանողներին այնուհետև թույլ է տալիս տեսնելու, որ երբ Հայտնության տասնութերորդ գլխի հրեշտակը 2001 թվականի սեպտեմբերի 11-ին իջավ, նրա ձեռքում ևս մի գիրք կար, որը պետք է ուտվեր, թեև այն ուղղակիորեն չի արծարծվում տասնութերորդ գլխում։</w:t>
      </w:r>
    </w:p>
    <w:p>
      <w:pPr>
        <w:pStyle w:val="ArticleBody"/>
        <w:jc w:val="left"/>
      </w:pPr>
      <w:r>
        <w:rPr>
          <w:rFonts w:ascii="Sylfaen" w:hAnsi="Sylfaen" w:eastAsia="Sylfaen" w:cs="Sylfaen"/>
        </w:rPr>
        <w:t>Հրեշտակն իր ձեռքում ուներ մի ծածուկ գիրք։ Այդ մարգարեական տրամաբանությունն է, որ ներկայացնում է Դանիելը, երբ ընտրեց մերժել բաբելոնական կերակուրը։ Այդ մարգարեական տրամաբանությունն է անհրաժեշտ, որպեսզի հնարավոր լինի տեսնել գազանի պատկերի կազմավորումը, որովհետև թեև մեզ տեղեկացվել է, որ գազանի պատկերի կազմավորման ընթացքում տեղի են ունենալու «շարժումներ» և «դեպքեր», մեզ նաև տեղեկացվել է, որ կիրակնօրյա օրենսդրության շարժումը ընթանում է «խավարի» մեջ։ Մենք պետք է ունենանք հոգևոր «գիշերային տեսողության ակնոցներ», որպեսզի կարողանանք տեսնել նրանց շարժումները խավարի մեջ, որովհետև դա պատկերի կազմավորումն է, սակայն այն կազմավորվում է «խավարի» մեջ։ Այն կճանաչվի միայն այն մարգարեական կանոններով, որոնք մարգարեության ուսանողն ընդունեց, երբ ճանաչեց 2001 թվականի սեպտեմբերի 11-ը որպես երրորդ Վայի գալստյան իրականացում։</w:t>
      </w:r>
    </w:p>
    <w:p>
      <w:pPr>
        <w:pStyle w:val="ArticleScripture"/>
        <w:jc w:val="left"/>
      </w:pPr>
      <w:r>
        <w:rPr>
          <w:rFonts w:ascii="Sylfaen" w:hAnsi="Sylfaen" w:eastAsia="Sylfaen" w:cs="Sylfaen"/>
        </w:rPr>
        <w:t>«Աստված հայտնել է, թե ինչ պիտի տեղի ունենա վերջին օրերում, որպեսզի Իր ժողովուրդը պատրաստված լինի կանգնելու ընդդիմության և բարկության մրրիկի դեմ։ Նրանք, ովքեր նախազգուշացվել են իրենց առջև եղող իրադարձությունների մասին, չպետք է նստեն գալիք փոթորկի հանգիստ սպասումով՝ իրենց մխիթարելով այն մտքով, թե նեղության օրը Տերը պիտի ապաստանի Իր հավատարիմներին։ Մենք պետք է լինենք որպես մարդիկ, որ սպասում են իրենց Տիրոջը՝ ոչ թե անգործ սպասումով, այլ ջերմեռանդ աշխատանքի մեջ, անսասան հավատով։ Այժմ ժամանակը չէ, որ թույլ տանք, որպեսզի մեր միտքը կլանվի երկրորդական կարևորության բաներով։ Մինչ մարդիկ քնած են, Սատանան եռանդուն կերպով կարգավորում է հանգամանքները, որպեսզի Տիրոջ ժողովրդի հանդեպ ողորմություն կամ արդարություն չցուցաբերվի։ Կիրակնօրյա շարժումն այժմ իր ճանապարհն է հարթում խավարի մեջ։ Առաջնորդները թաքցնում են ճշմարիտ հարցը, և շատերը, որ միանում են այդ շարժմանը, իրենք էլ չեն տեսնում, թե դեպի ուր է տանում ստորգետնյա հոսանքը։ Նրա հայտարարությունները մեղմ են և արտաքուստ՝ քրիստոնեական, բայց երբ այն խոսի, կհայտնի վիշապի ոգին։ Մեր պարտքն է անել այն ամենը, ինչ մեր ուժերի սահմաններում է, կանխելու համար սպառնացող վտանգը։ Մենք պետք է ձգտենք զինաթափել նախապաշարումը՝ ժողովրդին ներկայանալով պատշաճ լույսի ներքո։ Մենք պետք է նրանց առջև դնենք վիճարկվող իրական հարցը՝ այսպիսով ներկայացնելով խղճի ազատությունը սահմանափակող միջոցների դեմ ամենաարդյունավետ բողոքը։ Մենք պետք է քննենք Սուրբ Գրքերը և կարողանանք ներկայացնել մեր հավատի պատճառը։ Մարգարեն ասում է. «Ամբարիշտները պիտի ամբարշտանան, և ամբարիշտներից ոչ ոք չի հասկանա, բայց իմաստունները պիտի հասկանան»։ Վկայություններ, հատոր 5, 452։»</w:t>
      </w:r>
    </w:p>
    <w:p>
      <w:pPr>
        <w:pStyle w:val="ArticleBody"/>
        <w:jc w:val="left"/>
      </w:pPr>
      <w:r>
        <w:rPr>
          <w:rFonts w:ascii="Sylfaen" w:hAnsi="Sylfaen" w:eastAsia="Sylfaen" w:cs="Sylfaen"/>
        </w:rPr>
        <w:t>Դանիելը ներկայացնում է այն «իմաստուններին», որոնք կարող են տեսնել կիրակնօրյա օրենսդրության համար ընթացող շարժումը, թեև այն կատարվում է «խավարի» մեջ։ Նա կարող է այդ անել, որովհետև տեսողական փորձությունից առաջ անցել է սննդակարգային փորձությունը։ Գազանի պատկերի կազմավորման տեսողական փորձությունը տեղի է ունենում «խավարի» մեջ։</w:t>
      </w:r>
    </w:p>
    <w:p>
      <w:pPr>
        <w:pStyle w:val="ArticleBody"/>
        <w:jc w:val="left"/>
      </w:pPr>
      <w:r>
        <w:rPr>
          <w:rFonts w:ascii="Sylfaen" w:hAnsi="Sylfaen" w:eastAsia="Sylfaen" w:cs="Sylfaen"/>
        </w:rPr>
        <w:t>Մեր քննությունը Դանիելի երկրորդ գլխի՝ որպես երկրորդ հրեշտակի պատգամի, կսկսենք հաջորդ հոդվածում։</w:t>
      </w:r>
    </w:p>
    <w:p>
      <w:pPr>
        <w:pStyle w:val="ArticleScripture"/>
        <w:jc w:val="left"/>
      </w:pPr>
      <w:r>
        <w:rPr>
          <w:rFonts w:ascii="Sylfaen" w:hAnsi="Sylfaen" w:eastAsia="Sylfaen" w:cs="Sylfaen"/>
        </w:rPr>
        <w:t>Եվ կույրերին պիտի բերեմ այն ճանապարհով, որ նրանք չգիտեին. պիտի առաջնորդեմ նրանց այն շավիղներով, որ նրանք չեն ճանաչել. նրանց առջև խավարը լույս պիտի դարձնեմ, և ծուռ բաները՝ ուղիղ։ Այս բաները պիտի անեմ նրանց համար և նրանց չպիտի լքեմ։ Եսայիա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տասնմեկ</dc:title>
  <dc:subject>Մարգարեական փորձություններ խավարի մեջ և պատկերի վերելքը</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