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Յովելի Գիրքը և Լաոդիկեական Յոթերորդ օրվա ադվենտիստական եկեղեցին — Թիվ քսանութ</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2026-01-14</w:t>
      </w:r>
    </w:p>
    <w:p>
      <w:pPr>
        <w:pStyle w:val="ArticleHeading"/>
        <w:jc w:val="left"/>
      </w:pPr>
      <w:r>
        <w:rPr>
          <w:rFonts w:ascii="Sylfaen" w:hAnsi="Sylfaen" w:eastAsia="Sylfaen" w:cs="Sylfaen"/>
        </w:rPr>
        <w:t>Թիվ քսանութ</w:t>
      </w:r>
    </w:p>
    <w:p>
      <w:pPr>
        <w:pStyle w:val="ArticleBody"/>
        <w:jc w:val="left"/>
      </w:pPr>
      <w:r>
        <w:rPr>
          <w:rFonts w:ascii="Sylfaen" w:hAnsi="Sylfaen" w:eastAsia="Sylfaen" w:cs="Sylfaen"/>
        </w:rPr>
        <w:t>Մենք նույնականացնում ենք Մատթեոսի գրքում գտնվող մեսիական տասներկու կատարարումները և դրանք համապատասխանեցնում հարյուր քառասունչորս հազարի ճանապարհանշաններին։ Մենք նույնականացրել ենք Քրիստոսի ծնունդը՝ որպես վախճանի ժամանակի ճանապարհանշան, որը սկիզբ է դնում յուրաքանչյուր բարենորոգչական շարժման։ Քրիստոսի ծնունդը համապատասխանում է 1989 թվականին՝ հարյուր քառասունչորս հազարի համար վախճանի ժամանակին։ Այդ ճանապարհանշանին միշտ հաջորդում է մի ճանապարհանշան, երբ լուրը հրապարակորեն ներկայացվում է, որպեսզի դրանից հետո հանրությունը պատասխանատվության ենթակա լինի։</w:t>
      </w:r>
    </w:p>
    <w:p>
      <w:pPr>
        <w:pStyle w:val="ArticleBody"/>
        <w:jc w:val="left"/>
      </w:pPr>
      <w:r>
        <w:rPr>
          <w:rFonts w:ascii="Sylfaen" w:hAnsi="Sylfaen" w:eastAsia="Sylfaen" w:cs="Sylfaen"/>
        </w:rPr>
        <w:t>Մեսիական երկրորդ իրականացումը Քրիստոսի առակներով ուսուցանությունն էր, որը սահմանում է այն մեթոդաբանությունը, որով ներկայացվում է այն պատգամը, որ ձևակերպվում է վախճանի ժամանակից հետո, երբ գիտության աճը հանգեցնում է մի պատգամի այդ առանձնահատուկ սերնդի համար։ Դա 1831 թվականն էր Միլլերականների համար և 1996 թվականը՝ հարյուր քառասունչորս հազարի շարժման համար։ Երբ պատգամը դրվում է հանրային տիրույթում, ապա այն զորացվում է մարգարեության մի իրականացման միջոցով, որը նշանավորում է փորձության գործընթացի սկիզբը։ Այդ զորացումը 1840 թվականի օգոստոսի 11-ն էր Միլլերականների համար և 9/11-ը՝ հարյուր քառասունչորս հազարի համար։</w:t>
      </w:r>
    </w:p>
    <w:p>
      <w:pPr>
        <w:pStyle w:val="ArticleHeading"/>
        <w:jc w:val="left"/>
      </w:pPr>
      <w:r>
        <w:rPr>
          <w:rFonts w:ascii="Sylfaen" w:hAnsi="Sylfaen" w:eastAsia="Sylfaen" w:cs="Sylfaen"/>
        </w:rPr>
        <w:t>Մեսիական երրորդ ուղենիշը 9/11-ի պատգամաբերներն են։</w:t>
      </w:r>
    </w:p>
    <w:p>
      <w:pPr>
        <w:pStyle w:val="ArticleScripture"/>
        <w:jc w:val="left"/>
      </w:pPr>
      <w:r>
        <w:rPr>
          <w:rFonts w:ascii="Sylfaen" w:hAnsi="Sylfaen" w:eastAsia="Sylfaen" w:cs="Sylfaen"/>
        </w:rPr>
        <w:t>Եվ եկավ ու բնակվեց Նազարեթ կոչվող քաղաքում, որպեսզի կատարվի մարգարեների միջոցով ասվածը, թե՝ Նա Նազովրեցի պիտի կոչվի։ Մատթեոս 2:23.</w:t>
      </w:r>
    </w:p>
    <w:p>
      <w:pPr>
        <w:pStyle w:val="ArticleHeading"/>
        <w:jc w:val="left"/>
      </w:pPr>
      <w:r>
        <w:rPr>
          <w:rFonts w:ascii="Sylfaen" w:hAnsi="Sylfaen" w:eastAsia="Sylfaen" w:cs="Sylfaen"/>
        </w:rPr>
        <w:t>Մարգարեություն</w:t>
      </w:r>
    </w:p>
    <w:p>
      <w:pPr>
        <w:pStyle w:val="ArticleScripture"/>
        <w:jc w:val="left"/>
      </w:pPr>
      <w:r>
        <w:rPr>
          <w:rFonts w:ascii="Sylfaen" w:hAnsi="Sylfaen" w:eastAsia="Sylfaen" w:cs="Sylfaen"/>
        </w:rPr>
        <w:t>Եվ Հեսսեի բնից մի գավազան պիտի ելնի, և նրա արմատներից մի շառավիղ պիտի բուսնի։ Եսայիա 11:1, Դատավորներ 13։</w:t>
      </w:r>
    </w:p>
    <w:p>
      <w:pPr>
        <w:pStyle w:val="ArticleBody"/>
        <w:jc w:val="left"/>
      </w:pPr>
      <w:r>
        <w:rPr>
          <w:rFonts w:ascii="Sylfaen" w:hAnsi="Sylfaen" w:eastAsia="Sylfaen" w:cs="Sylfaen"/>
        </w:rPr>
        <w:t>«Ճյուղ» թարգմանված եբրայերեն բառի արմատը Netzer-ն է, որը նաև Նազարեթ անվան արմատն է։ Ճյուղը գալիս է Նազարեթի աղքատ թաղամասերից։</w:t>
      </w:r>
    </w:p>
    <w:p>
      <w:pPr>
        <w:pStyle w:val="ArticleScripture"/>
        <w:jc w:val="left"/>
      </w:pPr>
      <w:r>
        <w:rPr>
          <w:rFonts w:ascii="Sylfaen" w:hAnsi="Sylfaen" w:eastAsia="Sylfaen" w:cs="Sylfaen"/>
        </w:rPr>
        <w:t>«Տերը կյանքի համեստ ճանապարհներից երիտասարդների պիտի կանչի Իր ծառայության մեջ, ինչպես արեց, երբ անձամբ էր ապրում այս երկրի վրա։ Նա անցավ կրթված ռաբբիների կողքով, որպեսզի Իր առաջին աշակերտներ ընտրի խոնարհ, անկիրթ ձկնորսների միջից։ Նա ունի աշխատավորներ, որոնց պիտի կանչի աղքատությունից և անհայտությունից։ Զբաղված լինելով կյանքի սովորական պարտականություններով և կոպիտ հանդերձ հագած՝ նրանք մարդկանց աչքում քիչ արժեք ունեցողներ են համարվում։ Բայց նրանք պիտի դառնան թանկագին գոհարներ, որպեսզի պայծառ շողան Տիրոջ համար։ «Նրանք Իմը պիտի լինեն,— ասում է Զորաց Տերը,— այն օրը, երբ Ես կհավաքեմ Իմ գոհարները»։ Review and Herald, May 5, 1903.</w:t>
      </w:r>
    </w:p>
    <w:p>
      <w:pPr>
        <w:pStyle w:val="ArticleBody"/>
        <w:jc w:val="left"/>
      </w:pPr>
      <w:r>
        <w:rPr>
          <w:rFonts w:ascii="Sylfaen" w:hAnsi="Sylfaen" w:eastAsia="Sylfaen" w:cs="Sylfaen"/>
        </w:rPr>
        <w:t>1888 թվականին մերժվեցին Սուրբ Հոգու հեղինակությունը, Քույր Ուայթի հեղինակությունը, ինչպես նաև Ջոունսի և Վագոների ներշնչյալ հավանությունը, ինչպես Կորխեն էր արել Մովսեսի հեղինակության նկատմամբ։</w:t>
      </w:r>
    </w:p>
    <w:p>
      <w:pPr>
        <w:pStyle w:val="ArticleScripture"/>
        <w:jc w:val="left"/>
      </w:pPr>
      <w:r>
        <w:rPr>
          <w:rFonts w:ascii="Sylfaen" w:hAnsi="Sylfaen" w:eastAsia="Sylfaen" w:cs="Sylfaen"/>
        </w:rPr>
        <w:t>«Այսպիսով երրորդ հրեշտակի լուրը կհռչակվի։ Երբ գա ժամանակը, որ այն տրվի մեծագույն զորությամբ, Տերը պիտի գործի խոնարհ գործիքների միջոցով՝ առաջնորդելով նրանց միտքը, ովքեր իրենց նվիրում են Իր ծառայությանը։ Գործիչները պատրաստված կլինեն ավելի շուտ Նրա Հոգու օծությամբ, քան գրական կրթական հաստատությունների ուսուցմամբ։ Հավատի և աղոթքի մարդիկ պիտի մղվեն դուրս գալու սուրբ նախանձախնդրությամբ՝ հռչակելով այն խոսքերը, որ Աստված տալիս է նրանց։ Բաբելոնի մեղքերը պիտի բացահայտվեն։ Եկեղեցու կարգադրությունները քաղաքացիական իշխանությամբ պարտադրելու սարսափելի հետևանքները, սպիրիտիզմի ներխուժումները, պապական իշխանության գաղտագողի, բայց արագ առաջընթացը՝ այս ամենը պիտի մերկացվի։ Այս հանդիսավոր նախազգուշացումներով ժողովուրդը պիտի ցնցվի։ Հազարավոր հազարներ պիտի լսեն, ովքեր երբեք չեն լսել այսպիսի խոսքեր։ Զարմանքով նրանք լսում են այն վկայությունը, որ Բաբելոնը եկեղեցին է, որ ընկել է իր մոլորությունների և մեղքերի պատճառով, որովհետև մերժել է իրեն երկնքից ուղարկված ճշմարտությունը։ Երբ ժողովուրդը դիմում է իր նախկին ուսուցիչներին տենչագին հարցումով՝ մի՞թե այս բաները ճիշտ են, սպասավորները առասպելներ են ներկայացնում, մարգարեանում են հարթ խոսքեր՝ նրանց վախերը մեղմելու և արթնացած խիղճը հանգստացնելու համար։ Բայց քանի որ շատերը հրաժարվում են բավարարվել մարդկանց մերկ հեղինակությամբ և պահանջում են պարզ «Այսպես է ասում Տերը», ժողովրդական հոգևորականությունը, հների փարիսեցիների նման, լցված բարկությամբ, որովհետև իրենց հեղինակությունը կասկածի տակ է դրվում, լուրը պիտի դատապարտի որպես սատանայից եղած և պիտի դրդի մեղք սիրող բազմություններին հայհոյելու և հալածելու նրանց, ովքեր հռչակում են այն»։ Մեծ պայքար, 606։</w:t>
      </w:r>
    </w:p>
    <w:p>
      <w:pPr>
        <w:pStyle w:val="ArticleBody"/>
        <w:jc w:val="left"/>
      </w:pPr>
      <w:r>
        <w:rPr>
          <w:rFonts w:ascii="Sylfaen" w:hAnsi="Sylfaen" w:eastAsia="Sylfaen" w:cs="Sylfaen"/>
        </w:rPr>
        <w:t>Նազարեթի աղքատ թաղերից եկած թոթովախոս շուրթերը հասան Եսայիայի քսանյոթերորդ գլխի «բանավեճին»։</w:t>
      </w:r>
    </w:p>
    <w:p>
      <w:pPr>
        <w:pStyle w:val="ArticleScripture"/>
        <w:jc w:val="left"/>
      </w:pPr>
      <w:r>
        <w:rPr>
          <w:rFonts w:ascii="Sylfaen" w:hAnsi="Sylfaen" w:eastAsia="Sylfaen" w:cs="Sylfaen"/>
        </w:rPr>
        <w:t>Չափով, երբ այն արձակես, դրա հետ պիտի վեճ անես. Նա զսպում է Իր խիստ քամին արևելյան քամու օրը։ Եսայիա 27։8.</w:t>
      </w:r>
    </w:p>
    <w:p>
      <w:pPr>
        <w:pStyle w:val="ArticleBody"/>
        <w:jc w:val="left"/>
      </w:pPr>
      <w:r>
        <w:rPr>
          <w:rFonts w:ascii="Sylfaen" w:hAnsi="Sylfaen" w:eastAsia="Sylfaen" w:cs="Sylfaen"/>
        </w:rPr>
        <w:t>Իսլամի «արևելյան քամին», որը ներկայացված է որպես «երրորդ վայ», և նաև «ազգերի բարկացումը», արձակվեց ու անմիջապես զսպվեց 9/11-ին։</w:t>
      </w:r>
    </w:p>
    <w:p>
      <w:pPr>
        <w:pStyle w:val="ArticleScripture"/>
        <w:jc w:val="left"/>
      </w:pPr>
      <w:r>
        <w:rPr>
          <w:rFonts w:ascii="Sylfaen" w:hAnsi="Sylfaen" w:eastAsia="Sylfaen" w:cs="Sylfaen"/>
        </w:rPr>
        <w:t>«Այն ժամանակ, մինչ փրկության գործը մոտենում է իր ավարտին, նեղությունը պիտի գա երկրի վրա, և ազգերը պիտի բարկանան, սակայն պիտի զսպվեն, որպեսզի չկասեցնեն երրորդ հրեշտակի գործը։ Այն ժամանակ պիտի գա «ուշ անձրևը», կամ Տիրոջ ներկայությունից եկող զովությունը, որպեսզի զորություն տա երրորդ հրեշտակի բարձրաձայն պատգամին և պատրաստի սրբերին կանգնելու այն ժամանակաշրջանում, երբ յոթ վերջին պատուհասները պիտի թափվեն»։ Early Writings, 85.</w:t>
      </w:r>
    </w:p>
    <w:p>
      <w:pPr>
        <w:pStyle w:val="ArticleBody"/>
        <w:jc w:val="left"/>
      </w:pPr>
      <w:r>
        <w:rPr>
          <w:rFonts w:ascii="Sylfaen" w:hAnsi="Sylfaen" w:eastAsia="Sylfaen" w:cs="Sylfaen"/>
        </w:rPr>
        <w:t>Ապա Մովսեսը, Էլեն Ուայթը, Ա. Թ. Ջոնսը և Է. Ջ. Վագգոները 9/11-ին ընդունեցին իրենց դիրքը՝ որպես Ամբակումի երկրորդ գլխի պահապաններ, որոնք հարցնում են, թե ինչ պիտի ասեն Եսայի «վիճաբանության» ընթացքում, որը սկսվում է, երբ գալիս է արևելյան քամին։ Եսային ասում է, որ «վիճաբանությունն» է այն, ինչ մաքրում է Աստծու ժողովրդի մեղքերը։</w:t>
      </w:r>
    </w:p>
    <w:p>
      <w:pPr>
        <w:pStyle w:val="ArticleScripture"/>
        <w:jc w:val="left"/>
      </w:pPr>
      <w:r>
        <w:rPr>
          <w:rFonts w:ascii="Sylfaen" w:hAnsi="Sylfaen" w:eastAsia="Sylfaen" w:cs="Sylfaen"/>
        </w:rPr>
        <w:t>Չափով, երբ այն դուրս է արձակում, դու պիտի դատաստան անես նրա հետ. նա իր սաստիկ հողմը պահում է արևելյան հողմի օրը։ Ուստի այս միջոցով պիտի քավվի Հակոբի անօրենությունը, և ահա այս է նրա մեղքը հեռացնելու ամբողջ պտուղը. երբ նա զոհասեղանի բոլոր քարերը կդարձնի խճաքարերի պես, որոնք ջախջախված են, պուրակներն ու կուռքերը այլևս կանգուն չեն մնա։ Եսայիա 27:8, 9.</w:t>
      </w:r>
    </w:p>
    <w:p>
      <w:pPr>
        <w:pStyle w:val="ArticleBody"/>
        <w:jc w:val="left"/>
      </w:pPr>
      <w:r>
        <w:rPr>
          <w:rFonts w:ascii="Sylfaen" w:hAnsi="Sylfaen" w:eastAsia="Sylfaen" w:cs="Sylfaen"/>
        </w:rPr>
        <w:t>Վերջին անձրևի՝ 9/11-ով չափված լինելու շուրջ «բանավեճը», երբ իսլամը արձակվեց, ապա սանձվեց, այն է, թե ինչպես են Հակոբի անօրենությունները վերացվում՝ այդպիսով Հակոբին դարձնելով Իսրայել։ Հակոբի՝ որպես ուխտի ներկայացուցիչ մարդու, դեպի Իսրայել աստվածաշնչյան անցումը ցույց է տալիս 1856 թվականը, երբ Ֆիլադելֆիական Միլլերական շարժումը դարձավ Լաոդիկեական Միլլերական շարժում, որը յոթ տարի անց պիտի դառնար Լաոդիկեական Յոթերորդ օրվա Ադվենտիստական եկեղեցին։ Միլլերական պատմության մեջ այդ անցումը նույնականացնում է մի ճանապարհային նշան հարյուր քառասունչորս հազարի պատմության մեջ, երբ հարյուր քառասունչորս հազարի Լաոդիկեական շարժումը փոխվում է դեպի հարյուր քառասունչորս հազարի Ֆիլադելֆիական շարժումը։ Այդ անցման կետն այն պահն է, երբ Հակոբը, որ նշանակում է բռնազավթող, փոխվում է դեպի Իսրայել, որ նշանակում է հաղթող։</w:t>
      </w:r>
    </w:p>
    <w:p>
      <w:pPr>
        <w:pStyle w:val="ArticleBody"/>
        <w:jc w:val="left"/>
      </w:pPr>
      <w:r>
        <w:rPr>
          <w:rFonts w:ascii="Sylfaen" w:hAnsi="Sylfaen" w:eastAsia="Sylfaen" w:cs="Sylfaen"/>
        </w:rPr>
        <w:t>«Վեճը» մաքրում է Հակոբի անօրենությունները, և նա դառնում է Իսրայել՝ հաղթողը։ Նրանք, ովքեր ներկայացված են որպես Իսրայել, հաղթում են Խոսքի արյամբ և իրենց վկայության խոսքով։</w:t>
      </w:r>
    </w:p>
    <w:p>
      <w:pPr>
        <w:pStyle w:val="ArticleScripture"/>
        <w:jc w:val="left"/>
      </w:pPr>
      <w:r>
        <w:rPr>
          <w:rFonts w:ascii="Sylfaen" w:hAnsi="Sylfaen" w:eastAsia="Sylfaen" w:cs="Sylfaen"/>
        </w:rPr>
        <w:t>Եվ նրանք հաղթեցին նրան Գառան արյունով և իրենց վկայության խոսքով, և իրենց անձերը մահվան չափ չսիրեցին։ Հայտնություն 12:11.</w:t>
      </w:r>
    </w:p>
    <w:p>
      <w:pPr>
        <w:pStyle w:val="ArticleBody"/>
        <w:jc w:val="left"/>
      </w:pPr>
      <w:r>
        <w:rPr>
          <w:rFonts w:ascii="Sylfaen" w:hAnsi="Sylfaen" w:eastAsia="Sylfaen" w:cs="Sylfaen"/>
        </w:rPr>
        <w:t>«Նրանց վկայության խոսքը» այն պատգամն է, որ Ամբակումի պահապանը խնդրեց հասկանալ։ Այն ներկայացնում է նրանց սրբագործությունը և Գառան արյունը՝ նրանց արդարացումը։</w:t>
      </w:r>
    </w:p>
    <w:p>
      <w:pPr>
        <w:pStyle w:val="ArticleScripture"/>
        <w:jc w:val="left"/>
      </w:pPr>
      <w:r>
        <w:rPr>
          <w:rFonts w:ascii="Sylfaen" w:hAnsi="Sylfaen" w:eastAsia="Sylfaen" w:cs="Sylfaen"/>
        </w:rPr>
        <w:t>Ես կկանգնեմ իմ պահակության վրա և կկայանամ աշտարակի վրա, և կհսկեմ՝ տեսնելու, թե ինչ պիտի ասի ինձ, և ինչ պիտի պատասխանեմ, երբ հանդիմանվեմ։ Ամբակում 2:1.</w:t>
      </w:r>
    </w:p>
    <w:p>
      <w:pPr>
        <w:pStyle w:val="ArticleBody"/>
        <w:jc w:val="left"/>
      </w:pPr>
      <w:r>
        <w:rPr>
          <w:rFonts w:ascii="Sylfaen" w:hAnsi="Sylfaen" w:eastAsia="Sylfaen" w:cs="Sylfaen"/>
        </w:rPr>
        <w:t>«Կշտամբեց» բառը նշանակում է «վիճեց», և ներկայացնում է Եսայիայի այն «վեճը», որը վերացնում է Հակոբի մեղքերը։ Դիտապահը Ամբակումի գրքում ցանկանում է իմանալ, թե ինչ պետք է լինի իր վկայությունը, և նրան տեղեկացվում է, որ Ամբակումի տախտակները այն պատգամն են, որը նրանց, ովքեր ցանկանում էին կարդալ, հնարավորություն կտար ընթանալ Սուրբ Գրություններով և գտնել հավատով արդարացման լուրը։ Ամբակումի երկրորդ գլուխը հստակորեն նույնացնում է դիտապահին առաջին չորս համարների վերջում՝ որպես հավատով արդարացվողների դասից։</w:t>
      </w:r>
    </w:p>
    <w:p>
      <w:pPr>
        <w:pStyle w:val="ArticleScripture"/>
        <w:jc w:val="left"/>
      </w:pPr>
      <w:r>
        <w:rPr>
          <w:rFonts w:ascii="Sylfaen" w:hAnsi="Sylfaen" w:eastAsia="Sylfaen" w:cs="Sylfaen"/>
        </w:rPr>
        <w:t>Ահա, նրա հոգին, որ ամբարտավանացել է, ուղիղ չէ նրա մեջ. բայց արդարը պիտի ապրի իր հավատքով։ Ամբակում 2:4.</w:t>
      </w:r>
    </w:p>
    <w:p>
      <w:pPr>
        <w:pStyle w:val="ArticleBody"/>
        <w:jc w:val="left"/>
      </w:pPr>
      <w:r>
        <w:rPr>
          <w:rFonts w:ascii="Sylfaen" w:hAnsi="Sylfaen" w:eastAsia="Sylfaen" w:cs="Sylfaen"/>
        </w:rPr>
        <w:t>Այդ երկու տախտակների վրա եղած պատգամը Երեմիայի հին շավիղներն են։ Բայց երբ Երեմիայի պահապանը փող հնչեցրեց, ապստամբների այն խավը, որոնց հոգիները գոռոզացել են, հրաժարվեց լսելուց։ Նրանք նույն խավն էին նախորդ համարում, որ հրաժարվում էին քայլել հին շավիղներով՝ հանգիստն ու զովությունը գտնելու համար։</w:t>
      </w:r>
    </w:p>
    <w:p>
      <w:pPr>
        <w:pStyle w:val="ArticleScripture"/>
        <w:jc w:val="left"/>
      </w:pPr>
      <w:r>
        <w:rPr>
          <w:rFonts w:ascii="Sylfaen" w:hAnsi="Sylfaen" w:eastAsia="Sylfaen" w:cs="Sylfaen"/>
        </w:rPr>
        <w:t>Այսպես է ասում Տերը. «Կանգնեցե՛ք ճանապարհների վրա և տեսե՛ք, և հարցրե՛ք հին շավիղների մասին, թե ո՛րն է բարի ճանապարհը, և գնացե՛ք նրանով, և հանգիստ կգտնեք ձեր անձերի համար»։ Բայց նրանք ասացին. «Մենք չենք գնա նրանով»։ «Նաև ձեր վրա պահապաններ կարգեցի՝ ասելով. “Ուշադրությո՛ւն դարձրեք փողի ձայնին”»։ Բայց նրանք ասացին. «Մենք ուշադրություն չենք դարձնի»։ Երեմիա 6:16, 17.</w:t>
      </w:r>
    </w:p>
    <w:p>
      <w:pPr>
        <w:pStyle w:val="ArticleBody"/>
        <w:jc w:val="left"/>
      </w:pPr>
      <w:r>
        <w:rPr>
          <w:rFonts w:ascii="Sylfaen" w:hAnsi="Sylfaen" w:eastAsia="Sylfaen" w:cs="Sylfaen"/>
        </w:rPr>
        <w:t>Այն պահապանները, որոնք 9/11-ին կարգված էին Աստծո ժողովրդի վրա, Մովսեսն էին, Էլլեն Ուայթը, Ջոնսը և Վագգոները, որոնք ներկայացված էին Մովսեսի կակազող շրթունքներով, իսկ դրանք ներկայացված էին եգիպտական լեզվով խոսելու նրա վախով, մի լեզվով, որ նա քառասուն տարի չէր գործածել։ Բոլոր եբրայեցիների և խառն բազմության առնչությամբ, որոնք Մովսեսի հետ Կարմիր ծովով անցան, Մովսեսն էր օտար առոգանություն ունեցող մարդը։ Նրա առոգանությունը Նազովրեցու առոգանությունն էր։ Պետրոսի առոգանությունն էլ էր մատնանշված։</w:t>
      </w:r>
    </w:p>
    <w:p>
      <w:pPr>
        <w:pStyle w:val="ArticleScripture"/>
        <w:jc w:val="left"/>
      </w:pPr>
      <w:r>
        <w:rPr>
          <w:rFonts w:ascii="Sylfaen" w:hAnsi="Sylfaen" w:eastAsia="Sylfaen" w:cs="Sylfaen"/>
        </w:rPr>
        <w:t>Եվ քիչ անց այնտեղ կանգնածները մոտեցան ու ասացին Պետրոսին. «Անշուշտ դու էլ նրանցից ես, որովհետև քո խոսվածքը մատնում է քեզ»։ Մատթեոս 26:73.</w:t>
      </w:r>
    </w:p>
    <w:p>
      <w:pPr>
        <w:pStyle w:val="ArticleBody"/>
        <w:jc w:val="left"/>
      </w:pPr>
      <w:r>
        <w:rPr>
          <w:rFonts w:ascii="Sylfaen" w:hAnsi="Sylfaen" w:eastAsia="Sylfaen" w:cs="Sylfaen"/>
        </w:rPr>
        <w:t>Պետրոսի պատմության վիճաբանության մեջ նա երեք անգամ ստեց, և վիճաբանության մեջ առանձնացվեց իր շեշտով կամ կակազող լեզվով։ Վիճաբանության մեջ գտնվող մի դաս Աստծուց հարցրեց. «Ի՞նչ պիտի ասեմ վիճաբանության մեջ»։ Նրանք «տեսնում» են հին շավիղները և «լսում» են փողի ձայնը։ Նրանք տեսնում և լսում են, և երբ վերջապես «վիճաբանում» են, հաղթահարում են։ Վերջին օրերում հաղթահարելու պատգամը ներկայացված է որպես Լաոդիկեան պատգամ։ Ի տարբերություն Լաոդիկեայի եկեղեցու՝ Փիլադելփիայի եկեղեցին դատապարտություն չունի։</w:t>
      </w:r>
    </w:p>
    <w:p>
      <w:pPr>
        <w:pStyle w:val="ArticleScripture"/>
        <w:jc w:val="left"/>
      </w:pPr>
      <w:r>
        <w:rPr>
          <w:rFonts w:ascii="Sylfaen" w:hAnsi="Sylfaen" w:eastAsia="Sylfaen" w:cs="Sylfaen"/>
        </w:rPr>
        <w:t>Հաղթողին Ես սյուն պիտի դարձնեմ Իմ Աստծո տաճարում, և նա այլևս դուրս չի գա. և նրա վրա պիտի գրեմ Իմ Աստծո անունը, և Իմ Աստծո քաղաքի անունը, որ նոր Երուսաղեմն է, որ Իմ Աստծուց երկնքից իջնում է. և նրա վրա պիտի գրեմ Իմ նոր անունը։ Ով ականջ ունի, թող լսի, թե ինչ է Հոգին ասում եկեղեցիներին։ Հայտնություն 3:12, 13.</w:t>
      </w:r>
    </w:p>
    <w:p>
      <w:pPr>
        <w:pStyle w:val="ArticleBody"/>
        <w:jc w:val="left"/>
      </w:pPr>
      <w:r>
        <w:rPr>
          <w:rFonts w:ascii="Sylfaen" w:hAnsi="Sylfaen" w:eastAsia="Sylfaen" w:cs="Sylfaen"/>
        </w:rPr>
        <w:t>Թեև դատապարտություն չկա, Փիլադելփիային տրված խոստումը միայն «հաղթողներին» է։ Փիլադելփյան եկեղեցին հակադրվում է Լաոդիկեական եկեղեցուն և առանձնանում է մի դասով, որ պետք է հաղթահարի, և մի դասով, որ հաղթահարել է։ Փիլադելփյան եկեղեցին հակադրվում է Լաոդիկեական եկեղեցուն, իսկ Լաոդիկեական եկեղեցին Մատթեոս 25-ի իմաստուն կույսերն են։</w:t>
      </w:r>
    </w:p>
    <w:p>
      <w:pPr>
        <w:pStyle w:val="ArticleScripture"/>
        <w:jc w:val="left"/>
      </w:pPr>
      <w:r>
        <w:rPr>
          <w:rFonts w:ascii="Sylfaen" w:hAnsi="Sylfaen" w:eastAsia="Sylfaen" w:cs="Sylfaen"/>
        </w:rPr>
        <w:t>«Եկեղեցու այն վիճակը, որ ներկայացված է անմիտ կույսերով, խոսվում է նաև որպես Լաոդիկեական վիճակ»։ Review and Herald, August 19, 1890.</w:t>
      </w:r>
    </w:p>
    <w:p>
      <w:pPr>
        <w:pStyle w:val="ArticleBody"/>
        <w:jc w:val="left"/>
      </w:pPr>
      <w:r>
        <w:rPr>
          <w:rFonts w:ascii="Sylfaen" w:hAnsi="Sylfaen" w:eastAsia="Sylfaen" w:cs="Sylfaen"/>
        </w:rPr>
        <w:t>9/11-ին, երբ հրեշտակը իջավ Երկվորյակ աշտարակների փլուզման ժամանակ, Ջոնսը և Վագգոներն սկսեցին Լաոդիկեացիների պատգամի ներկայացումը, և վերջին անձրևի շուրջ բանավեճը սկսվեց։ Երեմիայի շեփորի պատգամը յոթերորդ շեփորն է, որը երրորդ վայն է, որը Իսլամն է, ինչպես նույնացվում է հին շավիղներում՝ ներկայացված ճշմարտություններով, ԲՈԼՈՐ ճշմարտություններով, որոնք ներկայացված են Ամբակումի 1843 և 1850 թվականների աղյուսակների վրա։ Լաոդիկեացիների պատգամը փրկության միակ հույսն է, իսկ «փրկություն» բառը նշանակում է բժշկություն։ Անկախ նրանից՝ Քրիստոս Իրեն ներկայացնում է որպես Լաոդիկեացու սրտի դուռը բախող, թե Լաոդիկեացուն խոստանում է, որ եթե նա հաշտություն կնքի Իր հետ, Ինքն էլ հաշտություն կկնքի նրա հետ, Լաոդիկեացի Յոթերորդ օրվա ադվենտիստին առաջարկվում է միայն բժշկության պատգամը։</w:t>
      </w:r>
    </w:p>
    <w:p>
      <w:pPr>
        <w:pStyle w:val="ArticleHeading"/>
        <w:jc w:val="left"/>
      </w:pPr>
      <w:r>
        <w:rPr>
          <w:rFonts w:ascii="Sylfaen" w:hAnsi="Sylfaen" w:eastAsia="Sylfaen" w:cs="Sylfaen"/>
        </w:rPr>
        <w:t>Չորրորդ Մեսիական ճանապարհային նշանը 9/11-ի Լաոդիկեական պատգամն է։</w:t>
      </w:r>
    </w:p>
    <w:p>
      <w:pPr>
        <w:pStyle w:val="ArticleScripture"/>
        <w:jc w:val="left"/>
      </w:pPr>
      <w:r>
        <w:rPr>
          <w:rFonts w:ascii="Sylfaen" w:hAnsi="Sylfaen" w:eastAsia="Sylfaen" w:cs="Sylfaen"/>
        </w:rPr>
        <w:t>որպեսզի կատարվի Եսայիա մարգարեի միջոցով ասվածը, որ ասում է. «Նա՛ ինքը վերցրեց մեր տկարությունները և կրեց մեր հիվանդությունները»։ Մատթեոս 8:17։</w:t>
      </w:r>
    </w:p>
    <w:p>
      <w:pPr>
        <w:pStyle w:val="ArticleHeading"/>
        <w:jc w:val="left"/>
      </w:pPr>
      <w:r>
        <w:rPr>
          <w:rFonts w:ascii="Sylfaen" w:hAnsi="Sylfaen" w:eastAsia="Sylfaen" w:cs="Sylfaen"/>
        </w:rPr>
        <w:t>Կանխասացություն</w:t>
      </w:r>
    </w:p>
    <w:p>
      <w:pPr>
        <w:pStyle w:val="ArticleScripture"/>
        <w:jc w:val="left"/>
      </w:pPr>
      <w:r>
        <w:rPr>
          <w:rFonts w:ascii="Sylfaen" w:hAnsi="Sylfaen" w:eastAsia="Sylfaen" w:cs="Sylfaen"/>
        </w:rPr>
        <w:t>Անշուշտ, Նա մեր ցավերը վերցրեց Իր վրա և մեր վշտերը կրեց. սակայն մենք Նրան համարեցինք հարվածված, Աստծուց զարկված և խոցված։ Եսայիա 53:4</w:t>
      </w:r>
    </w:p>
    <w:p>
      <w:pPr>
        <w:pStyle w:val="ArticleScripture"/>
        <w:jc w:val="left"/>
      </w:pPr>
      <w:r>
        <w:rPr>
          <w:rFonts w:ascii="Sylfaen" w:hAnsi="Sylfaen" w:eastAsia="Sylfaen" w:cs="Sylfaen"/>
        </w:rPr>
        <w:t>Եվ գրի՛ր Լաոդիկեցիների եկեղեցու հրեշտակին. այս է ասում Ամենը, հավատարիմ և ճշմարիտ վկան, Աստծու արարչագործության սկիզբը. Գիտեմ քո գործերը, որ ո՛չ սառն ես և ո՛չ տաք. երանի թե սառն լինեիր կամ տաք։ Ուստի, որովհետև գաղջ ես, և ո՛չ տաք, և ո՛չ սառն, պիտի քեզ Իմ բերանից դուրս թքեմ։</w:t>
      </w:r>
    </w:p>
    <w:p>
      <w:pPr>
        <w:pStyle w:val="ArticleScripture"/>
        <w:jc w:val="left"/>
      </w:pPr>
      <w:r>
        <w:rPr>
          <w:rFonts w:ascii="Sylfaen" w:hAnsi="Sylfaen" w:eastAsia="Sylfaen" w:cs="Sylfaen"/>
        </w:rPr>
        <w:t>Որովհետև ասում ես՝ հարուստ եմ, հարստացել եմ և ոչ մի բանի կարիք չունեմ, և չգիտես, թե դու թշվառ ես, ողորմելի, աղքատ, կույր և մերկ։</w:t>
      </w:r>
    </w:p>
    <w:p>
      <w:pPr>
        <w:pStyle w:val="ArticleScripture"/>
        <w:jc w:val="left"/>
      </w:pPr>
      <w:r>
        <w:rPr>
          <w:rFonts w:ascii="Sylfaen" w:hAnsi="Sylfaen" w:eastAsia="Sylfaen" w:cs="Sylfaen"/>
        </w:rPr>
        <w:t>Քեզ խորհուրդ եմ տալիս Ինձանից գնել կրակով փորձված ոսկի, որպեսզի հարստանաս, և սպիտակ հանդերձներ, որպեսզի հագնվես, և քո մերկության ամոթը չերևա, և քո աչքերը օծել աչքի դեղով, որպեսզի տեսնես։</w:t>
      </w:r>
    </w:p>
    <w:p>
      <w:pPr>
        <w:pStyle w:val="ArticleScripture"/>
        <w:jc w:val="left"/>
      </w:pPr>
      <w:r>
        <w:rPr>
          <w:rFonts w:ascii="Sylfaen" w:hAnsi="Sylfaen" w:eastAsia="Sylfaen" w:cs="Sylfaen"/>
        </w:rPr>
        <w:t>Որքան որ ես սիրում եմ, հանդիմանում և խրատում եմ. ուրեմն նախանձախնդիր եղիր և ապաշխարի՛ր։ Ահա կանգնած եմ դռան առաջ և բախում եմ. եթե մեկը լսի իմ ձայնը և դուռը բացի, նրա մոտ կմտնեմ և նրա հետ կընթրեմ, և նա՝ ինձ հետ։ Հաղթողին կտամ ինձ հետ նստել իմ գահի վրա, ինչպես և ես հաղթեցի ու նստեցի իմ Հոր հետ՝ Նրա գահի վրա։ Ով ականջ ունի, թող լսի, թե ինչ է Հոգին ասում եկեղեցիներին։ Հայտնություն 3:14–22.</w:t>
      </w:r>
    </w:p>
    <w:p>
      <w:pPr>
        <w:pStyle w:val="ArticleBody"/>
        <w:jc w:val="left"/>
      </w:pPr>
      <w:r>
        <w:rPr>
          <w:rFonts w:ascii="Sylfaen" w:hAnsi="Sylfaen" w:eastAsia="Sylfaen" w:cs="Sylfaen"/>
        </w:rPr>
        <w:t>Ոսկի և սպիտակ հանդերձներ գնելու և աչքերը օծելու խորհուրդը հռչակված դեղամիջոցն է մի այնպիսի վիճակի համար, որն ավարտվում է ոչ թե պարզապես մահով, այլ հավիտենական մահով։ Ինչ խնդիրներ էլ որ ոսկին, հանդերձները և օծումը կարող են բուժել, այդ խնդիրները հեշտությամբ համընկնում են այն բանի հետ, որ Քրիստոս մեր տկարությունները վերցրեց Իր վրա։ Հովհաննեսը Պատմոսում բանտարկված էր Աստծո Խոսի և Հիսուսի վկայության համար, որը Մարգարեության Հոգին է։ Մարգարեության Հոգին Լաոդիկիայի դեղամիջոցն է, և Մարգարեության Հոգու բժշկարար հատկությունները նախատիպորեն ներկայացված էին նրանով, որ Քրիստոս վերցրեց մեր տկարությունները և կրեց մեր վշտերը։</w:t>
      </w:r>
    </w:p>
    <w:p>
      <w:pPr>
        <w:pStyle w:val="ArticleBody"/>
        <w:jc w:val="left"/>
      </w:pPr>
      <w:r>
        <w:rPr>
          <w:rFonts w:ascii="Sylfaen" w:hAnsi="Sylfaen" w:eastAsia="Sylfaen" w:cs="Sylfaen"/>
        </w:rPr>
        <w:t>Քրիստոսը մեր տկարությունները վերցնելու միակ ճանապարհն այն է, որ մենք բացենք մեր սրտի դուռը և թույլ տանք Նրա Աստվածության միավորմանը մեր մարդկության հետ։ Նա վերցնում է մեր տկարությունները, երբ Սուրբ Հոգու ներկայությամբ մուտք է գործում մեր կյանքերի մեջ։ Մենք բացում ենք դուռը՝ կիրառելով դեղամիջոցը։ Սիրտը բացող դեղամիջոցն է ոսկին, սպիտակ հանդերձը և աչքի քսուքը։ Աչքի քսուքը Աստծո Խոսքի լուսավորումն է, որն իրականացվում է միայն Սուրբ Հոգու միջոցով։ Աստվածաշունչը ճրագ է մեր ոտքերի համար, և այն լույսը, որ լուսավորում է շավիղը, Կեսգիշերյան Աղաղակի լույսն է։</w:t>
      </w:r>
    </w:p>
    <w:p>
      <w:pPr>
        <w:pStyle w:val="ArticleScripture"/>
        <w:jc w:val="left"/>
      </w:pPr>
      <w:r>
        <w:rPr>
          <w:rFonts w:ascii="Sylfaen" w:hAnsi="Sylfaen" w:eastAsia="Sylfaen" w:cs="Sylfaen"/>
        </w:rPr>
        <w:t>Քո խոսքը իմ ոտքերի համար ճրագ է և իմ շավղի համար լույս։ Սաղմոսներ 119:105.</w:t>
      </w:r>
    </w:p>
    <w:p>
      <w:pPr>
        <w:pStyle w:val="ArticleBody"/>
        <w:jc w:val="left"/>
      </w:pPr>
      <w:r>
        <w:rPr>
          <w:rFonts w:ascii="Sylfaen" w:hAnsi="Sylfaen" w:eastAsia="Sylfaen" w:cs="Sylfaen"/>
        </w:rPr>
        <w:t>Երբ Ղաոդիկեցիին խորհուրդ է տրվում օծել իր աչքերը, նա պետք է դա անի Աստծո Խոսքով, որը ճրագ է, սակայն, ինչպես ներկայացված է տասը կույսերի առակում, ճրագն անօգուտ է առանց յուղի։ Ղաոդիկեցիներն ունեն իրենց Աստվածաշնչերը, թեև ընդհանուր առմամբ ոչ Քինգ Ջեյմսի տարբերակը, սակայն չունեն Սուրբ Հոգու յուղը։ Ղաոդիկեցու աչքերի օծումն իրականացվում է այնպիսի պատգամով, որը պարունակում է Սուրբ Հոգու ներկայությունը։</w:t>
      </w:r>
    </w:p>
    <w:p>
      <w:pPr>
        <w:pStyle w:val="ArticleBody"/>
        <w:jc w:val="left"/>
      </w:pPr>
      <w:r>
        <w:rPr>
          <w:rFonts w:ascii="Sylfaen" w:hAnsi="Sylfaen" w:eastAsia="Sylfaen" w:cs="Sylfaen"/>
        </w:rPr>
        <w:t>Լաոդիկեցինին խորհուրդ տրվող գնելի ոսկին պարզապես հավատը չէ, այլ այն հավատը, որ գործում է սիրով և մաքրում է հոգին։ Ինչպես աչքի քսուքի դեպքում, այնպես էլ ոսկին ունի Լաոդիկեական կեղծ դավանություն։ Լաոդիկեցինին, ինչպես և ամբողջ քրիստոնեական աշխարհը, դավանում է, թե ունի «հավատ»։ Այդ տեսակի հավատը պարզապես մարդկային հավատալիք է և ոսկով ներկայացված հավատի կեղծ նմանակն է, որովհետև այդ հավատը մաքրում է հոգին։ Դա սրբացնող հավատ է, և նրանք, ովքեր ունեն իսկական սրբացված հավատ, սուրբ են, որովհետև «սրբացված» նշանակում է սուրբ դարձված։ Լաոդիկեցիները այդ հավատը չունեն, որովհետև եթե ունենային, Քրիստոսը դրսում չէր լինի՝ մուտք փնտրելով։</w:t>
      </w:r>
    </w:p>
    <w:p>
      <w:pPr>
        <w:pStyle w:val="ArticleScripture"/>
        <w:jc w:val="left"/>
      </w:pPr>
      <w:r>
        <w:rPr>
          <w:rFonts w:ascii="Sylfaen" w:hAnsi="Sylfaen" w:eastAsia="Sylfaen" w:cs="Sylfaen"/>
        </w:rPr>
        <w:t>«Դեպի վերականգնված Դրախտը միջին ուղի չկա։ Այն պատգամը, որ տրված է մարդուն այս վերջին օրերի համար, չպետք է խառնվի մարդկային հնարամտությանը։ Մենք չպետք է հենվենք աշխարհիկ իրավաբանների քաղաքականության վրա։ Մենք պետք է լինենք աղոթքի խոնարհ մարդիկ՝ չգործելով ինչպես նրանք, ովքեր կուրացած են Սատանայի գործակալություններով։»</w:t>
      </w:r>
    </w:p>
    <w:p>
      <w:pPr>
        <w:pStyle w:val="ArticleScripture"/>
        <w:jc w:val="left"/>
      </w:pPr>
      <w:r>
        <w:rPr>
          <w:rFonts w:ascii="Sylfaen" w:hAnsi="Sylfaen" w:eastAsia="Sylfaen" w:cs="Sylfaen"/>
        </w:rPr>
        <w:t>«Շատերը հավատ ունեն, բայց ոչ այն հավատը, որ գործում է սիրով և մաքրում է հոգին։ Փրկարար հավատը պարզապես ճշմարտության նկատմամբ լոկ հավատք չէ։ «Դևերն էլ հավատում են և դողում»։ Աստծո Հոգու ներշնչումը մարդկանց տալիս է մի հավատ, որ մղող զորություն է, որը կերտում է բնավորությունը և մարդկանց առաջնորդում է բարձրանալ սոսկ ձևական արարքներից վեր։ Խոսքերը, արարքները և հոգին պետք է վկայեն այն փաստի մասին, որ մենք Քրիստոսի հետևորդներն ենք։»</w:t>
      </w:r>
    </w:p>
    <w:p>
      <w:pPr>
        <w:pStyle w:val="ArticleScripture"/>
        <w:jc w:val="left"/>
      </w:pPr>
      <w:r>
        <w:rPr>
          <w:rFonts w:ascii="Sylfaen" w:hAnsi="Sylfaen" w:eastAsia="Sylfaen" w:cs="Sylfaen"/>
        </w:rPr>
        <w:t>«Ամենամեծ լույսն ու օրհնությունը, որ Աստված շնորհել է, այս վերջին օրերում օրինազանցությունից և հավատուրացությունից ապահովություն չեն։ Նրանցից նրանք, որոնց Աստված բարձրացրել է վստահության բարձր պաշտոնների, կարող են երկնքի լույսից շեղվել դեպի մարդկային իմաստություն։ Այդժամ նրանց լույսը կդառնա խավար, Աստծուց վստահված նրանց կարողությունները՝ որոգայթ, նրանց բնավորությունը՝ Աստծու համար գայթակղություն։ Աստված չի ծաղրվի։ Նրանից հեռանալը ունեցել է և միշտ էլ ունենալու է իր անխուսափելի հետևանքները։ Այնպիսի գործերի կատարումը, որոնք տհաճ են Աստծուն, եթե դրանց համար վճռականորեն չապաշխարեն և չհրաժարվեն դրանցից, դրանց արդարացումն որոնելու փոխարեն չարագործին քայլ առ քայլ կտանի խաբեության մեջ, մինչև որ բազմաթիվ մեղքեր կգործվեն անպատիժ։ Բոլոր նրանք, ովքեր կցանկանան ունենալ այնպիսի բնավորություն, որը նրանց Աստծու հետ համատեղ աշխատողներ կդարձնի և արժանացնի Աստծու հավանությանը, պետք է առանձնանան Աստծու թշնամիներից և պահպանեն այն ճշմարտությունը, որ Քրիստոսը տվեց Հովհաննեսին՝ աշխարհին տալու համար»։ Manuscript Releases, հ. 18, 30–36.</w:t>
      </w:r>
    </w:p>
    <w:p>
      <w:pPr>
        <w:pStyle w:val="ArticleBody"/>
        <w:jc w:val="left"/>
      </w:pPr>
      <w:r>
        <w:rPr>
          <w:rFonts w:ascii="Sylfaen" w:hAnsi="Sylfaen" w:eastAsia="Sylfaen" w:cs="Sylfaen"/>
        </w:rPr>
        <w:t>«Սպիտակ զգեստը» Քրիստոսի արդարությունն է։</w:t>
      </w:r>
    </w:p>
    <w:p>
      <w:pPr>
        <w:pStyle w:val="ArticleScripture"/>
        <w:jc w:val="left"/>
      </w:pPr>
      <w:r>
        <w:rPr>
          <w:rFonts w:ascii="Sylfaen" w:hAnsi="Sylfaen" w:eastAsia="Sylfaen" w:cs="Sylfaen"/>
        </w:rPr>
        <w:t>Ուրախանանք և ցնծանք, և փառք տանք նրան, որովհետև Գառան հարսանիքը եկել է, և նրա կինը պատրաստել է իրեն։ Եվ նրան տրվեց, որ հագնվի բարակ կտավով՝ մաքուր և սպիտակ, որովհետև բարակ կտավը սրբերի արդարությունն է։ Եվ նա ասաց ինձ. «Գրի՛ր. երանելի են նրանք, որ կոչված են Գառան հարսանեկան ընթրիքին»։ Եվ ասաց ինձ. «Սրանք Աստծու ճշմարիտ խոսքերն են»։ Հայտնություն 19:7–9.</w:t>
      </w:r>
    </w:p>
    <w:p>
      <w:pPr>
        <w:pStyle w:val="ArticleBody"/>
        <w:jc w:val="left"/>
      </w:pPr>
      <w:r>
        <w:rPr>
          <w:rFonts w:ascii="Sylfaen" w:hAnsi="Sylfaen" w:eastAsia="Sylfaen" w:cs="Sylfaen"/>
        </w:rPr>
        <w:t>Կինը պատրաստեց իրեն՝ կիրառելով Լաոդիկիային առաջարկված եռակի դեղամիջոցը, և այդպես իրեն վերափոխեց դեպի Փիլադելփիական հարսնացու լինելը։ Այս համարները ուղղակիորեն խոսում են ադվենտիզմին, որը ներկայացված է տասը կույսերի առակում։ Կույսերը նրանք են, ովքեր սպասում են գնալու այն հարսանիքին, որին կանչված են։ Հարսնացուն պատրաստեց իրեն, որովհետև դա շնորհվեց Զաքարիայի գրքի երրորդ գլխում՝ Հեսուի և հրեշտակի հետ։ Այնտեղ նրա պղծված Լաոդիկիական հանդերձը հեռացվեց և փոխարինվեց սպիտակ կտավե ամուսնական հանդերձով։ Այդ դեղամիջոցը երկրորդ վկայություն ունի նաև Էլեն Գուլդ Ուայթ անվան մեջ։ «Էլեն» նշանակում է պայծառ և շողշողուն լույս և ներկայացնում է աչքի քսուքը։ «Գուլդ»-ը ոսկի բառի հին անգլերեն ձևն է և նշանակում է ոսկի։ «Ուայթ»-ը ներկայացնում է արդարությունը, և այդ անունը նրան չտրվեց մինչև 1846 թվականը, երբ նա ամուսնացավ Ջեյմսի հետ։ Այդ ժամանակ նրա անունը փոխվեց Ուայթի։ Անվան փոփոխությունն ու ամուսնությունը երկուսն էլ ուխտային հարաբերության խորհրդանիշներ են։ Ամուսնությունից առաջ նրա անունը Հարմոն էր, որը նշանակում է խաղաղության զինվոր, ինչպես նա այն ժամանակ էր։ Էլեն Ուայթը Լաոդիկիական պատգամն է, և նրան մերժելը նշանակում է մերժել փրկությունը։</w:t>
      </w:r>
    </w:p>
    <w:p>
      <w:pPr>
        <w:pStyle w:val="ArticleBody"/>
        <w:jc w:val="left"/>
      </w:pPr>
      <w:r>
        <w:rPr>
          <w:rFonts w:ascii="Sylfaen" w:hAnsi="Sylfaen" w:eastAsia="Sylfaen" w:cs="Sylfaen"/>
        </w:rPr>
        <w:t>Հաջորդ հոդվածում մենք կշարունակենք դիտարկել Մատթեոսի գրքում եղած տասներկու մեսիական մարգարեությունները։</w:t>
      </w:r>
    </w:p>
    <w:p>
      <w:pPr>
        <w:pStyle w:val="ArticleScripture"/>
        <w:jc w:val="left"/>
      </w:pPr>
      <w:r>
        <w:rPr>
          <w:rFonts w:ascii="Sylfaen" w:hAnsi="Sylfaen" w:eastAsia="Sylfaen" w:cs="Sylfaen"/>
        </w:rPr>
        <w:t>«Հայտնություն 3:14–18»՝ մեջբերված։</w:t>
      </w:r>
    </w:p>
    <w:p>
      <w:pPr>
        <w:pStyle w:val="ArticleScripture"/>
        <w:jc w:val="left"/>
      </w:pPr>
      <w:r>
        <w:rPr>
          <w:rFonts w:ascii="Sylfaen" w:hAnsi="Sylfaen" w:eastAsia="Sylfaen" w:cs="Sylfaen"/>
        </w:rPr>
        <w:t>«Օ՜, ինչպիսի՜ նկարագրություն։ Որքա՜ն շատ են նրանք, որ գտնվում են այս սոսկալի վիճակի մեջ։ Ես ջերմեռանդորեն աղաչում եմ յուրաքանչյուր սպասավորի՝ ջանասիրաբար ուսումնասիրել Հայտնության երրորդ գլուխը, որովհետև նրանում պատկերված է վերջին օրերում գոյություն ունեցող իրերի վիճակը։ Ուշադիր ուսումնասիրե՛ք այս գլխի յուրաքանչյուր համարը, որովհետև այս խոսքերով Հիսուսը խոսում է ձեզ հետ։»</w:t>
      </w:r>
    </w:p>
    <w:p>
      <w:pPr>
        <w:pStyle w:val="ArticleScripture"/>
        <w:jc w:val="left"/>
      </w:pPr>
      <w:r>
        <w:rPr>
          <w:rFonts w:ascii="Sylfaen" w:hAnsi="Sylfaen" w:eastAsia="Sylfaen" w:cs="Sylfaen"/>
        </w:rPr>
        <w:t>«Եթե երբևէ որևէ ժողովուրդ ներկայացվել է Լաոդիկեացիներին ուղղված պատգամով, ապա դա այն ժողովուրդն է, որ ստացել է մեծ լույս՝ Սուրբ Գրքերի հայտնությունը, որը ստացել են Յոթերորդ օրվա ադվենտիստները»։ Manuscript Releases, հ. 18, էջ 193։</w:t>
      </w:r>
    </w:p>
    <w:p>
      <w:pPr>
        <w:pStyle w:val="ArticleScripture"/>
        <w:jc w:val="left"/>
      </w:pPr>
      <w:r>
        <w:rPr>
          <w:rFonts w:ascii="Sylfaen" w:hAnsi="Sylfaen" w:eastAsia="Sylfaen" w:cs="Sylfaen"/>
        </w:rPr>
        <w:t>«Աստծու այն ճշմարիտ ժողովուրդը, որ պահում է պատվիրանները, աշխարհին ցույց է տալիս անբիծ ուղղամտության մի բնավորություն՝ իր իսկ վարքով վկայելով, որ Տիրոջ օրենքը կատարյալ է, և դարձի է բերում հոգին։ Այսպես Տեր Հիսուսը՝ Աստծու Որդին, Աստծու օրենքին Իր հնազանդությամբ բարձրացրեց և պատվաբեր դարձրեց այդ օրենքը։ Աստված անշուշտ պիտի դատապարտի ամեն եկեղեցու ամեն անդամի, որ իրեն համարում է Յոթներորդ օրվա ադվենտիստ, բայց Իրեն ծառայություն չի մատուցում, այլ հպարտությամբ, եսասիրությամբ և աշխարհասիրությամբ ցույց է տալիս, որ երկնային ծագում ունեցող ճշմարտությունը իր բնավորության մեջ բարենորոգություն չի գործել»։</w:t>
      </w:r>
    </w:p>
    <w:p>
      <w:pPr>
        <w:pStyle w:val="ArticleScripture"/>
        <w:jc w:val="left"/>
      </w:pPr>
      <w:r>
        <w:rPr>
          <w:rFonts w:ascii="Sylfaen" w:hAnsi="Sylfaen" w:eastAsia="Sylfaen" w:cs="Sylfaen"/>
        </w:rPr>
        <w:t>«Խնդրում եմ ուշադիր կարդացեք Հայտնություն 3:15–18-ը։ Լսվում է Հիսուս Քրիստոսի ձայնը։ «Որքաններին որ սիրում եմ, հանդիմանում և խրատում եմ. ուրեմն նախանձախնդիր եղիր [ոչ թե կիսասիրտ], և ապաշխարիր։ Ահա Ես [քո Փրկիչը] կանգնած եմ դռան առաջ և բախում եմ. եթե մեկը լսի Իմ ձայնը և դուռը բացի, նրա մոտ կմտնեմ և նրա հետ կընթրեմ, և նա՝ Ինձ հետ։ Հաղթողին պիտի տամ Ինձ հետ նստել Իմ աթոռին, ինչպես և Ես հաղթեցի և նստեցի Իմ Հոր հետ՝ Նրա աթոռին» [Հայտնություն 3:19–21]։</w:t>
      </w:r>
    </w:p>
    <w:p>
      <w:pPr>
        <w:pStyle w:val="ArticleScripture"/>
        <w:jc w:val="left"/>
      </w:pPr>
      <w:r>
        <w:rPr>
          <w:rFonts w:ascii="Sylfaen" w:hAnsi="Sylfaen" w:eastAsia="Sylfaen" w:cs="Sylfaen"/>
        </w:rPr>
        <w:t>«Արդյո՞ք եկեղեցիները կընդունեն Լաոդիկեայի պատգամը։ Կապաշխարե՞ն նրանք, թե՞, հակառակ այն բանի, որ ճշմարտության ամենահանդիսավոր պատգամը՝ երրորդ հրեշտակի պատգամը, հռչակվում է աշխարհին, պիտի շարունակեն մեղքի մեջ։ Սա ողորմության վերջին պատգամն է, անկյալ աշխարհի վերջին նախազգուշացումը։ Եթե Աստծո եկեղեցին գաղջ դառնա, ապա նա այլևս Աստծո առաջ առավել հաճության մեջ չէ, քան այն եկեղեցիները, որոնք ներկայացված են որպես ընկած և դարձած դևերի բնակավայր, ամեն պիղծ ոգու ապաստան և ամեն անմաքուր ու գարշելի թռչնի վանդակ։ Նրանք, ովքեր հնարավորություն են ունեցել լսելու և ընդունելու ճշմարտությունը, և միացել են Յոթերորդ օրվա ադվենտիստների եկեղեցուն՝ իրենց անվանելով Աստծո պատվիրանապահ ժողովուրդ, բայց այնուամենայնիվ Աստծուն նվիրվածությամբ և հոգևոր կենսունակությամբ ոչ մի առավելություն չունեն անվանական եկեղեցիներից, Աստծո պատուհասներից պիտի ստանան նույնքան հաստատապես, որքան այն եկեղեցիները, որոնք հակառակվում են Աստծո օրենքին։ Միայն նրանք, ովքեր ճշմարտությամբ սրբված են, պիտի կազմեն արքայական ընտանիքը այն երկնային բնակարաններում, որոնք Քրիստոսը գնացել է պատրաստելու նրանց համար, ովքեր սիրում են Նրան և պահում Նրա պատվիրանները։»</w:t>
      </w:r>
    </w:p>
    <w:p>
      <w:pPr>
        <w:pStyle w:val="ArticleScripture"/>
        <w:jc w:val="left"/>
      </w:pPr>
      <w:r>
        <w:rPr>
          <w:rFonts w:ascii="Sylfaen" w:hAnsi="Sylfaen" w:eastAsia="Sylfaen" w:cs="Sylfaen"/>
        </w:rPr>
        <w:t>«Նա, ով ասում է. «Ես ճանաչում եմ Նրան», և չի պահում Նրա պատվիրանները, ստախոս է, և ճշմարտությունը նրա մեջ չէ» [1 Հովհաննես 2:4]։ Սա ընդգրկում է բոլոր նրանց, ովքեր հավակնում են ունենալ Աստծու ճանաչողություն և պահել Նրա պատվիրանները, բայց դա չեն դրսևորում բարի գործերով։ Նրանք պիտի ստանան իրենց գործերի համեմատ։ «Ամեն ոք, ով բնակվում է Նրա մեջ, չի մեղանչում. ամեն ոք, ով մեղանչում է, ո՛չ տեսել է Նրան և ո՛չ էլ ճանաչել Նրան» [1 Հովհաննես 3:6]։ Սա ուղղված է եկեղեցու բոլոր անդամներին, ներառյալ Յոթերորդ օրվա ադվենտիստական եկեղեցիների անդամներին։ «Զավակնե՛րս, թող ոչ ոք ձեզ չմոլորեցնի. ով արդարություն է գործում, արդար է, ինչպես Ինքն է արդար։ Ով մեղք է գործում, սատանայից է, որովհետև սատանան սկզբից է մեղանչում։ Դրա համար Աստծու Որդին հայտնվեց, որպեսզի կործանի սատանայի գործերը։ Ամեն ոք, ով Աստծուց է ծնված, մեղք չի գործում, որովհետև Նրա սերմը մնում է նրա մեջ. և նա չի կարող մեղանչել, որովհետև Աստծուց է ծնված։ Սրանով են հայտնի դառնում Աստծու զավակները և սատանայի զավակները. ամեն ոք, ով արդարություն չի գործում, Աստծուց չէ, և ոչ էլ նա, ով չի սիրում իր եղբորը» [1 Հովհաննես 3:7–10]։</w:t>
      </w:r>
    </w:p>
    <w:p>
      <w:pPr>
        <w:pStyle w:val="ArticleScripture"/>
        <w:jc w:val="left"/>
      </w:pPr>
      <w:r>
        <w:rPr>
          <w:rFonts w:ascii="Sylfaen" w:hAnsi="Sylfaen" w:eastAsia="Sylfaen" w:cs="Sylfaen"/>
        </w:rPr>
        <w:t>«Բոլոր նրանք, ովքեր հավակնում են, թե շաբաթապահ ադվենտիստներ են, և սակայն շարունակում են մեղքի մեջ, Աստծու աչքում ստախոսներ են։ Նրանց մեղավոր ընթացքը հակագործում է Աստծու գործին։ Նրանք ուրիշներին առաջնորդում են դեպի մեղք։ Աստծուց խոսք է գալիս մեր եկեղեցիների յուրաքանչյուր անդամի. «Եվ ձեր ոտքերի համար ուղիղ շավիղներ արեք, որպեսզի կաղը ճանապարհից դուրս չընկնի, այլ ավելի շուտ բժշկվի։ Բոլոր մարդկանց հետ խաղաղության և սրբության հետևեցե՛ք, առանց որի ոչ ոք չի տեսնի Տիրոջը. զգուշությամբ հետևեցե՛ք, որ որևէ մեկը չզրկվի Աստծու շնորհքից, որ որևէ դառնության արմատ ծլելով չանհանգստացնի ձեզ, և դրանով շատերը չպղծվեն. որ չլինի որևէ պոռնիկ կամ անսուրբ անձնավորություն, ինչպես Եսավը, որ մեկ պատառ կերակրի համար վաճառեց իր առաջնեկության իրավունքը։ Որովհետև գիտեք, թե հետո, երբ կամենում էր ժառանգել օրհնությունը, մերժվեց, որովհետև ապաշխարության տեղ չգտավ, թեև այն արտասուքներով ջանադրաբար փնտրեց» [Եբրայեցիս 12:13–17]։</w:t>
      </w:r>
    </w:p>
    <w:p>
      <w:pPr>
        <w:pStyle w:val="ArticleScripture"/>
        <w:jc w:val="left"/>
      </w:pPr>
      <w:r>
        <w:rPr>
          <w:rFonts w:ascii="Sylfaen" w:hAnsi="Sylfaen" w:eastAsia="Sylfaen" w:cs="Sylfaen"/>
        </w:rPr>
        <w:t>«Սա կիրառելի է շատերի նկատմամբ, ովքեր հայտարարում են, թե հավատում են ճշմարտությանը։ Իրենց տենչալի գործելակերպերից հրաժարվելու փոխարեն՝ նրանք, Սատանայի խաբուսիկ սոփեստության ազդեցության տակ, առաջ են գնում կրթության սխալ ուղով։ Մեղքը չի զանազանվում իբրև մեղք։ Նրանց խիղճն իսկ ապականված է, նրանց սրտերը՝ փչացած, անգամ նրանց մտքերն են շարունակապես ապականված։ Սատանան նրանց օգտագործում է որպես խայծեր՝ հոգիներին հրապուրելու համար պղծարար գործերի, որոնք պղծում են ամբողջ էությունը։ «Ով արհամարհեց Մովսեսի օրենքը [որը Աստծո օրենքն էր], առանց ողորմության մեռնում էր երկու կամ երեք վկաների վկայությամբ. ապա որքա՜ն ավելի ծանր պատժի արժանի կհամարվի, ձեր կարծիքով, նա, ով ոտնակոխ արեց Աստծո Որդուն, և ուխտի արյունը, որով սրբված էր, համարեց անմաքուր բան, և անարգեց շնորհի Հոգուն։ Որովհետև մենք ճանաչում ենք Նրան, Ով ասել է. «Ինձ է պատկանում վրէժը, Ես կհատուցեմ, ասում է Տերը»։ Եվ դարձյալ. «Տերը պիտի դատի Իր ժողովրդին»։ Սարսափելի բան է ընկնել կենդանի Աստծո ձեռքը» [Եբրայեցիներին 10:28–31]։ Manuscript Releases, հատոր 19, 175–177։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Յովելի Գիրքը և Լաոդիկեական Յոթերորդ օրվա ադվենտիստական եկեղեցին — Թիվ քսանութ</dc:title>
  <dc:subject/>
  <dc:creator>Jeff Pippenger</dc:creator>
  <cp:keywords/>
  <dc:description>Generated by ArticleDigger from joel\28_joel.json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