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w:t>
      </w:r>
    </w:p>
    <w:p>
      <w:pPr>
        <w:pStyle w:val="ArticleSubtitle"/>
        <w:jc w:val="left"/>
      </w:pPr>
      <w:r>
        <w:rPr>
          <w:rFonts w:ascii="Arial" w:hAnsi="Arial" w:eastAsia="Arial" w:cs="Arial"/>
        </w:rPr>
        <w:t>Paganisme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Saya bermaksud menunjukkan bagaimana “tujuh kali” dalam Imamat pasal dua puluh enam “tersembunyi di depan mata” dalam kitab Daniel, serta menunjukkan bahwa hal itu disembunyikan melalui perantara manusia yang dipakai Allah ketika menghadirkan “batu” yang menjadi sandungan dalam kitab Daniel. Mengikuti terang dari pemaparan ini menuntut “integritas.” Definisi integritas yang saya maksud ialah konsistensi dalam tindakan, nilai, metode, dan prinsip seseorang. Ini menuntut agar kita berpegang pada apa yang dinyatakan dalam Firman Allah, sekalipun itu tidak sejalan dengan gagasan manusia yang bertentangan dengan Firman Allah.</w:t>
      </w:r>
    </w:p>
    <w:p>
      <w:pPr>
        <w:pStyle w:val="ArticleScripture"/>
        <w:jc w:val="left"/>
      </w:pPr>
      <w:r>
        <w:rPr>
          <w:rFonts w:ascii="Times New Roman" w:hAnsi="Times New Roman" w:eastAsia="Times New Roman" w:cs="Times New Roman"/>
        </w:rPr>
        <w:t>Integritas yang teguh harus dijunjung tinggi oleh setiap pelajar. Setiap pikiran hendaknya memusatkan perhatian dengan khidmat pada firman Allah yang diwahyukan. Terang dan kasih karunia akan diberikan kepada mereka yang demikian menaati Allah. Mereka akan menyaksikan hal-hal yang ajaib dari hukum-Nya. Kebenaran-kebenaran besar yang telah terabaikan dan tak terlihat sejak hari Pentakosta akan memancar dari firman Allah dalam kemurnian aslinya. Kepada mereka yang sungguh-sungguh mengasihi Allah, Roh Kudus akan menyingkapkan kebenaran-kebenaran yang telah memudar dari ingatan, dan juga akan menyingkapkan kebenaran-kebenaran yang sama sekali baru. Mereka yang makan daging dan minum darah Anak Allah akan membawa dari kitab Daniel dan Wahyu kebenaran yang diilhamkan oleh Roh Kudus. Mereka akan menggerakkan kekuatan-kekuatan yang tidak dapat dibendung. Bibir anak-anak akan dibukakan untuk memberitakan rahasia-rahasia yang telah tersembunyi dari benak manusia. Tuhan telah memilih hal-hal yang bodoh dari dunia ini untuk mempermalukan orang-orang berhikmat, dan hal-hal yang lemah dari dunia untuk mempermalukan yang perkasa. Dasar-dasar Pendidikan Kristen, 474.</w:t>
      </w:r>
    </w:p>
    <w:p>
      <w:pPr>
        <w:pStyle w:val="ArticleBody"/>
        <w:jc w:val="left"/>
      </w:pPr>
      <w:r>
        <w:rPr>
          <w:rFonts w:ascii="Times New Roman" w:hAnsi="Times New Roman" w:eastAsia="Times New Roman" w:cs="Times New Roman"/>
        </w:rPr>
        <w:t>Contoh mudah dari baik kesalahan manusia yang terdapat dalam Kitab Daniel maupun ketidakmauan untuk berpegang pada Firman Tuhan dapat ditemukan pada kata yang diterjemahkan sebagai "daily" dalam Daniel pasal delapan. Integritas menuntut bahwa jika Ellen White mengomentari kata itu, sebagaimana memang ia lakukan, maka sebagai orang Advent Hari Ketujuh yang mengaku menjunjung tinggi Roh Nubuat, kita secara otomatis akan menggunakan komentarnya tentang kata itu untuk mengarahkan pemahaman kita.</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p>
      <w:pPr>
        <w:pStyle w:val="ArticleBody"/>
        <w:jc w:val="left"/>
      </w:pPr>
      <w:r>
        <w:rPr>
          <w:rFonts w:ascii="Times New Roman" w:hAnsi="Times New Roman" w:eastAsia="Times New Roman" w:cs="Times New Roman"/>
        </w:rPr>
        <w:t>Kita bisa menghabiskan banyak waktu pada dua kalimat ini, sebab ketika akhirnya dimasukkan ke dalam buku Early Writings, para penyunting manusia telah menyertakan definisi yang keliru tentang apa yang dinyatakan, tetapi itu cerita lain. Untuk tujuan kita, kita hanya ingin menunjukkan dua hal yang relevan. Poin pertama adalah bahwa Saudari White mengatakan, "kata 'sacrifice' ditambahkan oleh hikmat manusia, dan bukan bagian dari teks."</w:t>
      </w:r>
    </w:p>
    <w:p>
      <w:pPr>
        <w:pStyle w:val="ArticleScripture"/>
        <w:jc w:val="left"/>
      </w:pPr>
      <w:r>
        <w:rPr>
          <w:rFonts w:ascii="Times New Roman" w:hAnsi="Times New Roman" w:eastAsia="Times New Roman" w:cs="Times New Roman"/>
        </w:rPr>
        <w:t>Lalu aku mendengar seorang kudus berbicara, dan seorang kudus yang lain berkata kepada orang kudus tertentu yang berbicara itu, "Sampai berapa lama penglihatan tentang korban sehari-hari dan pelanggaran yang mendatangkan kebinasaan itu, sehingga baik tempat kudus maupun laskar diserahkan untuk diinjak-injak?" Daniel 8:13.</w:t>
      </w:r>
    </w:p>
    <w:p>
      <w:pPr>
        <w:pStyle w:val="ArticleBody"/>
        <w:jc w:val="left"/>
      </w:pPr>
      <w:r>
        <w:rPr>
          <w:rFonts w:ascii="Times New Roman" w:hAnsi="Times New Roman" w:eastAsia="Times New Roman" w:cs="Times New Roman"/>
        </w:rPr>
        <w:t>Ayat sebelumnya adalah pertanyaan yang memunculkan jawaban pada ayat keempat belas, dan jawaban itu mewakili pilar sentral dan dasar Adventisme. Dan dalam pertanyaan itu sendiri, yang menghasilkan terang besar yang dilambangkan sebagai pilar sentral Adventisme, kita diberitahu bahwa hikmat manusia telah melakukan kesalahan dengan memasukkan sebuah kata tambahan ke dalam terjemahan ayat tersebut.</w:t>
      </w:r>
    </w:p>
    <w:p>
      <w:pPr>
        <w:pStyle w:val="ArticleBody"/>
        <w:jc w:val="left"/>
      </w:pPr>
      <w:r>
        <w:rPr>
          <w:rFonts w:ascii="Times New Roman" w:hAnsi="Times New Roman" w:eastAsia="Times New Roman" w:cs="Times New Roman"/>
        </w:rPr>
        <w:t>Ada secara harfiah ratusan kata yang ditambahkan dalam terjemahan Alkitab KJV 1611, tetapi hanya satu kali Allah mengidentifikasi salah satu dari ratusan kata tambahan itu sebagai keliru. Dan jelas bahwa itu adalah sebuah kesalahan yang dihasilkan oleh sisi manusia dari perpaduan kemanusiaan dan keilahian yang menghasilkan Firman Allah. Yang lebih signifikan adalah bahwa tidak akan ada kebutuhan akan komentar yang diilhamkan mengenai kata tambahan "sacrifice" jika hal itu bukan sesuatu yang menimbulkan pemahaman yang keliru tentang ayat tersebut. Jelas bahwa memang demikian, sebab komentar yang diilhamkan bukan hanya menyatakan bahwa kata itu tidak seharusnya ada di sana, tetapi juga menyatakan bahwa "mereka yang menyampaikan seruan jam penghakiman" telah diberikan "pandangan yang benar" tentang "yang sehari-hari" oleh Tuhan. Integritas menuntut agar kita menggunakan dua kalimat itu persis sebagaimana bunyinya.</w:t>
      </w:r>
    </w:p>
    <w:p>
      <w:pPr>
        <w:pStyle w:val="ArticleBody"/>
        <w:jc w:val="left"/>
      </w:pPr>
      <w:r>
        <w:rPr>
          <w:rFonts w:ascii="Times New Roman" w:hAnsi="Times New Roman" w:eastAsia="Times New Roman" w:cs="Times New Roman"/>
        </w:rPr>
        <w:t>Mereka yang menyampaikan seruan saat penghakiman mengidentifikasi "the daily" sebagai sebuah simbol yang mewakili paganisme atau Roma kafir, bergantung pada konteks di mana istilah itu berada. Kata yang diterjemahkan sebagai "daily" muncul lima kali dalam kitab Daniel. Kelima kemunculan itu berupa kata benda. Kata itu muncul seratus empat kali dalam Firman Tuhan, dan sembilan puluh sembilan kali digunakan sebagai kata sifat, tetapi khusus dalam kitab Daniel, kata itu digunakan sebagai kata benda. Para penerjemah Alkitab King James melihat kata itu sembilan puluh sembilan kali sebagai kata sifat, jadi ketika sampai pada kitab Daniel, mereka berupaya menjadikannya kata sifat agar selaras dengan semua kemunculan lainnya sebagai kata sifat. Untuk melakukan itu, mereka menambahkan kata "sacrifice." Namun Tuhan, melalui Ellen White, mengatakan bahwa "sacrifice" harus dihilangkan, yang berarti bahwa "the daily" harus dipahami sebagai sebuah kata benda.</w:t>
      </w:r>
    </w:p>
    <w:p>
      <w:pPr>
        <w:pStyle w:val="ArticleBody"/>
        <w:jc w:val="left"/>
      </w:pPr>
      <w:r>
        <w:rPr>
          <w:rFonts w:ascii="Times New Roman" w:hAnsi="Times New Roman" w:eastAsia="Times New Roman" w:cs="Times New Roman"/>
        </w:rPr>
        <w:t>Mereka yang menentang nasihat Allah mengenai kata ini dalam Adventisme mendefinisikan kata tersebut sebagai simbol dari pelayanan bait suci surgawi Kristus, tetapi mereka yang menyuarakan seruan jam penghakiman mendefinisikannya dengan benar sebagai paganisme. Adventisme masa kini menggunakan sebuah simbol dari kuasa setan untuk melambangkan Kristus!</w:t>
      </w:r>
    </w:p>
    <w:p>
      <w:pPr>
        <w:pStyle w:val="ArticleBody"/>
        <w:jc w:val="left"/>
      </w:pPr>
      <w:r>
        <w:rPr>
          <w:rFonts w:ascii="Times New Roman" w:hAnsi="Times New Roman" w:eastAsia="Times New Roman" w:cs="Times New Roman"/>
        </w:rPr>
        <w:t>Karena logika manusia yang keliru, pemahaman yang benar tentang kata yang diterjemahkan sebagai "the daily" telah disembunyikan dari Adventisme. Orang-orang Advent yang mendasarkan studi nubuatan mereka pada topik-topik yang muncul secara acak dari tahun ke tahun dalam bahan Sekolah Sabat triwulanan mereka dengan malas menelan mentah-mentah apa pun yang disajikan melalui bahan-bahan tersebut, dan yang kemudian dikukuhkan oleh para pendeta yang sendiri tidak memiliki integritas yang diperlukan untuk mengizinkan masukan apa pun dari komentar-komentar Saudari White mengenai topik tersebut.</w:t>
      </w:r>
    </w:p>
    <w:p>
      <w:pPr>
        <w:pStyle w:val="ArticleBody"/>
        <w:jc w:val="left"/>
      </w:pPr>
      <w:r>
        <w:rPr>
          <w:rFonts w:ascii="Times New Roman" w:hAnsi="Times New Roman" w:eastAsia="Times New Roman" w:cs="Times New Roman"/>
        </w:rPr>
        <w:t>Sejarah kontroversi tentang "the daily" mencapai titik balik sekitar tahun 1911, ketika Saudari White secara langsung menyatakan bahwa mereka yang telah menolak pemahaman para perintis tentang "the daily" sebagai paganisme, dan yang mengajarkan bahwa "the daily" mewakili pelayanan Kristus di Bait Suci, telah menerima pemahaman mereka dari "para malaikat yang diusir dari surga" (20 MR 17).</w:t>
      </w:r>
    </w:p>
    <w:p>
      <w:pPr>
        <w:pStyle w:val="ArticleBody"/>
        <w:jc w:val="left"/>
      </w:pPr>
      <w:r>
        <w:rPr>
          <w:rFonts w:ascii="Times New Roman" w:hAnsi="Times New Roman" w:eastAsia="Times New Roman" w:cs="Times New Roman"/>
        </w:rPr>
        <w:t>Kebenaran tentang "the daily" telah diidentifikasi dengan jelas oleh Saudari White, dan ia mengajarkan bahwa "malaikat suci" membimbing pikiran William Miller dan bahwa "malaikat yang diusir dari surga" membimbing pikiran mereka yang mengajarkan bahwa "the daily" melambangkan pelayanan Kristus di tempat kudus surgawi. Kebenaran tentang "the daily", sebagaimana dipaparkan oleh mereka yang menyampaikan seruan jam penghakiman, telah ditemukan oleh William Miller.</w:t>
      </w:r>
    </w:p>
    <w:p>
      <w:pPr>
        <w:pStyle w:val="ArticleScripture"/>
        <w:jc w:val="left"/>
      </w:pPr>
      <w:r>
        <w:rPr>
          <w:rFonts w:ascii="Times New Roman" w:hAnsi="Times New Roman" w:eastAsia="Times New Roman" w:cs="Times New Roman"/>
        </w:rPr>
        <w:t>Saya terus membaca, dan tidak dapat menemukan kasus lain di mana itu [yang sehari-hari] ditemukan, kecuali dalam Daniel. Lalu saya [dengan bantuan sebuah konkordansi] mengambil kata-kata yang berhubungan dengannya, 'menyingkirkan;' ia akan menyingkirkan yang sehari-hari; 'sejak waktu yang sehari-hari akan disingkirkan,' dan sebagainya. Saya terus membaca, dan mengira saya tidak akan menemukan terang atas teks itu; akhirnya saya sampai pada 2 Tes. ii, 7, 8. 'Sebab rahasia kedurhakaan sudah bekerja; hanya dia yang sekarang menahan akan tetap menahan, sampai ia disingkirkan, dan kemudian orang fasik itu akan dinyatakan,' dan sebagainya. Dan ketika saya sampai pada teks itu, Oh, betapa jelas dan mulialah kebenaran itu tampak! Itu dia! Itulah yang sehari-hari! Nah, sekarang, apa yang Paulus maksud dengan 'yang sekarang menahan,' atau menghalangi? Dengan 'manusia durhaka,' dan 'yang fasik,' yang dimaksud adalah Kepausan. Nah, apakah yang menghalangi Kepausan untuk dinyatakan? Tentu, itu adalah paganisme; maka, 'yang sehari-hari' pasti berarti paganisme." Manual Kedatangan Kedua, 66.</w:t>
      </w:r>
    </w:p>
    <w:p>
      <w:pPr>
        <w:pStyle w:val="ArticleBody"/>
        <w:jc w:val="left"/>
      </w:pPr>
      <w:r>
        <w:rPr>
          <w:rFonts w:ascii="Times New Roman" w:hAnsi="Times New Roman" w:eastAsia="Times New Roman" w:cs="Times New Roman"/>
        </w:rPr>
        <w:t>Apa yang benar-benar menyadarkan dari penemuan Miller bahwa "the daily" melambangkan paganisme adalah tempat ia menemukan kebenaran itu. Ia menemukannya dalam bagian tulisan rasul Paulus, di mana Paulus bukan hanya mendefinisikan "the daily" sebagai paganisme, tetapi juga merupakan bagian yang menyatakan bahwa mereka yang tidak menerima kasih akan kebenaran akan menerima daya sesat yang kuat. Penerimaan "the daily" sebagai simbol pelayanan bait suci Kristus, suatu definisi yang berasal dari malaikat-malaikat yang diusir dari surga, merupakan lambang dari mereka di dalam Adventisme yang tidak memiliki integritas yang diperlukan untuk membagi-bagikan firman kebenaran dengan benar, dan karena itu sudah ditetapkan untuk menerima daya sesat yang kuat.</w:t>
      </w:r>
    </w:p>
    <w:p>
      <w:pPr>
        <w:pStyle w:val="ArticleBody"/>
        <w:jc w:val="left"/>
      </w:pPr>
      <w:r>
        <w:rPr>
          <w:rFonts w:ascii="Times New Roman" w:hAnsi="Times New Roman" w:eastAsia="Times New Roman" w:cs="Times New Roman"/>
        </w:rPr>
        <w:t>Saya tidak ingin menyimpangkan pembahasan dari poin yang sedang kita coba identifikasi. Poin itu adalah bahwa "tujuh kali" yang diidentifikasi dalam penglihatan yang sama, di mana "yang sehari-hari" berada, telah disembunyikan oleh tangan manusia, meskipun tetap tampak jelas. Ini hanyalah contoh sederhana tentang bagaimana suatu kesalahan terjemahan manusia yang dibuat berabad-abad lalu, yang kemudian dimanipulasi dalam pikiran manusia oleh malaikat yang diusir dari surga, digunakan hari ini pada masa yang genting ini, tepat sebelum krisis terakhir pada akhir dunia, untuk membutakan pikiran terhadap kebenaran yang sebenarnya tampak jelas.</w:t>
      </w:r>
    </w:p>
    <w:p>
      <w:pPr>
        <w:pStyle w:val="ArticleBody"/>
        <w:jc w:val="left"/>
      </w:pPr>
      <w:r>
        <w:rPr>
          <w:rFonts w:ascii="Times New Roman" w:hAnsi="Times New Roman" w:eastAsia="Times New Roman" w:cs="Times New Roman"/>
        </w:rPr>
        <w:t>Pada periode tahun 1910, pemberontakan terkait "the daily" baru saja dimulai; W. W. Prescott dan A. G. Daniells memimpin pekerjaan satanik yang menolak pemahaman dasar tentang "the daily." Artikel berikut adalah sebuah surat dari masa tersebut, di mana Saudari White menanggapi pandangan satanik bahwa "the daily" dalam kitab Daniel mewakili pekerjaan Bait Suci Kristus. Pada waktu itu, kedua pria tersebut mendorong gagasan untuk menelusuri buku-buku perintis lama dan mengubah pemahaman para perintis menjadi definisi satanik baru mereka. Saya berharap kita dapat menjaga integritas saat membaca artikel itu.</w:t>
      </w:r>
    </w:p>
    <w:p>
      <w:pPr>
        <w:pStyle w:val="ArticleScripture"/>
        <w:jc w:val="left"/>
      </w:pPr>
      <w:r>
        <w:rPr>
          <w:rFonts w:ascii="Times New Roman" w:hAnsi="Times New Roman" w:eastAsia="Times New Roman" w:cs="Times New Roman"/>
        </w:rPr>
        <w:t>Pada tahap pengalaman kita ini kita tidak boleh membiarkan pikiran kita teralihkan dari terang khusus yang diberikan [kepada kita] untuk dipertimbangkan dalam pertemuan penting konferensi kita. Dan di sana ada Saudara Daniells, yang pikirannya sedang dipengaruhi musuh; dan pikiranmu dan pikiran Penatua Prescott sedang dipengaruhi oleh malaikat-malaikat yang diusir dari surga. Pekerjaan Setan ialah mengalihkan pikiran kalian agar hal-hal sepele dimasukkan yang tidak diilhamkan Tuhan kepada kalian untuk dimasukkan. Hal-hal itu tidak penting. Namun hal ini sangat berarti bagi perjuangan kebenaran. Dan gagasan-gagasan dalam pikiran kalian, jika kalian dapat dialihkan kepada hal-hal sepele, adalah rancangan Setan. Kalian menyangka bahwa membetulkan hal-hal kecil dalam buku-buku yang telah ditulis adalah melakukan suatu pekerjaan besar. Tetapi aku diberi amanat, Diam adalah kefasihan.</w:t>
      </w:r>
    </w:p>
    <w:p>
      <w:pPr>
        <w:pStyle w:val="ArticleScripture"/>
        <w:jc w:val="left"/>
      </w:pPr>
      <w:r>
        <w:rPr>
          <w:rFonts w:ascii="Times New Roman" w:hAnsi="Times New Roman" w:eastAsia="Times New Roman" w:cs="Times New Roman"/>
        </w:rPr>
        <w:t>Saya hendak mengatakan: Berhentilah mencari-cari kesalahan. Jika tujuan Iblis ini dapat dilaksanakan, maka akan tampak bagi Anda bahwa karya Anda akan dianggap paling menakjubkan dari segi konsepnya. Itu adalah rencana musuh untuk menempatkan semua unsur yang dianggap bermasalah pada titik-titik di mana berbagai kalangan tidak sependapat.</w:t>
      </w:r>
    </w:p>
    <w:p>
      <w:pPr>
        <w:pStyle w:val="ArticleScripture"/>
        <w:jc w:val="left"/>
      </w:pPr>
      <w:r>
        <w:rPr>
          <w:rFonts w:ascii="Times New Roman" w:hAnsi="Times New Roman" w:eastAsia="Times New Roman" w:cs="Times New Roman"/>
        </w:rPr>
        <w:t>Dan lalu bagaimana? Pekerjaan yang justru menyukakan iblis akan terjadi. Akan diberikan kepada orang luar yang bukan seiman gambaran—tepat seperti yang cocok bagi mereka—yang akan menumbuhkan sifat-sifat karakter yang menimbulkan kebingungan besar dan menyita saat-saat emas yang seharusnya digunakan dengan giat untuk membawa pesan besar itu ke hadapan orang banyak. Pemaparan tentang pokok apa pun yang telah kita garap tidak semuanya dapat selaras, dan akibatnya adalah membingungkan pikiran orang percaya maupun yang tidak percaya. Inilah tepatnya yang telah direncanakan Setan untuk terjadi—apa pun yang bisa dibesar-besarkan sebagai suatu perbedaan pendapat.</w:t>
      </w:r>
    </w:p>
    <w:p>
      <w:pPr>
        <w:pStyle w:val="ArticleScripture"/>
        <w:jc w:val="left"/>
      </w:pPr>
      <w:r>
        <w:rPr>
          <w:rFonts w:ascii="Times New Roman" w:hAnsi="Times New Roman" w:eastAsia="Times New Roman" w:cs="Times New Roman"/>
        </w:rPr>
        <w:t>Bacalah Yehezkiel pasal 28. Sekarang, di sini ada suatu pekerjaan besar, di mana roh-roh asing dapat berperan. Tetapi Tuhan mempunyai pekerjaan yang harus dilakukan untuk menyelamatkan jiwa-jiwa yang sedang binasa; dan celah-celah yang dapat diisi oleh Setan yang menyamar, sehingga membawa kekacauan ke dalam barisan kita, akan dilakukannya dengan sempurna, dan semua perbedaan kecil itu akan membesar dan menjadi menonjol.</w:t>
      </w:r>
    </w:p>
    <w:p>
      <w:pPr>
        <w:pStyle w:val="ArticleScripture"/>
        <w:jc w:val="left"/>
      </w:pPr>
      <w:r>
        <w:rPr>
          <w:rFonts w:ascii="Times New Roman" w:hAnsi="Times New Roman" w:eastAsia="Times New Roman" w:cs="Times New Roman"/>
        </w:rPr>
        <w:t>Dan sejak semula aku telah diperlihatkan bahwa Tuhan tidak memberikan beban pekerjaan ini kepada Penatua Daniells maupun Prescott. Haruskah tipu daya Setan dibawa masuk, haruskah “Daily” ini menjadi perkara besar sedemikian rupa sehingga dimasukkan untuk mengacaukan pikiran dan menghalangi kemajuan pekerjaan pada masa yang penting ini? Tidak boleh, bagaimanapun juga. Hal ini tidak boleh diangkat, sebab roh yang akan terbawa adalah roh yang menghalangi, dan Lucifer mengawasi setiap gerakan. Agen-agen Setan akan mulai menjalankan pekerjaannya dan kekacauan akan dibawa ke dalam barisan kita. Kamu tidak dipanggil untuk memburu perbedaan pendapat yang bukan persoalan ujian; tetapi diammu berbicara. Semua perkara ini jelas di hadapanku. Jika Iblis dapat melibatkan siapa pun dari umat kita dalam perkara-perkara ini, sebagaimana yang telah ia rencanakan, pihak Setan akan menang. Sekarang pekerjaan ini harus segera ditangani tanpa penundaan, dan tidak satu pun perbedaan pendapat diungkapkan.</w:t>
      </w:r>
    </w:p>
    <w:p>
      <w:pPr>
        <w:pStyle w:val="ArticleScripture"/>
        <w:jc w:val="left"/>
      </w:pPr>
      <w:r>
        <w:rPr>
          <w:rFonts w:ascii="Times New Roman" w:hAnsi="Times New Roman" w:eastAsia="Times New Roman" w:cs="Times New Roman"/>
        </w:rPr>
        <w:t>Setan akan mengilhami orang-orang yang telah meninggalkan kita untuk bersatu dengan malaikat-malaikat jahat dan menghambat pekerjaan kita dalam hal-hal yang tidak penting, dan alangkah besar sukacita [di sana] di kubu musuh. Rapatkan barisan, rapatkan barisan. Biarlah setiap perbedaan dikuburkan. Tugas kita sekarang adalah mencurahkan seluruh tenaga fisik dan kekuatan saraf dan otak kita untuk menyingkirkan perbedaan-perbedaan ini, sehingga semuanya selaras. Jika Setan, dengan kebijaksanaannya yang besar namun tidak disucikan, diizinkan memperoleh pijakan sekecil apa pun, [ia akan bersukacita].</w:t>
      </w:r>
    </w:p>
    <w:p>
      <w:pPr>
        <w:pStyle w:val="ArticleScripture"/>
        <w:jc w:val="left"/>
      </w:pPr>
      <w:r>
        <w:rPr>
          <w:rFonts w:ascii="Times New Roman" w:hAnsi="Times New Roman" w:eastAsia="Times New Roman" w:cs="Times New Roman"/>
        </w:rPr>
        <w:t>Sekarang, ketika aku melihat bagaimana engkau bekerja, pikiranku menangkap seluruh situasi dan akibat-akibatnya jika engkau terus maju dan memberi pihak-pihak yang telah meninggalkan kita kesempatan sekecil apa pun untuk menimbulkan kekacauan di tengah-tengah barisan kita. Kekurangan hikmatmu akan persis seperti yang dikehendaki Setan. Seruan lantangmu itu bukan di bawah ilham Roh Kudus. Aku diarahkan untuk mengatakan kepadamu bahwa tindakanmu mencari-cari kesalahan dalam tulisan orang-orang yang telah dipimpin oleh Allah bukan diilhamkan oleh Allah. Dan jika inilah hikmat yang akan diberikan Penatua Daniells kepada umat, jangan sekali-kali memberinya jabatan resmi, sebab ia tidak dapat menalar dari sebab ke akibat. Berdiam diri mengenai hal ini adalah hikmat bagimu. Sekarang, segala hal seperti mencari-cari kesalahan dalam terbitan orang-orang yang telah meninggal bukanlah pekerjaan yang Allah berikan kepada siapa pun di antara kalian untuk dilakukan. Sebab jika orang-orang ini—Penatua Daniells dan Prescott—telah mengikuti petunjuk yang diberikan dalam bekerja di kota-kota, tentu akan ada banyak, sangat banyak, yang diyakinkan akan kebenaran dan bertobat, orang-orang cakap yang [sekarang] berada pada posisi di mana mereka tidak akan pernah dapat dijangkau.</w:t>
      </w:r>
    </w:p>
    <w:p>
      <w:pPr>
        <w:pStyle w:val="ArticleScripture"/>
        <w:jc w:val="left"/>
      </w:pPr>
      <w:r>
        <w:rPr>
          <w:rFonts w:ascii="Times New Roman" w:hAnsi="Times New Roman" w:eastAsia="Times New Roman" w:cs="Times New Roman"/>
        </w:rPr>
        <w:t>Seluruh dunia harus dipandang sebagai satu keluarga besar. Dan ketika kamu memiliki sumber pengetahuan yang begitu melimpah untuk ditimba, mengapa kamu telah membiarkan dunia binasa selama bertahun-tahun, padahal ada kesaksian yang diberikan oleh Tuhan kita Yesus Kristus? Agama yang sejati mengajarkan kita untuk memandang setiap laki-laki dan perempuan sebagai pribadi kepada siapa kita dapat berbuat baik.</w:t>
      </w:r>
    </w:p>
    <w:p>
      <w:pPr>
        <w:pStyle w:val="ArticleScripture"/>
        <w:jc w:val="left"/>
      </w:pPr>
      <w:r>
        <w:rPr>
          <w:rFonts w:ascii="Times New Roman" w:hAnsi="Times New Roman" w:eastAsia="Times New Roman" w:cs="Times New Roman"/>
        </w:rPr>
        <w:t>Ini telah terbit selama bertahun-tahun: “Pikiran yang Seimbang,” kesaksian kepada Penatua Andrews. Pikiran dapat dibina sehingga menjadi suatu kuasa untuk mengetahui kapan harus berbicara dan beban apa yang harus diangkat dan dipikul, sebab Kristus adalah guru Anda. Dan saya sangat mengkhawatirkan Anda [ketika saya melihat Anda] meninggikan hikmat Anda dan menempuh jalan yang menimbulkan perbedaan pendapat. Tuhan memanggil orang-orang bijaksana yang dapat berdiam diri ketika hal itu [merupakan] hikmat bagi mereka untuk melakukannya. Jika Anda ingin menjadi seorang yang utuh, Anda memerlukan pengudusan melalui Yesus Kristus. Sekarang ada suatu pekerjaan yang baru dimulai, dan biarlah hikmat terlihat pada setiap pendeta, pada setiap ketua [suatu] konferensi. Namun di sini ada pekerjaan yang seharusnya Anda tangani sejak bertahun-tahun lalu, di mana Anda dibutuhkan untuk mengangkat suara Anda demi pekerjaan ini. Kristus memberikan kepada seluruh umat-Nya petunjuk khusus tentang apa yang harus mereka lakukan dan hal-hal yang tidak boleh mereka lakukan. Dan hanya sedikit waktu tersisa bagi kita untuk mengerjakan kebenaran Tuhan. Anda dapat memahami jalan Tuhan. Saya melihat maksud Anda untuk menjalankan segala sesuatu menurut rancangan Anda sendiri setelah Anda ditempatkan sebagai ketua. Anda telah berpikir bahwa Anda akan melakukan hal-hal yang menakjubkan, padahal itu merupakan pekerjaan yang bukan Tuhan percayakan ke tangan Anda. Sekarang, tugas Anda bukan menindas melainkan meringankan setiap kebutuhan sebisa mungkin, jika Tuhan telah menerima Anda untuk melayani. Tetapi sejak awal Anda telah menunjukkan bukti bahwa hikmat dan pertimbangan yang disucikan tidak tampak pada diri Anda. Anda mengemukakan hal-hal yang tidak akan diterima kecuali jika Tuhan memberikan terang.</w:t>
      </w:r>
    </w:p>
    <w:p>
      <w:pPr>
        <w:pStyle w:val="ArticleScripture"/>
        <w:jc w:val="left"/>
      </w:pPr>
      <w:r>
        <w:rPr>
          <w:rFonts w:ascii="Times New Roman" w:hAnsi="Times New Roman" w:eastAsia="Times New Roman" w:cs="Times New Roman"/>
        </w:rPr>
        <w:t>Saya telah diberi petunjuk bahwa langkah-langkah tergesa-gesa seperti memilih Anda sebagai ketua konferensi bahkan untuk satu tahun lagi seharusnya tidak dilakukan. Tetapi Tuhan melarang adanya tindakan tergesa-gesa semacam itu lagi sampai perkara itu dibawa ke hadapan Tuhan dalam doa; dan karena Anda telah menerima pesan bahwa pekerjaan Tuhan yang bertumpu pada ketua adalah tanggung jawab yang sangat khidmat, Anda tidak memiliki hak moral untuk meluap-luap seperti yang Anda lakukan mengenai pokok “Daily” dan mengira pengaruh Anda yang akan menentukan persoalan itu. Ada Penatua Haskell, yang telah memikul tanggung jawab berat, dan ada Penatua Irwin serta beberapa orang lain yang bisa saya sebutkan yang juga memikul tanggung jawab berat.</w:t>
      </w:r>
    </w:p>
    <w:p>
      <w:pPr>
        <w:pStyle w:val="ArticleScripture"/>
        <w:jc w:val="left"/>
      </w:pPr>
      <w:r>
        <w:rPr>
          <w:rFonts w:ascii="Times New Roman" w:hAnsi="Times New Roman" w:eastAsia="Times New Roman" w:cs="Times New Roman"/>
        </w:rPr>
        <w:t>Di manakah rasa hormatmu terhadap orang-orang yang dituakan? Wewenang apa yang dapat engkau gunakan tanpa mengajak semua orang yang bertanggung jawab untuk menimbang perkara itu? Tetapi sekarang marilah kita menyelidiki perkara ini. Kita sekarang harus meninjau kembali apakah itu kehendak Tuhan, mengingat pekerjaan yang telah diabaikan, untuk menunjukkan semangatmu melanjutkan pekerjaan itu bahkan satu tahun lagi. Jika engkau hendak melanjutkan pekerjaan itu satu tahun lagi dengan bantuan yang akan bergabung denganmu, harus terjadi perubahan pada dirimu dan Penatua Prescott. Dan rendahkanlah hati kalian sendiri di hadapan Tuhan. Tuhan harus melihat pada kalian bukti suatu pengalaman yang berbeda, sebab jika pada masa sekarang ada orang yang perlu dipertobatkan kembali, itulah Penatua Daniells dan Penatua Prescott.</w:t>
      </w:r>
    </w:p>
    <w:p>
      <w:pPr>
        <w:pStyle w:val="ArticleScripture"/>
        <w:jc w:val="left"/>
      </w:pPr>
      <w:r>
        <w:rPr>
          <w:rFonts w:ascii="Times New Roman" w:hAnsi="Times New Roman" w:eastAsia="Times New Roman" w:cs="Times New Roman"/>
        </w:rPr>
        <w:t>Tujuh orang pria harus dipilih, yang merupakan orang-orang berhikmat dan yang melalui karya kasih karunia Allah [memberikan] bukti [tentang] suatu pertobatan kembali. Sebab orang-orang yang sedemikian dibutakan sehingga mereka tidak dapat menalar dari sebab ke akibat, sampai-sampai mereka mengabaikan orang-orang yang telah memikul tanggung jawab pekerjaan itu dan para presiden konferensi ini, [bahwa] orang-orang [yang] mengemban pekerjaan itu lebih dari dua tahun harus diabaikan dan akibat yang begitu impulsif terjadi sehingga orang-orang akan mengabaikan pekerjaan itu sendiri yang telah diletakkan di hadapan mereka selama bertahun-tahun—menggarap kota-kota—dan tidak, atau hanya sangat sedikit, perhatian [diberikan] kepada orang-orang tua untuk nasihat, melainkan memaklumkan hal-hal yang mereka pilih untuk diberikan kepada umat, membawa kesaksiannya sendiri tentang ketidaklayakan orang-orang itu untuk dipercayakan pekerjaan yang begitu agung dan mengagumkan.</w:t>
      </w:r>
    </w:p>
    <w:p>
      <w:pPr>
        <w:pStyle w:val="ArticleScripture"/>
        <w:jc w:val="left"/>
      </w:pPr>
      <w:r>
        <w:rPr>
          <w:rFonts w:ascii="Times New Roman" w:hAnsi="Times New Roman" w:eastAsia="Times New Roman" w:cs="Times New Roman"/>
        </w:rPr>
        <w:t>Kristus tidak mati. Ia tidak akan pernah membiarkan pekerjaan-Nya diteruskan dengan cara yang aneh ini. Biarkan saja buku-buku itu. Jika ada perubahan yang mutlak diperlukan, Tuhan akan memastikan agar keharmonisan dalam perubahan itu tetap konsisten, tetapi ketika sebuah pekabaran telah dipercayakan kepada manusia dengan tanggung jawab besar yang menyertainya, Tuhan menuntut kesetiaan yang akan bekerja oleh kasih dan menyucikan jiwa. Penatua Daniells dan Prescott keduanya memerlukan pertobatan kembali. Suatu pekerjaan yang aneh telah masuk, dan itu tidak selaras dengan pekerjaan yang menjadi tujuan kedatangan Kristus ke dunia kita; dan semua yang benar-benar bertobat akan melakukan pekerjaan-pekerjaan Kristus.</w:t>
      </w:r>
    </w:p>
    <w:p>
      <w:pPr>
        <w:pStyle w:val="ArticleScripture"/>
        <w:jc w:val="left"/>
      </w:pPr>
      <w:r>
        <w:rPr>
          <w:rFonts w:ascii="Times New Roman" w:hAnsi="Times New Roman" w:eastAsia="Times New Roman" w:cs="Times New Roman"/>
        </w:rPr>
        <w:t>Kita semua [harus] mengerjakan pekerjaan yang akan memuliakan Bapa. Kita telah sampai pada krisis—entah menyesuaikan diri dengan karakter Yesus Kristus tepat pada masa persiapan ini atau tidak mencoba [itu]. Penatua Daniells, [Anda tidak] boleh merasa bebas untuk membiarkan suara Anda terdengar lantang seperti yang telah Anda lakukan dalam keadaan serupa. Dan pahamilah, presiden sebuah konferensi bukanlah seorang penguasa. Ia bekerja bersama orang-orang bijaksana yang menduduki jabatan sebagai presiden, yang telah diterima Allah. Ia tidak memiliki kebebasan untuk campur tangan dengan tulisan-tulisan dalam buku-buku cetak dari pena yang telah diterima Allah. Mereka tidak lagi boleh memegang pengaruh kecuali mereka menunjukkan lebih sedikit kuasa yang memerintah dan mendominasi. Krisis telah datang, sebab Allah akan dihina.</w:t>
      </w:r>
    </w:p>
    <w:p>
      <w:pPr>
        <w:pStyle w:val="ArticleScripture"/>
        <w:jc w:val="left"/>
      </w:pPr>
      <w:r>
        <w:rPr>
          <w:rFonts w:ascii="Times New Roman" w:hAnsi="Times New Roman" w:eastAsia="Times New Roman" w:cs="Times New Roman"/>
        </w:rPr>
        <w:t>“Bagaimanakah Tuhan memandang kota-kota yang belum digarap itu? Kristus ada di surga. Sekarang pengakuannya ialah, ‘Tidak ada pemerintahan rajani. Dan sekarang adalah krisis dunia ini. Sekarang Aku adalah Kuasa untuk menyelamatkan atau membinasakan. Sekaranglah waktunya ketika nasib semua orang ada di dalam tangan-Ku. Aku telah menyerahkan nyawa-Ku untuk menyelamatkan dunia. Dan “Aku, apabila Aku ditinggikan,” kasih karunia yang menyelamatkan yang akan Kuberikan akan membuktikan bahwa semua orang yang akan dibentuk menurut keserupaan ilahi dan akan menjadi satu dengan Aku akan bekerja sebagaimana Aku bekerja dengan kuasa kasih karunia-Ku yang menebus.’ Barangsiapa yang mau, hendaklah ia bergandengan dengan saudara-saudaranya untuk melakukan pekerjaan yang diberikan kepada mereka untuk dilakukan ketika berada dalam kedudukan yang bertanggung jawab di bawah nasihat yang Tuhan berikan, dan dengan sungguh-sungguh sekali berupaya bekerja dalam keselarasan yang sempurna dengan Dia yang demikian mengasihi dunia sehingga Ia menyerahkan nyawa-Nya sebagai korban yang sepenuhnya bagi penyelamatan dunia. Aku berkata kepada para pelayan kami, bahwa ketika mereka memasuki pekerjaan di kota-kota kita, hendaklah ada kekhidmatan yang tenang menyertai pelayanan firman. Kita tidak dapat membuat kesan yang semestinya atas pikiran orang banyak jika kita... [Sepertiga bagian bawah halaman ini dibiarkan kosong.]”</w:t>
      </w:r>
    </w:p>
    <w:p>
      <w:pPr>
        <w:pStyle w:val="ArticleScripture"/>
        <w:jc w:val="left"/>
      </w:pPr>
      <w:r>
        <w:rPr>
          <w:rFonts w:ascii="Times New Roman" w:hAnsi="Times New Roman" w:eastAsia="Times New Roman" w:cs="Times New Roman"/>
        </w:rPr>
        <w:t>Saya menyalin dari buku harian saya. Kebenaran sebagaimana adanya di dalam Yesus—bicarakanlah, doakanlah, percayailah setiap kata dalam kesederhanaannya. Apa yang akan kamu peroleh jika kesalahan-kesalahan dibawa ke hadapan orang-orang yang telah meninggalkan iman dan mengindahkan roh-roh penyesat, orang-orang yang belum lama ini bersama kita dalam iman? Akankah kamu berdiri di pihak Iblis? Arahkan perhatianmu kepada ladang-ladang yang belum digarap. Suatu pekerjaan sedunia ada di hadapan kita. Saya diberi gambaran tentang John Kellogg.</w:t>
      </w:r>
    </w:p>
    <w:p>
      <w:pPr>
        <w:pStyle w:val="ArticleScripture"/>
        <w:jc w:val="left"/>
      </w:pPr>
      <w:r>
        <w:rPr>
          <w:rFonts w:ascii="Times New Roman" w:hAnsi="Times New Roman" w:eastAsia="Times New Roman" w:cs="Times New Roman"/>
        </w:rPr>
        <w:t>Sosok yang sangat menarik sedang menampilkan gagasan-gagasan melalui argumen-argumen yang tampak meyakinkan namun menyesatkan, pandangan yang berbeda dari kebenaran Alkitab yang sejati. Dan mereka yang lapar dan haus akan sesuatu yang baru mengemukakan gagasan-gagasan [begitu menyesatkan] sehingga Penatua Prescott berada dalam bahaya besar. Penatua Daniells berada dalam bahaya besar [akan] terjerat dalam suatu delusi bahwa jika pandangan-pandangan ini dapat disampaikan di mana-mana, itu akan seperti dunia yang baru.</w:t>
      </w:r>
    </w:p>
    <w:p>
      <w:pPr>
        <w:pStyle w:val="ArticleScripture"/>
        <w:jc w:val="left"/>
      </w:pPr>
      <w:r>
        <w:rPr>
          <w:rFonts w:ascii="Times New Roman" w:hAnsi="Times New Roman" w:eastAsia="Times New Roman" w:cs="Times New Roman"/>
        </w:rPr>
        <w:t>Ya, memang demikian, tetapi sementara pikiran mereka demikian terserap saya diperlihatkan bahwa Saudara Daniells dan Saudara Prescott sedang menjalin ke dalam pengalaman mereka sentimen-sentimen yang tampak spiritual[istik] dan menarik umat kita kepada sentimen-sentimen indah yang akan menipu, kalau mungkin, bahkan orang-orang pilihan. Saya harus mencatat dengan pena saya [fakta] bahwa saudara-saudara ini akan melihat cacat dalam gagasan-gagasan mereka yang menyesatkan yang akan menempatkan kebenaran dalam ketidakpastian; dan [namun] mereka [akan] menonjol seakan-akan [mereka memiliki] ketajaman rohani yang besar. Sekarang saya harus mengatakan kepada mereka [bahwa] ketika perkara ini diperlihatkan kepada saya, ketika Penatua Daniells meninggikan suaranya seperti sangkakala dalam membela gagasannya tentang 'Daily', akibat-akibat sesudahnya ditunjukkan. Umat kita menjadi bingung. Saya melihat hasilnya, lalu saya diberi peringatan bahwa jika Penatua Daniells, tanpa memedulikan akibatnya, demikian terkesan dan membiarkan dirinya percaya bahwa ia berada di bawah ilham Allah, skeptisisme akan ditaburkan di tengah-tengah barisan kita di mana-mana, dan kita akan berada pada posisi di mana Setan akan menyampaikan pesan-pesannya. Ketidakpercayaan yang menetap dan skeptisisme akan ditaburkan dalam pikiran manusia, dan tuaian kejahatan yang aneh akan menggantikan kebenaran.-Ms 67, 1910, 1-8. Manuscript Release, jilid 20, 17-22.</w:t>
      </w:r>
    </w:p>
    <w:p>
      <w:pPr>
        <w:pStyle w:val="ArticleBody"/>
        <w:jc w:val="left"/>
      </w:pPr>
      <w:r>
        <w:rPr>
          <w:rFonts w:ascii="Times New Roman" w:hAnsi="Times New Roman" w:eastAsia="Times New Roman" w:cs="Times New Roman"/>
        </w:rPr>
        <w:t>Mereka yang menyampaikan seruan jam penghakiman telah diberi pandangan yang benar tentang "yang sehari-hari" dalam Kitab Daniel. Melalui tangan-tangan manusia yang menerjemahkan Kitab Daniel, dan selanjutnya oleh manusia yang diarahkan oleh malaikat yang diusir dari surga, pemahaman yang benar tentang "yang sehari-hari" telah menjadi tersembunyi, padahal ada di depan mata. Dalam Daniel, ketika kata yang diterjemahkan sebagai "yang sehari-hari" muncul, itu tidak seharusnya mencakup kata tambahan buatan manusia "korban." Dalam ayat tiga belas dari Daniel delapan kita menemukan salah satu dari lima kali hal ini terjadi di Kitab Daniel. Dalam ayat itu juga, "tujuh kali" dari Imamat dua puluh enam turut diidentifikasi, tetapi melalui jenis manipulasi manusia yang sama, hal itu telah disembunyikan di depan mata.</w:t>
      </w:r>
    </w:p>
    <w:p>
      <w:pPr>
        <w:pStyle w:val="ArticleBody"/>
        <w:jc w:val="left"/>
      </w:pPr>
      <w:r>
        <w:rPr>
          <w:rFonts w:ascii="Times New Roman" w:hAnsi="Times New Roman" w:eastAsia="Times New Roman" w:cs="Times New Roman"/>
        </w:rPr>
        <w:t>Kita akan membahas fakta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dc:title>
  <dc:subject>Paganisme</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