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Seratus Empat Puluh Lima</w:t>
      </w:r>
    </w:p>
    <w:p>
      <w:pPr>
        <w:pStyle w:val="ArticleSubtitle"/>
        <w:jc w:val="left"/>
      </w:pPr>
      <w:r>
        <w:rPr>
          <w:rFonts w:ascii="Arial" w:hAnsi="Arial" w:eastAsia="Arial" w:cs="Arial"/>
        </w:rPr>
        <w:t>Penafsiran nubuat Alkitab dan peristiwa terkini: sebuah perspektif tentang politik modern dan simbolisme keagamaan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Agama woke-isme (Sodom) dan politik Komunis (Mesir) bangkit ketika presiden terkaya mengumumkan niatnya untuk mencalonkan diri sebagai presiden pada tahun 2015, dan setelah ia memberikan kesaksian politiknya, ia ditewaskan pada tahun 2020. Paus itu ditewaskan secara profetis pada tahun 1798, setelah ia memberikan kesaksian satanik selama tiga setengah hari profetis. Namun Firman Allah yang profetis menyatakan bahwa Paus itu berjaya dalam peperangannya melawan naga itu.</w:t>
      </w:r>
    </w:p>
    <w:p>
      <w:pPr>
        <w:pStyle w:val="ArticleScripture"/>
        <w:jc w:val="left"/>
      </w:pPr>
      <w:r>
        <w:rPr>
          <w:rFonts w:ascii="Times New Roman" w:hAnsi="Times New Roman" w:eastAsia="Times New Roman" w:cs="Times New Roman"/>
        </w:rPr>
        <w:t>Hai anak manusia, tujukanlah wajahmu terhadap Firaun, raja Mesir, dan bernubuatlah melawan dia dan melawan seluruh Mesir: Berkatalah dan katakanlah, Beginilah firman Tuhan ALLAH; Sesungguhnya, Aku menentang engkau, hai Firaun, raja Mesir, naga besar yang berbaring di tengah-tengah sungai-sungaimu, yang telah berkata, Sungai itu milikku sendiri, dan aku telah membuatnya bagi diriku sendiri. Yehezkiel 29:2, 3.</w:t>
      </w:r>
    </w:p>
    <w:p>
      <w:pPr>
        <w:pStyle w:val="ArticleBody"/>
        <w:jc w:val="left"/>
      </w:pPr>
      <w:r>
        <w:rPr>
          <w:rFonts w:ascii="Times New Roman" w:hAnsi="Times New Roman" w:eastAsia="Times New Roman" w:cs="Times New Roman"/>
        </w:rPr>
        <w:t>Mesir adalah naga besar, dan ateisme Firaun melambangkan ateisme Revolusi Prancis serta globalisme abad ke-21. Globalisme itu, dalam lingkup binatang dari bumi pada abad ke-21, diwakili oleh Partai Demokrat. Yehezkiel menyatakan bahwa Tuhan menentang Mesir, dan lebih lanjut dalam pasal itu, Yehezkiel menyatakan bahwa Tuhan akan menyerahkan Mesir kepada raja dari utara, yang dalam bagian tersebut diidentifikasi sebagai Nebukadnezar, dan yang mewakili raja dari utara palsu pada akhir zaman. Raja dari utara yang palsu adalah kepausan, dan Tuhan menyatakan melalui Yehezkiel bahwa Tuhan akan menyerahkan Mesir kepada raja dari utara sebagai balasan atas pelayanan yang telah diberikan Nebukadnezar sebagai tongkat hajaran-Nya. Dia menyatakan bahwa Dia akan menyerahkan Mesir kepada paus pada masa ketika hujan akhir tiba.</w:t>
      </w:r>
    </w:p>
    <w:p>
      <w:pPr>
        <w:pStyle w:val="ArticleScripture"/>
        <w:jc w:val="left"/>
      </w:pPr>
      <w:r>
        <w:rPr>
          <w:rFonts w:ascii="Times New Roman" w:hAnsi="Times New Roman" w:eastAsia="Times New Roman" w:cs="Times New Roman"/>
        </w:rPr>
        <w:t>Pada tahun yang kedua puluh tujuh, dalam bulan pertama, pada hari pertama bulan itu, datanglah firman Tuhan kepadaku, firman-Nya: “Hai anak manusia, Nebukadnezar, raja Babel, telah menyuruh tentaranya melakukan pekerjaan besar terhadap Tirus: setiap kepala menjadi botak, dan setiap bahu menjadi lecet; namun ia tidak memperoleh upah, demikian juga tentaranya, dari Tirus, atas pelayanan yang mereka lakukan terhadapnya. Karena itu beginilah firman Tuhan Allah: Sesungguhnya, Aku akan memberikan negeri Mesir kepada Nebukadnezar, raja Babel; ia akan membawa pergi orang banyaknya, mengambil barang rampasan dan jarahannya; itulah yang akan menjadi upah bagi tentaranya. Aku telah memberikan kepadanya negeri Mesir sebagai upah jerih lelahnya dalam pelayanan yang dilakukannya melawannya, sebab mereka telah bekerja untuk-Ku,” demikianlah firman Tuhan Allah. “Pada hari itu Aku akan membuat tanduk rumah Israel bertunas, dan Aku akan membukakan mulutmu di tengah-tengah mereka; maka mereka akan mengetahui bahwa Akulah Tuhan.” Yehezkiel 29:17-21.</w:t>
      </w:r>
    </w:p>
    <w:p>
      <w:pPr>
        <w:pStyle w:val="ArticleBody"/>
        <w:jc w:val="left"/>
      </w:pPr>
      <w:r>
        <w:rPr>
          <w:rFonts w:ascii="Times New Roman" w:hAnsi="Times New Roman" w:eastAsia="Times New Roman" w:cs="Times New Roman"/>
        </w:rPr>
        <w:t>"Hari" ketika Allah menyebabkan "tanduk rumah Israel itu bertunas" adalah 11 September 2001, ketika hujan akhir mulai memercik. Pada waktu itu Tuhan membangkitkan para penjaga sambil berkata, "Dengarkanlah bunyi sangkakala celaka yang ketiga," sebab Ia menyatakan bahwa Allah akan "membukakan mulut bagimu di tengah-tengah mereka." Ungkapan "di tengah-tengah" menunjuk pada kurun waktu antara percikan hujan akhir yang dimulai pada 11 September 2001, dan yang berakhir pada Hukum Hari Minggu, ketika Roh Kudus dicurahkan tanpa ukuran. Di pertengahan (di tengah-tengah) antara dua tonggak itu, dua saksi, atau dua tanduk, akan menyampaikan kesaksian mereka, sampai keduanya dibunuh di jalan pada tahun 2020.</w:t>
      </w:r>
    </w:p>
    <w:p>
      <w:pPr>
        <w:pStyle w:val="ArticleBody"/>
        <w:jc w:val="left"/>
      </w:pPr>
      <w:r>
        <w:rPr>
          <w:rFonts w:ascii="Times New Roman" w:hAnsi="Times New Roman" w:eastAsia="Times New Roman" w:cs="Times New Roman"/>
        </w:rPr>
        <w:t>Sebelum mereka dibunuh, mereka telah menyampaikan kesaksian mereka, dan setelah mereka dibunuh, mereka dihidupkan kembali sebagai yang kedelapan, yaitu dari yang tujuh. Mereka dibunuh oleh kuasa naga dari ateisme (Mesir) dan kemesuman (Sodom). Atas pelayanan yang telah mereka lakukan bagi Allah, Ia berjanji untuk memberikan kepada mereka Mesir sebagai upah. Ketika raja dari utara merebut Tanah Permai, yaitu Amerika Serikat, pada Daniel sebelas ayat empat puluh satu, ia kemudian mengambil Mesir, sebab itulah upahnya atas jasa yang telah diberikannya dalam karya penyelenggaraan ilahi Allah.</w:t>
      </w:r>
    </w:p>
    <w:p>
      <w:pPr>
        <w:pStyle w:val="ArticleScripture"/>
        <w:jc w:val="left"/>
      </w:pPr>
      <w:r>
        <w:rPr>
          <w:rFonts w:ascii="Times New Roman" w:hAnsi="Times New Roman" w:eastAsia="Times New Roman" w:cs="Times New Roman"/>
        </w:rPr>
        <w:t>Hai Asyur, gada murka-Ku, dan tongkat di tangan mereka itulah murka-Ku. Aku akan mengutus dia melawan bangsa munafik, dan Aku akan memberinya perintah terhadap umat yang menjadi sasaran murka-Ku: untuk menjarah, merampas, dan menginjak-injak mereka seperti lumpur di jalan-jalan. Yesaya 10:5, 6.</w:t>
      </w:r>
    </w:p>
    <w:p>
      <w:pPr>
        <w:pStyle w:val="ArticleBody"/>
        <w:jc w:val="left"/>
      </w:pPr>
      <w:r>
        <w:rPr>
          <w:rFonts w:ascii="Times New Roman" w:hAnsi="Times New Roman" w:eastAsia="Times New Roman" w:cs="Times New Roman"/>
        </w:rPr>
        <w:t>Orang Asyur adalah raja dari utara, yang mewakili kepausan, raja palsu dari utara pada akhir zaman. Asyur dan Babel dipakai untuk mendatangkan penghakiman atas Israel, baik kerajaan utara maupun selatan, karena pemberontakan mereka yang terus-menerus.</w:t>
      </w:r>
    </w:p>
    <w:p>
      <w:pPr>
        <w:pStyle w:val="ArticleScripture"/>
        <w:jc w:val="left"/>
      </w:pPr>
      <w:r>
        <w:rPr>
          <w:rFonts w:ascii="Times New Roman" w:hAnsi="Times New Roman" w:eastAsia="Times New Roman" w:cs="Times New Roman"/>
        </w:rPr>
        <w:t>'Demikianlah Israel diangkut dari tanah mereka sendiri ke Asyur,' 'karena mereka tidak menaati suara TUHAN, Allah mereka, melainkan melanggar perjanjian-Nya, dan semua yang diperintahkan oleh Musa, hamba TUHAN.' 2 Raja-raja 17:7, 11, 14-16, 20, 23; 18:12.</w:t>
      </w:r>
    </w:p>
    <w:p>
      <w:pPr>
        <w:pStyle w:val="ArticleScripture"/>
        <w:jc w:val="left"/>
      </w:pPr>
      <w:r>
        <w:rPr>
          <w:rFonts w:ascii="Times New Roman" w:hAnsi="Times New Roman" w:eastAsia="Times New Roman" w:cs="Times New Roman"/>
        </w:rPr>
        <w:t>"Dalam penghakiman-penghakiman yang mengerikan yang dijatuhkan atas sepuluh suku, Tuhan mempunyai tujuan yang bijaksana dan penuh belas kasihan. Apa yang tidak lagi dapat Ia lakukan melalui mereka di tanah nenek moyang mereka, hendak Ia capai dengan mencerai-beraikan mereka di antara bangsa-bangsa kafir. Rencana-Nya untuk keselamatan semua orang yang memilih memanfaatkan pengampunan melalui Juruselamat umat manusia masih harus digenapi; dan dalam penderitaan yang menimpa Israel, Ia sedang mempersiapkan jalan agar kemuliaan-Nya dinyatakan kepada bangsa-bangsa di bumi. Tidak semua yang dibawa sebagai tawanan adalah orang-orang yang tidak bertobat. Di antara mereka ada yang tetap setia kepada Allah, dan ada pula yang merendahkan diri di hadapan-Nya. Melalui mereka, 'anak-anak Allah yang hidup' (Hosea 1:10), Ia akan membawa banyak orang di dalam kerajaan Asyur kepada pengenalan akan sifat-sifat tabiat-Nya dan kebaikan hukum-Nya." Para Nabi dan Raja-Raja, 292.</w:t>
      </w:r>
    </w:p>
    <w:p>
      <w:pPr>
        <w:pStyle w:val="ArticleBody"/>
        <w:jc w:val="left"/>
      </w:pPr>
      <w:r>
        <w:rPr>
          <w:rFonts w:ascii="Times New Roman" w:hAnsi="Times New Roman" w:eastAsia="Times New Roman" w:cs="Times New Roman"/>
        </w:rPr>
        <w:t>Tuhan memakai raja-raja dari utara sebagai alat penghakiman-Nya, dan prinsip dalam Alkitab yang Ia berlakukan terhadap raja-raja dari utara itu adalah bahwa mereka harus menerima upah atas jasa yang telah mereka berikan.</w:t>
      </w:r>
    </w:p>
    <w:p>
      <w:pPr>
        <w:pStyle w:val="ArticleScripture"/>
        <w:jc w:val="left"/>
      </w:pPr>
      <w:r>
        <w:rPr>
          <w:rFonts w:ascii="Times New Roman" w:hAnsi="Times New Roman" w:eastAsia="Times New Roman" w:cs="Times New Roman"/>
        </w:rPr>
        <w:t>Dan tinggallah di rumah itu, makan dan minumlah apa yang mereka berikan, karena seorang pekerja layak menerima upahnya. Jangan berpindah dari rumah ke rumah. Lukas 10:7.</w:t>
      </w:r>
    </w:p>
    <w:p>
      <w:pPr>
        <w:pStyle w:val="ArticleBody"/>
        <w:jc w:val="left"/>
      </w:pPr>
      <w:r>
        <w:rPr>
          <w:rFonts w:ascii="Times New Roman" w:hAnsi="Times New Roman" w:eastAsia="Times New Roman" w:cs="Times New Roman"/>
        </w:rPr>
        <w:t>Tuhan memakai kepausan untuk menghukum Amerika Serikat ketika mereka menggenapkan cawan masa kasihan mereka pada saat Undang-Undang Hari Minggu yang akan segera datang, dan upah yang Ia berikan ialah bahwa Mesir diserahkan-Nya kepada kepausan sebagai balasan atas jasa yang telah dilakukan oleh kepausan. Firman nubuatan Allah secara jelas menyatakan bahwa Mesir diberikan kepada kepausan, dan ayat 42 dan 43 dari Daniel pasal 11 meneguhkan kenyataan ini. Upah Paus atas jasa yang telah diberikan ialah bahwa ia menjadi kepala yang diangkat oleh sepuluh raja, dan yang memerintah atas gambar binatang yang mendunia.</w:t>
      </w:r>
    </w:p>
    <w:p>
      <w:pPr>
        <w:pStyle w:val="ArticleBody"/>
        <w:jc w:val="left"/>
      </w:pPr>
      <w:r>
        <w:rPr>
          <w:rFonts w:ascii="Times New Roman" w:hAnsi="Times New Roman" w:eastAsia="Times New Roman" w:cs="Times New Roman"/>
        </w:rPr>
        <w:t>Trump menaklukkan kekuatan-kekuatan naga, sebab ia adalah kepala kedelapan, yaitu dari ketujuh itu, pada masa patung binatang itu di Amerika Serikat. Runtuhnya Partai Demokrat, kekuatan naga yang menjatuhkan Trump pada tahun 2020, kini sedang berlangsung. Firman Allah tidak pernah gagal. “Jerami yang mematahkan punggung unta” bagi Partai Demokrat adalah nabi palsu dari Islam. Serangan 7 Oktober 2023 menancapkan baji di dalam basis dukungannya yang hanya dapat dikaitkan dengan peran Islam yang membangkitkan kemarahan dan kegelisahan bangsa-bangsa. Hal ini akan disertai serangan-serangan lanjutan, yang menimbulkan perpecahan yang lebih besar, sekaligus mempersatukan suatu kalangan warga dari binatang yang keluar dari bumi, yang menyadari kebodohan dari banjir imigrasi ilegal yang telah dilepaskan oleh kekuatan-kekuatan naga. Hal itu juga akan menimbulkan krisis ekonomi, kendati krisis itu sesungguhnya sudah ada.</w:t>
      </w:r>
    </w:p>
    <w:p>
      <w:pPr>
        <w:pStyle w:val="ArticleScripture"/>
        <w:jc w:val="left"/>
      </w:pPr>
      <w:r>
        <w:rPr>
          <w:rFonts w:ascii="Times New Roman" w:hAnsi="Times New Roman" w:eastAsia="Times New Roman" w:cs="Times New Roman"/>
        </w:rPr>
        <w:t>Dan kemudian penipu besar itu akan meyakinkan orang-orang bahwa mereka yang melayani Allah menyebabkan bencana-bencana ini. Golongan yang telah membangkitkan murka Surga akan menimpakan semua kesusahan mereka kepada mereka yang ketaatannya kepada perintah-perintah Allah merupakan teguran yang terus-menerus bagi para pelanggar. Akan dinyatakan bahwa manusia menyinggung Allah dengan melanggar sabat hari Minggu; bahwa dosa ini telah mendatangkan bencana-bencana yang tidak akan berhenti sampai pemeliharaan hari Minggu diberlakukan dengan ketat; dan bahwa mereka yang menyampaikan tuntutan perintah keempat, sehingga menghancurkan penghormatan terhadap hari Minggu, adalah pengacau rakyat, yang menghalangi pemulihan mereka kepada perkenan ilahi dan kemakmuran duniawi. Dengan demikian, tuduhan yang dahulu diarahkan terhadap hamba Allah akan diulangi, dan atas dasar yang sama kuatnya: 'Dan terjadilah, ketika Ahab melihat Elia, berkatalah Ahab kepadanya, Engkaukah itu yang mengacaukan Israel? Dan ia menjawab, Aku tidak mengacaukan Israel; melainkan engkau dan kaum keluargamu, karena kamu telah meninggalkan perintah-perintah TUHAN, dan engkau telah mengikuti Baalim.' 1 Raja-raja 18:17, 18. Ketika amarah rakyat dibangkitkan oleh tuduhan-tuduhan palsu, mereka akan menempuh tindakan terhadap para utusan Allah yang sangat mirip dengan yang ditempuh Israel yang murtad terhadap Elia. Kontroversi Besar, 590.</w:t>
      </w:r>
    </w:p>
    <w:p>
      <w:pPr>
        <w:pStyle w:val="ArticleBody"/>
        <w:jc w:val="left"/>
      </w:pPr>
      <w:r>
        <w:rPr>
          <w:rFonts w:ascii="Times New Roman" w:hAnsi="Times New Roman" w:eastAsia="Times New Roman" w:cs="Times New Roman"/>
        </w:rPr>
        <w:t>Orang-orang yang memelihara Sabat akan dituding sebagai penyebab dicabutnya “perkenanan ilahi dan kemakmuran duniawi.” Dalam menggambarkan periode yang segera di depan kita, ia merujuk kepada Elia dan interaksinya dengan Ahab. Saling tuduh mereka terjadi sebelum peristiwa di Gunung Karmel. Kemakmuran duniawi dan perkenanan ilahi dicabut melalui hukuman-hukuman yang kian meningkat, sebelum undang-undang hari Minggu yang segera datang. Bagian yang baru saja dikutip merujuk pada serangkaian peristiwa yang terjadi selama masa pengujian undang-undang hari Minggu, tetapi ada dua masa pengujian. Ujian gambar binatang yang terjadi di wilayah Amerika Serikat kemudian diulangi di seluruh dunia. Semua peristiwa yang dijelaskan dalam bagian tersebut menemukan penggenapan nubuatan dalam sejarah yang mengarah pada undang-undang hari Minggu yang segera datang, dan dalam sejarah krisis undang-undang hari Minggu sedunia yang menyusul setelahnya.</w:t>
      </w:r>
    </w:p>
    <w:p>
      <w:pPr>
        <w:pStyle w:val="ArticleBody"/>
        <w:jc w:val="left"/>
      </w:pPr>
      <w:r>
        <w:rPr>
          <w:rFonts w:ascii="Times New Roman" w:hAnsi="Times New Roman" w:eastAsia="Times New Roman" w:cs="Times New Roman"/>
        </w:rPr>
        <w:t>Paragraf pertama dari Testimonies jilid kesembilan, yang dimulai pada halaman sebelas, dengan demikian menandai SEMBILAN-SEBELAS, menyatakan: "Kita sedang hidup pada waktu kesudahan. Tanda-tanda zaman yang cepat digenapi menyatakan bahwa kedatangan Kristus sudah dekat di ambang pintu. Hari-hari di mana kita hidup adalah khidmat dan penting. Roh Allah secara bertahap namun pasti sedang ditarik dari bumi. Tulah dan hukuman sudah mulai menimpa para penghina kasih karunia Allah. Malapetaka di darat dan di laut, keadaan masyarakat yang tidak menentu, peringatan perang, adalah pertanda. Semuanya meramalkan peristiwa-peristiwa yang amat besar yang segera akan datang." Ketika narasi berlanjut, kita dapati pada halaman empat belas, "Tidak banyak orang, bahkan di antara para pendidik dan negarawan, yang memahami sebab-sebab yang mendasari keadaan masyarakat dewasa ini. Mereka yang memegang kendali pemerintahan tidak mampu memecahkan persoalan kerusakan moral, kemiskinan, kemelaratan, dan meningkatnya kejahatan. Mereka berjuang dengan sia-sia untuk menempatkan kegiatan usaha pada landasan yang lebih kokoh. Seandainya manusia memberi perhatian yang lebih besar kepada ajaran firman Allah, mereka akan menemukan penyelesaian bagi persoalan-persoalan yang membingungkan mereka."</w:t>
      </w:r>
    </w:p>
    <w:p>
      <w:pPr>
        <w:pStyle w:val="ArticleScripture"/>
        <w:jc w:val="left"/>
      </w:pPr>
      <w:r>
        <w:rPr>
          <w:rFonts w:ascii="Times New Roman" w:hAnsi="Times New Roman" w:eastAsia="Times New Roman" w:cs="Times New Roman"/>
        </w:rPr>
        <w:t>"Kitab Suci menggambarkan keadaan dunia tepat sebelum kedatangan kedua Kristus. Tentang orang-orang yang dengan perampokan dan pemerasan mengumpulkan kekayaan besar, tertulis: 'Kalian telah menimbun harta untuk hari-hari terakhir. Lihatlah, upah para pekerja yang telah menuai ladang-ladang kalian, yang kalian tahan dengan kecurangan, berseru; dan jeritan orang-orang yang telah menuai telah sampai ke telinga Tuhan Sabaoth. Kalian telah hidup dalam kesenangan di bumi dan bermewah-mewah; kalian telah menggemukkan hati kalian, seperti pada hari penyembelihan. Kalian telah menghukum dan membunuh orang benar; dan ia tidak melawan kalian.' Yakobus 5:3-6."</w:t>
      </w:r>
    </w:p>
    <w:p>
      <w:pPr>
        <w:pStyle w:val="ArticleBody"/>
        <w:jc w:val="left"/>
      </w:pPr>
      <w:r>
        <w:rPr>
          <w:rFonts w:ascii="Times New Roman" w:hAnsi="Times New Roman" w:eastAsia="Times New Roman" w:cs="Times New Roman"/>
        </w:rPr>
        <w:t>Pada hari-hari terakhir, orang-orang sedang "berjuang dengan sia-sia untuk menempatkan kegiatan usaha pada landasan yang lebih aman." Kaum Demokrat, mesin propaganda mereka, dan para bankir globalis sedang berjuang dengan sia-sia, dan mereka berbohong tentang stabilitas keuangan yang sebenarnya yang mereka klaim telah dicapai oleh pemerintahan Biden. Salah satu simbol dari "dunia tepat sebelum kedatangan Kristus yang kedua" adalah "orang-orang yang melalui perampokan dan pemerasan" telah "mengumpulkan kekayaan besar." Tiga ayat yang mendahului ayat-ayat dari kitab Yakobus yang dikutip oleh Saudari White adalah:</w:t>
      </w:r>
    </w:p>
    <w:p>
      <w:pPr>
        <w:pStyle w:val="ArticleScripture"/>
        <w:jc w:val="left"/>
      </w:pPr>
      <w:r>
        <w:rPr>
          <w:rFonts w:ascii="Times New Roman" w:hAnsi="Times New Roman" w:eastAsia="Times New Roman" w:cs="Times New Roman"/>
        </w:rPr>
        <w:t>Sekarang, hai orang-orang kaya, menangislah dan merataplah atas sengsara yang akan menimpa kamu. Kekayaanmu sudah rusak, dan pakaianmu dimakan ngengat. Emas dan perakmu telah berkarat; dan karatnya akan menjadi saksi menentang kamu dan akan memakan dagingmu seperti api. Kamu telah menimbun harta untuk hari-hari terakhir. Yakobus 5:1-3.</w:t>
      </w:r>
    </w:p>
    <w:p>
      <w:pPr>
        <w:pStyle w:val="ArticleBody"/>
        <w:jc w:val="left"/>
      </w:pPr>
      <w:r>
        <w:rPr>
          <w:rFonts w:ascii="Times New Roman" w:hAnsi="Times New Roman" w:eastAsia="Times New Roman" w:cs="Times New Roman"/>
        </w:rPr>
        <w:t>Salah satu ciri kenabian dari “hari-hari terakhir” adalah ketika ada orang-orang yang dikenal karena kekayaan mereka yang menakjubkan, yang diperoleh melalui kecurangan. Orang-orang itu diberitakan setiap hari. Waktu itu telah tiba. Pada masa itu, kekayaan para bankir dunia dan para miliarder itu digambarkan sebagai emas dan perak yang menjadi berkarat. Emas dan perak tidak berkarat; maka Kitab Suci sedang menunjukkan sesuatu yang sama sekali tak terduga yang terjadi atas kekayaan orang-orang kaya pada hari-hari terakhir, sebab emas dan perak mereka akan menjadi berkarat. Pertanda awal kejatuhan ekonomi itu terjadi dengan kedatangan Celaka Ketiga, pada 11 September 2001. Islam dari Celaka Ketiga adalah angin timur dalam nubuat Alkitab, dan pada hari-hari terakhir angin timurlah yang menenggelamkan ekonomi, sebagaimana dilambangkan oleh kapal-kapal Tarsis.</w:t>
      </w:r>
    </w:p>
    <w:p>
      <w:pPr>
        <w:pStyle w:val="ArticleScripture"/>
        <w:jc w:val="left"/>
      </w:pPr>
      <w:r>
        <w:rPr>
          <w:rFonts w:ascii="Times New Roman" w:hAnsi="Times New Roman" w:eastAsia="Times New Roman" w:cs="Times New Roman"/>
        </w:rPr>
        <w:t>Sebab, lihatlah, raja-raja berkumpul; mereka melintas bersama-sama. Mereka melihatnya, lalu takjub; mereka terkejut dan segera lari. Ketakutan mencengkeram mereka di sana, dan rasa sakit seperti perempuan yang melahirkan. Engkau mematahkan kapal-kapal Tarsis dengan angin timur. Mazmur 48:4-7.</w:t>
      </w:r>
    </w:p>
    <w:p>
      <w:pPr>
        <w:pStyle w:val="ArticleBody"/>
        <w:jc w:val="left"/>
      </w:pPr>
      <w:r>
        <w:rPr>
          <w:rFonts w:ascii="Times New Roman" w:hAnsi="Times New Roman" w:eastAsia="Times New Roman" w:cs="Times New Roman"/>
        </w:rPr>
        <w:t>Raja-raja globalis, para miliarder, dan para bankir dilanda ketakutan dan kesakitan ketika angin timur, yang melambangkan kemarahan bangsa-bangsa yang kian memuncak (seperti seorang perempuan yang sedang bersalin), yang ditimbulkan oleh Islam, yakni celaka yang ketiga, menenggelamkan kapal-kapal Tarsis. Islam akan segera melumpuhkan perekonomian lokal dan global serta menciptakan suatu lingkungan ekonomi dan politik yang sepenuhnya berpihak pada kekuatan Trump, bukan pada kaum Demokrat dan para globalis, sebab kuasa naga diberikan kepada kepala yang kedelapan, yang berasal dari ketujuh, atas "jasa yang diberikan". Allah memakai Trump untuk mengguncangkan segenap wilayah bangsa Yunani, sebab Allah sekarang sedang mendatangkan keadaan di mana seluruh dunia akan dibagi menjadi dua golongan.</w:t>
      </w:r>
    </w:p>
    <w:p>
      <w:pPr>
        <w:pStyle w:val="ArticleBody"/>
        <w:jc w:val="left"/>
      </w:pPr>
      <w:r>
        <w:rPr>
          <w:rFonts w:ascii="Times New Roman" w:hAnsi="Times New Roman" w:eastAsia="Times New Roman" w:cs="Times New Roman"/>
        </w:rPr>
        <w:t>Sistem ekonomi yang kini dijalankan oleh kaum globalis pertama kali diperkenalkan pada masa kepresidenan Woodrow Wilson, seorang Demokrat yang terpilih dengan berjanji akan menjaga Amerika Serikat agar tidak terlibat dalam Perang Dunia I yang akan segera pecah, namun akhirnya menjadi presiden yang memimpin Amerika Serikat selama Perang Dunia I. Wilson paling dikenal karena mendorong Liga Bangsa-Bangsa, pendahulu Perserikatan Bangsa-Bangsa. Pada masa kepresidenannya, struktur keuangan Amerika Serikat diserahkan ke tangan kaum globalis, ketika Wilson menempatkan arah ekonomi bangsa di bawah naungan Sistem Federal Reserve pada tahun 1913.</w:t>
      </w:r>
    </w:p>
    <w:p>
      <w:pPr>
        <w:pStyle w:val="ArticleBody"/>
        <w:jc w:val="left"/>
      </w:pPr>
      <w:r>
        <w:rPr>
          <w:rFonts w:ascii="Times New Roman" w:hAnsi="Times New Roman" w:eastAsia="Times New Roman" w:cs="Times New Roman"/>
        </w:rPr>
        <w:t>Ciri kenabian dari presiden pada Perang Dunia Pertama adalah janjinya untuk tidak pergi berperang, yang merupakan kebohongan. Ia adalah tokoh sejarah terkemuka yang mempromosikan pemerintahan dunia tunggal dari Liga Bangsa-Bangsa, dan ia memimpin penyerahan kendali keuangan Amerika Serikat kepada para bankir dunia. Ia menjabat dari 1913 hingga 1921. Pada tahun 1919, generasi ketiga Adventisme, yang disimbolkan oleh kompromi dengan dunia, berjalan sejajar dengan kompromi Wilson dengan dunia, sebab dua tanduk itu berjalan sejajar satu sama lain. Dalam generasi ketiga Adventisme Laodikia, mereka menyerahkan kendali atas sistem medis dan pendidikan mereka ke tangan pihak-pihak di luar kedaulatan rohani mereka. Pada saat yang sama, Wilson menyerahkan kedaulatan finansial Amerika Serikat kepada para bankir globalis, dan ia bekerja tanpa lelah, namun gagal, untuk menyerahkan kedaulatan politik Amerika Serikat kepada para globalis.</w:t>
      </w:r>
    </w:p>
    <w:p>
      <w:pPr>
        <w:pStyle w:val="ArticleBody"/>
        <w:jc w:val="left"/>
      </w:pPr>
      <w:r>
        <w:rPr>
          <w:rFonts w:ascii="Times New Roman" w:hAnsi="Times New Roman" w:eastAsia="Times New Roman" w:cs="Times New Roman"/>
        </w:rPr>
        <w:t>Wilson, sebagai presiden pada masa Perang Dunia Pertama, mewakili ciri-ciri kenabian yang menandai Perang Dunia Ketiga. Ia mewakili sebuah sejarah di mana Federal Reserve terlibat dalam mengendalikan ekonomi global ke arah yang paling sesuai bagi agenda globalis, bukan kedaulatan Amerika Serikat. Ia mewakili seorang presiden yang hadir ketika Tatanan Dunia Baru akhirnya mencapai tujuannya menjadi kerajaan ketujuh dalam nubuatan Alkitab, meskipun masa pemerintahan mereka berumur pendek. Fakta ini diteguhkan oleh dua saksi, sebab upaya Wilson yang gagal untuk bergabung dengan Liga Bangsa-Bangsa setelah Perang Dunia Pertama menjadi gambaran bergabungnya Amerika Serikat ke Perserikatan Bangsa-Bangsa segera setelah Perang Dunia Kedua. Atas dasar dua saksi ini, hukum hari Minggu yang segera datang, yang mengakibatkan kehancuran nasional, mengarah pada penetapan Perserikatan Bangsa-Bangsa sebagai pemerintahan satu dunia yang telah didorong kaum globalis sejak masa kepresidenan Woodrow Wilson.</w:t>
      </w:r>
    </w:p>
    <w:p>
      <w:pPr>
        <w:pStyle w:val="ArticleBody"/>
        <w:jc w:val="left"/>
      </w:pPr>
      <w:r>
        <w:rPr>
          <w:rFonts w:ascii="Times New Roman" w:hAnsi="Times New Roman" w:eastAsia="Times New Roman" w:cs="Times New Roman"/>
        </w:rPr>
        <w:t>Ciri-ciri kenabian ini harus ada dalam masa kepresidenan presiden kedelapan dan terakhir, yang merupakan bagian dari ketujuh itu. Wilson diikuti oleh Warren Harding, seorang Republikan, yang mengantarkan periode yang disebut "the roaring twenties", yang berujung pada kejatuhan tahun 1929, yang mengarah pada Depresi Besar, yang mengarah pada Perang Dunia Kedua. Masa kepresidenan pertama Trump merupakan "the roaring twenties", dan Biden sebentar lagi akan mengantarkan depresi terbesar dalam sejarah binatang dari bumi. Depresi itu ditandai oleh kejatuhan tahun 1929, tetapi juga oleh "panic of 1837" pada masa Ellen White.</w:t>
      </w:r>
    </w:p>
    <w:p>
      <w:pPr>
        <w:pStyle w:val="ArticleBody"/>
        <w:jc w:val="left"/>
      </w:pPr>
      <w:r>
        <w:rPr>
          <w:rFonts w:ascii="Times New Roman" w:hAnsi="Times New Roman" w:eastAsia="Times New Roman" w:cs="Times New Roman"/>
        </w:rPr>
        <w:t>Depresi ekonomi pada 1830-an di Amerika Serikat umumnya disebut “Kepanikan 1837.” Peristiwa ini merupakan kemerosotan ekonomi yang parah yang berlangsung dari 1837 hingga pertengahan 1840-an, mencakup sebagian besar dekade 1830-an. Kepanikan 1837 ditandai oleh krisis keuangan, kebangkrutan bank, pengangguran yang meluas, dan periode kesulitan ekonomi yang berkepanjangan.</w:t>
      </w:r>
    </w:p>
    <w:p>
      <w:pPr>
        <w:pStyle w:val="ArticleBody"/>
        <w:jc w:val="left"/>
      </w:pPr>
      <w:r>
        <w:rPr>
          <w:rFonts w:ascii="Times New Roman" w:hAnsi="Times New Roman" w:eastAsia="Times New Roman" w:cs="Times New Roman"/>
        </w:rPr>
        <w:t>Kepanikan tahun 1837 dipicu oleh "gelembung spekulatif", sebagaimana halnya kejatuhan pasar saham tahun 1929. Pada tahun 1837, ketika gelembung itu pecah, hal itu menyebabkan kebangkrutan yang meluas dan kerugian keuangan. Serangkaian kegagalan bank terjadi menyusul gelembung spekulatif tersebut, yang mengakibatkan hilangnya kepercayaan terhadap sistem perbankan dan kepanikan keuangan yang meluas. Kemerosotan ekonomi global, yang diperparah oleh penurunan perdagangan internasional dan berkurangnya permintaan terhadap ekspor Amerika, turut berkontribusi pada kesulitan ekonomi di Amerika Serikat.</w:t>
      </w:r>
    </w:p>
    <w:p>
      <w:pPr>
        <w:pStyle w:val="ArticleBody"/>
        <w:jc w:val="left"/>
      </w:pPr>
      <w:r>
        <w:rPr>
          <w:rFonts w:ascii="Times New Roman" w:hAnsi="Times New Roman" w:eastAsia="Times New Roman" w:cs="Times New Roman"/>
        </w:rPr>
        <w:t>Kejatuhan pasar saham tahun 1929, yang menandai awal Depresi Besar, didahului oleh gelembung spekulatif di pasar saham. Pada tahun 1920-an, terdapat periode kemakmuran ekonomi di Amerika Serikat, yang dikenal sebagai Roaring Twenties, yang ditandai oleh pertumbuhan industri yang pesat, inovasi teknologi, dan optimisme yang meluas. Pada masa ini, spekulasi di pasar saham melonjak, didorong oleh kredit yang mudah diperoleh, perdagangan margin (membeli saham dengan uang pinjaman), dan pembelian saham secara spekulatif berdasarkan perkiraan kenaikan harga di masa depan alih-alih nilai fundamentalnya. Harga saham naik ke tingkat yang tidak berkelanjutan, jauh melampaui nilai intrinsik perusahaan-perusahaan yang diwakili oleh saham-saham tersebut.</w:t>
      </w:r>
    </w:p>
    <w:p>
      <w:pPr>
        <w:pStyle w:val="ArticleBody"/>
        <w:jc w:val="left"/>
      </w:pPr>
      <w:r>
        <w:rPr>
          <w:rFonts w:ascii="Times New Roman" w:hAnsi="Times New Roman" w:eastAsia="Times New Roman" w:cs="Times New Roman"/>
        </w:rPr>
        <w:t>Dari Maret 2000 hingga Oktober 2002, “gelembung dot-com” pecah. Peristiwa 11 September 2001 terjadi di tengah kejatuhan ekonomi tersebut. Kemudian pada 2008, gelembung perumahan pecah, yang disebut Krisis Keuangan Global atau Resesi Besar.</w:t>
      </w:r>
    </w:p>
    <w:p>
      <w:pPr>
        <w:pStyle w:val="ArticleBody"/>
        <w:jc w:val="left"/>
      </w:pPr>
      <w:r>
        <w:rPr>
          <w:rFonts w:ascii="Times New Roman" w:hAnsi="Times New Roman" w:eastAsia="Times New Roman" w:cs="Times New Roman"/>
        </w:rPr>
        <w:t>Menjelang undang-undang hari Minggu, kemakmuran duniawi warga negara Amerika Serikat dicabut. Pencabutan kemakmuran duniawi terjadi selama masa pemeteraian seratus empat puluh empat ribu. Tonggak pertama dari masa pemeteraian itu ditandai oleh sebuah krisis ekonomi. 11 September 2001 adalah pemberdayaan malaikat ketiga, dan ketika malaikat yang sama itu tiba pada tahun 1844, sejarah itu ditandai oleh sebuah krisis ekonomi. Tahun 1844 melambangkan undang-undang hari Minggu yang segera datang, dan 11 September 2001 adalah awal dari masa pemeteraian. Yesus selalu menggambarkan akhir dari suatu hal dengan permulaannya. Kejatuhan ekonomi tahun 1929 mendahului dan mengarah kepada Perang Dunia Kedua.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Telah ada kelalaian karena kemalasan, dan ketidakpercayaan yang tercela di tengah-tengah kita sebagai umat, yang telah menahan kita dari melakukan pekerjaan yang Allah telah percayakan kepada kita, yaitu membiarkan terang kita bersinar kepada orang-orang dari bangsa-bangsa lain. Ada ketakutan untuk melangkah dan mengambil risiko dalam pekerjaan besar ini, takut bahwa pengeluaran dana tidak akan memberikan pengembalian. Bagaimana jika dana digunakan, namun kita tidak dapat melihat bahwa jiwa-jiwa telah diselamatkan karenanya? Bagaimana jika sebagian dari dana kita rugi hangus? Lebih baik bekerja dan terus bekerja daripada tidak melakukan apa-apa. Kamu tidak tahu mana yang akan berhasil, yang ini atau yang itu. Orang-orang akan berinvestasi dalam hak paten dan mengalami kerugian besar, dan hal itu dianggap sebagai sesuatu yang lumrah. Namun dalam pekerjaan dan perkara Allah, orang-orang takut untuk mengambil risiko. Uang bagi mereka tampak sebagai kerugian sia-sia yang tidak membawa hasil segera ketika ditanamkan dalam pekerjaan menyelamatkan jiwa-jiwa. Dana yang sekarang begitu sedikit diinvestasikan dalam perkara Allah, dan yang ditahan secara mementingkan diri, sebentar lagi akan dibuang bersama semua berhala kepada tikus tanah dan kelelawar. Uang akan segera merosot nilainya dengan sangat tiba-tiba ketika realitas perkara-perkara kekal tersingkap bagi indra manusia. The True Missionary, 1 Januari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Seratus Empat Puluh Lima</dc:title>
  <dc:subject>Penafsiran nubuat Alkitab dan peristiwa terkini: sebuah perspektif tentang politik modern dan simbolisme keagamaan</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