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Puluh Satu</w:t>
      </w:r>
    </w:p>
    <w:p>
      <w:pPr>
        <w:pStyle w:val="ArticleSubtitle"/>
        <w:jc w:val="left"/>
      </w:pPr>
      <w:r>
        <w:rPr>
          <w:rFonts w:ascii="Arial" w:hAnsi="Arial" w:eastAsia="Arial" w:cs="Arial"/>
        </w:rPr>
        <w:t>Mengungkap Revisionisme Sejarah dalam Adventisme Laodikia: Menelaah Kontroversi seputar "the Daily"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Penalaran dari sebab ke akibat tidak ada gunanya jika Anda mendefinisikan akibatnya secara keliru, sebagaimana telah dilakukan oleh para sejarawan Advent Laodikia yang menggurui tentang keadaan dan tokoh-tokoh yang terkait dengan Konferensi Umum 1888 di Minneapolis. Komentar yang diilhamkan mengidentifikasi peristiwa itu sebagai pengulangan pemberontakan Korah, Dathan, dan Abiram, yang didorong oleh hukuman yang menetapkan mereka untuk mengembara di padang gurun selama empat puluh tahun sampai mereka mati. Hukuman yang sama telah dinyatakan atas Adventisme Laodikia.</w:t>
      </w:r>
    </w:p>
    <w:p>
      <w:pPr>
        <w:pStyle w:val="ArticleBody"/>
        <w:jc w:val="left"/>
      </w:pPr>
      <w:r>
        <w:rPr>
          <w:rFonts w:ascii="Times New Roman" w:hAnsi="Times New Roman" w:eastAsia="Times New Roman" w:cs="Times New Roman"/>
        </w:rPr>
        <w:t>Pemberontakan itu mencakup pembicaraan rahasia di mana para pemberontak berada dalam kebutaan Laodikia yang begitu ekstrem sehingga mencegah mereka memahami bahwa Allah menyadari perencanaan tertutup dan pemberontakan mereka. Sebagaimana Korah, Dathan, dan Abiram bersembunyi di kemah-kemah mereka, menyusun rencana, dan menyebarkan pemberontakan mereka terhadap Musa, demikian pula para pria tua pada tahun 1888 bersembunyi di balik pintu tertutup rumah mereka untuk bersekongkol melawan Saudari White, putranya, dan para utusan yang terpilih. Sejak saat itu Saudari White, Jones, dan Waggoner akan diserang.</w:t>
      </w:r>
    </w:p>
    <w:p>
      <w:pPr>
        <w:pStyle w:val="ArticleBody"/>
        <w:jc w:val="left"/>
      </w:pPr>
      <w:r>
        <w:rPr>
          <w:rFonts w:ascii="Times New Roman" w:hAnsi="Times New Roman" w:eastAsia="Times New Roman" w:cs="Times New Roman"/>
        </w:rPr>
        <w:t>Empat generasi Adventisme semakin berkembang dalam pemberontakannya, sebagaimana digambarkan dalam Yehezkiel pasal delapan. Bilik-bilik bergambar di dalam bait fisik maupun bait manusia telah sarat dengan imajinasi jahat, dan spiritisme menghinggapi para tua-tua yang ditetapkan untuk melindungi umat. Menjelang tahun 1888, para tua-tua menebarkan celaan terhadap otoritas Alkitab dan kemudian terhadap Roh Nubuat, dan pada tahun 1884, penglihatan-penglihatan terbuka berhenti. Spiritisme panteistik Kellogg mulai merasuk dalam sejarah sebelum 1888, dan tahun 1888 menandai kedatangan generasi kedua. Para sejarawan Advent mungkin tidak mencatat kesaksian sejarah yang sebenarnya tentang pemberontakan yang dinyatakan pada pertemuan itu, namun menurut ilham Para Penjaga surgawi “mendengar setiap kata dan mencatat” kata-kata itu “di dalam kitab-kitab surga.”</w:t>
      </w:r>
    </w:p>
    <w:p>
      <w:pPr>
        <w:pStyle w:val="ArticleBody"/>
        <w:jc w:val="left"/>
      </w:pPr>
      <w:r>
        <w:rPr>
          <w:rFonts w:ascii="Times New Roman" w:hAnsi="Times New Roman" w:eastAsia="Times New Roman" w:cs="Times New Roman"/>
        </w:rPr>
        <w:t>Pemberontakan yang diwakili oleh “bilik-bilik rahasia gambaran” Ezekiel merupakan serangan terhadap fondasi yang sejati. Itu merupakan serangan terhadap nabi perempuan dan para utusan pilihan, dan menandai kedatangan spiritisme. Pada generasi itu, serangan besar berikutnya akan dilakukan oleh Setan terhadap inti dari fondasi-fondasi William Miller.</w:t>
      </w:r>
    </w:p>
    <w:p>
      <w:pPr>
        <w:pStyle w:val="ArticleBody"/>
        <w:jc w:val="left"/>
      </w:pPr>
      <w:r>
        <w:rPr>
          <w:rFonts w:ascii="Times New Roman" w:hAnsi="Times New Roman" w:eastAsia="Times New Roman" w:cs="Times New Roman"/>
        </w:rPr>
        <w:t>Miller mendasarkan kerangka seluruh penerapan nubuatan-nubuatannya pada pemahaman bahwa dua kuasa pembinasa dalam Daniel pasal delapan ayat tiga belas melambangkan paganisme yang diikuti oleh kepausan. Pada tahun 1901, Lewis Conradi, seorang pemimpin Adventisme Laodikia di Jerman, memperkenalkan kembali pandangan Protestan yang telah jatuh bahwa “yang senantiasa” dalam Kitab Daniel melambangkan pelayanan bait suci Kristus.</w:t>
      </w:r>
    </w:p>
    <w:p>
      <w:pPr>
        <w:pStyle w:val="ArticleBody"/>
        <w:jc w:val="left"/>
      </w:pPr>
      <w:r>
        <w:rPr>
          <w:rFonts w:ascii="Times New Roman" w:hAnsi="Times New Roman" w:eastAsia="Times New Roman" w:cs="Times New Roman"/>
        </w:rPr>
        <w:t>Selama periode sejarah setelah pertemuan Minneapolis tahun 1888, spiritisme pemimpin pekerjaan kesehatan semakin meningkat, kerenggangan di antara para pemimpin terus berlanjut karena dampak penolakan terhadap pekabaran Jones dan Waggoner terus membawa akibat yang berat. Pada awal abad baru, W. W. Prescott, seorang pemimpin Advent Laodikia yang menerima kredensial teologis dari sekolah-sekolah Protestan yang murtad, mengambil alih peran setan untuk mempromosikan pandangan Conradi tentang "yang terus-menerus," dan sebagaimana selalu terjadi, "para pemenanglah yang menulis sejarah."</w:t>
      </w:r>
    </w:p>
    <w:p>
      <w:pPr>
        <w:pStyle w:val="ArticleBody"/>
        <w:jc w:val="left"/>
      </w:pPr>
      <w:r>
        <w:rPr>
          <w:rFonts w:ascii="Times New Roman" w:hAnsi="Times New Roman" w:eastAsia="Times New Roman" w:cs="Times New Roman"/>
        </w:rPr>
        <w:t>Para malaikat kudus mencatat sejarah yang benar, tetapi Adventisme Laodikia menghasilkan suatu posisi historis mengenai kontroversi atas penolakan terhadap pemahaman kaum Millerit tentang "the daily", yang membuat siapa pun yang "tidak terpelajar" dalam Adventisme Laodikia percaya bahwa definisi "the daily", yang oleh Saudari White diidentifikasi berasal dari "malaikat yang diusir dari surga", sebenarnya adalah doktrin yang benar. Pada tahun-tahun awal abad kedua puluh, W. W. Prescott memelopori penerbitan sebuah publikasi berjudul The Protestant. Premis utama publikasi itu adalah mengajarkan bahwa pemahaman Miller tentang "the daily" keliru, dan bahwa Protestantisme murtad, di mana ia memperoleh kredensial teologisnya, benar dalam menisbatkan sebuah simbol satanik kepada Kristus. Dalam sejarah itu A. G. Daniells (Presiden Konferensi Umum) bergabung dengan Prescott dalam serangan satanik terhadap kebenaran, meskipun faktanya Saudari White secara langsung mendukung pandangan Miller tentang "the daily" sebagai benar.</w:t>
      </w:r>
    </w:p>
    <w:p>
      <w:pPr>
        <w:pStyle w:val="ArticleScripture"/>
        <w:jc w:val="left"/>
      </w:pPr>
      <w:r>
        <w:rPr>
          <w:rFonts w:ascii="Times New Roman" w:hAnsi="Times New Roman" w:eastAsia="Times New Roman" w:cs="Times New Roman"/>
        </w:rPr>
        <w:t>Tuhan menunjukkan kepadaku bahwa bagan 1843 diarahkan oleh tangan-Nya, dan bahwa tidak ada bagiannya yang boleh diubah; bahwa angka-angkanya sesuai dengan yang dikehendaki-Nya. Tangan-Nya berada di atasnya dan menutupi suatu kesalahan pada beberapa angka, sehingga tak seorang pun dapat melihatnya, sampai tangan-Nya diangkat.</w:t>
      </w:r>
    </w:p>
    <w:p>
      <w:pPr>
        <w:pStyle w:val="ArticleScripture"/>
        <w:jc w:val="left"/>
      </w:pPr>
      <w:r>
        <w:rPr>
          <w:rFonts w:ascii="Times New Roman" w:hAnsi="Times New Roman" w:eastAsia="Times New Roman" w:cs="Times New Roman"/>
        </w:rPr>
        <w:t>Lalu saya melihat, sehubungan dengan 'Daily', bahwa kata 'sacrifice' ditambahkan oleh hikmat manusia dan bukan bagian dari teks; dan bahwa Tuhan memberikan pandangan yang benar tentang hal itu kepada mereka yang menyuarakan seruan jam penghakiman. Ketika ada persatuan, sebelum 1844, hampir semua bersatu dalam pandangan yang benar tentang 'Daily'; tetapi sejak 1844, dalam kebingungan, pandangan-pandangan lain telah dianut, dan kegelapan serta kebingungan pun menyusul. Review and Herald, 1 November 1850.</w:t>
      </w:r>
    </w:p>
    <w:p>
      <w:pPr>
        <w:pStyle w:val="ArticleBody"/>
        <w:jc w:val="left"/>
      </w:pPr>
      <w:r>
        <w:rPr>
          <w:rFonts w:ascii="Times New Roman" w:hAnsi="Times New Roman" w:eastAsia="Times New Roman" w:cs="Times New Roman"/>
        </w:rPr>
        <w:t>Pada saat Prescott dan Daniells menyerang kebenaran tentang "the daily", Prescott dan Daniells mewakili pendapat minoritas mengenai hal itu, dan nasihat Saudari White selama kontroversi kepada kedua orang itu adalah agar mereka tutup mulut, meskipun ia mengatakannya dengan istilah yang lebih diplomatis, seperti "dalam diam ada hikmatmu." Ketika ia menegur mereka atas pandangan mereka yang keliru, ia juga menekankan bahwa pokok bahasan "the daily" tidak boleh dijadikan batu ujian. Kaum revisionis sejarah—revisionisme adalah metode sejarah yang dianggap bermula dari Ordo Yesuit Gereja Katolik—telah menggunakan pernyataannya tentang "the daily" yang tidak boleh dijadikan batu ujian untuk mencegah penilaian yang jujur terhadap doktrin tersebut. Mereka memutarbalikkan pernyataannya karena mereka selalu mengabaikan bahwa ketika ia menasihatkan agar tidak mengangkat-angkat pokok "the daily", ia selalu memberi batasan pada pernyataannya dengan ungkapan seperti, "pada saat ini," atau "dalam keadaan sekarang ini."</w:t>
      </w:r>
    </w:p>
    <w:p>
      <w:pPr>
        <w:pStyle w:val="ArticleBody"/>
        <w:jc w:val="left"/>
      </w:pPr>
      <w:r>
        <w:rPr>
          <w:rFonts w:ascii="Times New Roman" w:hAnsi="Times New Roman" w:eastAsia="Times New Roman" w:cs="Times New Roman"/>
        </w:rPr>
        <w:t>Sebagai seorang nabi perempuan, ia berusaha mengekang kontroversi yang semakin memuncak dan nyaris menyebabkan perpecahan besar di gereja secara keseluruhan, yang disebabkan oleh segelintir orang yang mengira bahwa karena mereka adalah pemimpin, mereka memiliki wewenang untuk mengusung apa pun yang mereka tetapkan sebagai kebenaran. Dan Tuhan, melalui pengaruhnya, menahan laju pekerjaan setan sampai ia meninggal. Lalu pada tahun 1931, upaya baru untuk menolak kebenaran tentang "the daily" dilakukan, dan akhirnya berhasil. Saat ini pemahaman yang benar tentang definisi "the daily" adalah pemahaman minoritas dalam Adventisme Laodikea, dan dalam keadaan saat ini, "the daily" kini sudah pasti merupakan sebuah pertanyaan ujian.</w:t>
      </w:r>
    </w:p>
    <w:p>
      <w:pPr>
        <w:pStyle w:val="ArticleBody"/>
        <w:jc w:val="left"/>
      </w:pPr>
      <w:r>
        <w:rPr>
          <w:rFonts w:ascii="Times New Roman" w:hAnsi="Times New Roman" w:eastAsia="Times New Roman" w:cs="Times New Roman"/>
        </w:rPr>
        <w:t>Ketika pendapat mayoritas menganut pemahaman yang benar, itu bukanlah suatu ujian; tetapi ketika kebenaran apa pun didefinisikan sebagai kesalahan, barulah itu menjadi ujian. Ketika kumpulan naskah yang berjudul Manuscript Releases diterbitkan pada tahun 1980-an, atau sekitar itu, saat itu diakui adanya sebuah artikel yang penentangannya terhadap pandangan Prescott dan Daniells tentang 'the daily' sama tegasnya dengan dukungannya terhadap pandangan Miller.</w:t>
      </w:r>
    </w:p>
    <w:p>
      <w:pPr>
        <w:pStyle w:val="ArticleScripture"/>
        <w:jc w:val="left"/>
      </w:pPr>
      <w:r>
        <w:rPr>
          <w:rFonts w:ascii="Times New Roman" w:hAnsi="Times New Roman" w:eastAsia="Times New Roman" w:cs="Times New Roman"/>
        </w:rPr>
        <w:t>Pada tahap pengalaman kita ini kita tidak boleh membiarkan pikiran kita teralihkan dari terang khusus yang diberikan [kepada kita] untuk dipertimbangkan dalam pertemuan penting konferensi kita. Dan di sana ada Saudara Daniells, yang pikirannya sedang dipengaruhi musuh; dan pikiranmu dan pikiran Penatua Prescott sedang dipengaruhi oleh malaikat-malaikat yang diusir dari surga. Pekerjaan Setan ialah mengalihkan pikiran kalian agar hal-hal sepele dimasukkan yang tidak diilhamkan Tuhan kepada kalian untuk dimasukkan. Hal-hal itu tidak penting. Namun hal ini sangat berarti bagi perjuangan kebenaran. Dan gagasan-gagasan dalam pikiran kalian, jika kalian dapat dialihkan kepada hal-hal sepele, adalah rancangan Setan. Kalian menyangka bahwa membetulkan hal-hal kecil dalam buku-buku yang telah ditulis adalah melakukan suatu pekerjaan besar. Tetapi aku diberi amanat, Diam adalah kefasihan.</w:t>
      </w:r>
    </w:p>
    <w:p>
      <w:pPr>
        <w:pStyle w:val="ArticleScripture"/>
        <w:jc w:val="left"/>
      </w:pPr>
      <w:r>
        <w:rPr>
          <w:rFonts w:ascii="Times New Roman" w:hAnsi="Times New Roman" w:eastAsia="Times New Roman" w:cs="Times New Roman"/>
        </w:rPr>
        <w:t>Saya hendak mengatakan: Berhentilah mencari-cari kesalahan. Jika tujuan Iblis ini dapat dilaksanakan, maka akan tampak bagi Anda bahwa karya Anda akan dianggap paling menakjubkan dari segi konsepnya. Itu adalah rencana musuh untuk menempatkan semua unsur yang dianggap bermasalah pada titik-titik di mana berbagai kalangan tidak sependapat.</w:t>
      </w:r>
    </w:p>
    <w:p>
      <w:pPr>
        <w:pStyle w:val="ArticleScripture"/>
        <w:jc w:val="left"/>
      </w:pPr>
      <w:r>
        <w:rPr>
          <w:rFonts w:ascii="Times New Roman" w:hAnsi="Times New Roman" w:eastAsia="Times New Roman" w:cs="Times New Roman"/>
        </w:rPr>
        <w:t>Dan lalu bagaimana? Pekerjaan yang justru menyukakan iblis akan terjadi. Akan diberikan kepada orang luar yang bukan seiman gambaran—tepat seperti yang cocok bagi mereka—yang akan menumbuhkan sifat-sifat karakter yang menimbulkan kebingungan besar dan menyita saat-saat emas yang seharusnya digunakan dengan giat untuk membawa pesan besar itu ke hadapan orang banyak. Pemaparan tentang pokok apa pun yang telah kita garap tidak semuanya dapat selaras, dan akibatnya adalah membingungkan pikiran orang percaya maupun yang tidak percaya. Inilah tepatnya yang telah direncanakan Setan untuk terjadi—apa pun yang bisa dibesar-besarkan sebagai suatu perbedaan pendapat.</w:t>
      </w:r>
    </w:p>
    <w:p>
      <w:pPr>
        <w:pStyle w:val="ArticleScripture"/>
        <w:jc w:val="left"/>
      </w:pPr>
      <w:r>
        <w:rPr>
          <w:rFonts w:ascii="Times New Roman" w:hAnsi="Times New Roman" w:eastAsia="Times New Roman" w:cs="Times New Roman"/>
        </w:rPr>
        <w:t>Bacalah Yehezkiel pasal 28. Sekarang, di sini ada suatu pekerjaan besar, di mana roh-roh asing dapat berperan. Tetapi Tuhan mempunyai pekerjaan yang harus dilakukan untuk menyelamatkan jiwa-jiwa yang sedang binasa; dan celah-celah yang dapat diisi oleh Setan yang menyamar, sehingga membawa kekacauan ke dalam barisan kita, akan dilakukannya dengan sempurna, dan semua perbedaan kecil itu akan membesar dan menjadi menonjol.</w:t>
      </w:r>
    </w:p>
    <w:p>
      <w:pPr>
        <w:pStyle w:val="ArticleScripture"/>
        <w:jc w:val="left"/>
      </w:pPr>
      <w:r>
        <w:rPr>
          <w:rFonts w:ascii="Times New Roman" w:hAnsi="Times New Roman" w:eastAsia="Times New Roman" w:cs="Times New Roman"/>
        </w:rPr>
        <w:t>Dan sejak semula aku telah diperlihatkan bahwa Tuhan tidak memberikan beban pekerjaan ini kepada Penatua Daniells maupun Prescott. Haruskah tipu daya Setan dibawa masuk, haruskah “Daily” ini menjadi perkara besar sedemikian rupa sehingga dimasukkan untuk mengacaukan pikiran dan menghalangi kemajuan pekerjaan pada masa yang penting ini? Tidak boleh, bagaimanapun juga. Hal ini tidak boleh diangkat, sebab roh yang akan terbawa adalah roh yang menghalangi, dan Lucifer mengawasi setiap gerakan. Agen-agen Setan akan mulai menjalankan pekerjaannya dan kekacauan akan dibawa ke dalam barisan kita. Kamu tidak dipanggil untuk memburu perbedaan pendapat yang bukan persoalan ujian; tetapi diammu berbicara. Semua perkara ini jelas di hadapanku. Jika Iblis dapat melibatkan siapa pun dari umat kita dalam perkara-perkara ini, sebagaimana yang telah ia rencanakan, pihak Setan akan menang. Sekarang pekerjaan ini harus segera ditangani tanpa penundaan, dan tidak satu pun perbedaan pendapat diungkapkan.</w:t>
      </w:r>
    </w:p>
    <w:p>
      <w:pPr>
        <w:pStyle w:val="ArticleScripture"/>
        <w:jc w:val="left"/>
      </w:pPr>
      <w:r>
        <w:rPr>
          <w:rFonts w:ascii="Times New Roman" w:hAnsi="Times New Roman" w:eastAsia="Times New Roman" w:cs="Times New Roman"/>
        </w:rPr>
        <w:t>Setan akan mengilhami orang-orang yang telah meninggalkan kita untuk bersatu dengan malaikat-malaikat jahat dan menghambat pekerjaan kita dalam hal-hal yang tidak penting, dan alangkah besar sukacita [di sana] di kubu musuh. Rapatkan barisan, rapatkan barisan. Biarlah setiap perbedaan dikuburkan. Tugas kita sekarang adalah mencurahkan seluruh tenaga fisik dan kekuatan saraf dan otak kita untuk menyingkirkan perbedaan-perbedaan ini, sehingga semuanya selaras. Jika Setan, dengan kebijaksanaannya yang besar namun tidak disucikan, diizinkan memperoleh pijakan sekecil apa pun, [ia akan bersukacita].</w:t>
      </w:r>
    </w:p>
    <w:p>
      <w:pPr>
        <w:pStyle w:val="ArticleScripture"/>
        <w:jc w:val="left"/>
      </w:pPr>
      <w:r>
        <w:rPr>
          <w:rFonts w:ascii="Times New Roman" w:hAnsi="Times New Roman" w:eastAsia="Times New Roman" w:cs="Times New Roman"/>
        </w:rPr>
        <w:t>Sekarang, ketika aku melihat bagaimana engkau bekerja, pikiranku menangkap seluruh situasi dan akibat-akibatnya jika engkau terus maju dan memberi pihak-pihak yang telah meninggalkan kita kesempatan sekecil apa pun untuk menimbulkan kekacauan di tengah-tengah barisan kita. Kekurangan hikmatmu akan persis seperti yang dikehendaki Setan. Seruan lantangmu itu bukan di bawah ilham Roh Kudus. Aku diarahkan untuk mengatakan kepadamu bahwa tindakanmu mencari-cari kesalahan dalam tulisan orang-orang yang telah dipimpin oleh Allah bukan diilhamkan oleh Allah. Dan jika inilah hikmat yang akan diberikan Penatua Daniells kepada umat, jangan sekali-kali memberinya jabatan resmi, sebab ia tidak dapat menalar dari sebab ke akibat. Berdiam diri mengenai hal ini adalah hikmat bagimu. Sekarang, segala hal seperti mencari-cari kesalahan dalam terbitan orang-orang yang telah meninggal bukanlah pekerjaan yang Allah berikan kepada siapa pun di antara kalian untuk dilakukan. Sebab jika orang-orang ini—Penatua Daniells dan Prescott—telah mengikuti petunjuk yang diberikan dalam bekerja di kota-kota, tentu akan ada banyak, sangat banyak, yang diyakinkan akan kebenaran dan bertobat, orang-orang cakap yang [sekarang] berada pada posisi di mana mereka tidak akan pernah dapat dijangkau.</w:t>
      </w:r>
    </w:p>
    <w:p>
      <w:pPr>
        <w:pStyle w:val="ArticleScripture"/>
        <w:jc w:val="left"/>
      </w:pPr>
      <w:r>
        <w:rPr>
          <w:rFonts w:ascii="Times New Roman" w:hAnsi="Times New Roman" w:eastAsia="Times New Roman" w:cs="Times New Roman"/>
        </w:rPr>
        <w:t>Seluruh dunia harus dipandang sebagai satu keluarga besar. Dan ketika kamu memiliki sumber pengetahuan yang begitu melimpah untuk ditimba, mengapa kamu telah membiarkan dunia binasa selama bertahun-tahun, padahal ada kesaksian yang diberikan oleh Tuhan kita Yesus Kristus? Agama yang sejati mengajarkan kita untuk memandang setiap laki-laki dan perempuan sebagai pribadi kepada siapa kita dapat berbuat baik.</w:t>
      </w:r>
    </w:p>
    <w:p>
      <w:pPr>
        <w:pStyle w:val="ArticleScripture"/>
        <w:jc w:val="left"/>
      </w:pPr>
      <w:r>
        <w:rPr>
          <w:rFonts w:ascii="Times New Roman" w:hAnsi="Times New Roman" w:eastAsia="Times New Roman" w:cs="Times New Roman"/>
        </w:rPr>
        <w:t>Ini telah terbit selama bertahun-tahun: “Pikiran yang Seimbang,” kesaksian kepada Penatua Andrews. Pikiran dapat dibina sehingga menjadi suatu kuasa untuk mengetahui kapan harus berbicara dan beban apa yang harus diangkat dan dipikul, sebab Kristus adalah guru Anda. Dan saya sangat mengkhawatirkan Anda [ketika saya melihat Anda] meninggikan hikmat Anda dan menempuh jalan yang menimbulkan perbedaan pendapat. Tuhan memanggil orang-orang bijaksana yang dapat berdiam diri ketika hal itu [merupakan] hikmat bagi mereka untuk melakukannya. Jika Anda ingin menjadi seorang yang utuh, Anda memerlukan pengudusan melalui Yesus Kristus. Sekarang ada suatu pekerjaan yang baru dimulai, dan biarlah hikmat terlihat pada setiap pendeta, pada setiap ketua [suatu] konferensi. Namun di sini ada pekerjaan yang seharusnya Anda tangani sejak bertahun-tahun lalu, di mana Anda dibutuhkan untuk mengangkat suara Anda demi pekerjaan ini. Kristus memberikan kepada seluruh umat-Nya petunjuk khusus tentang apa yang harus mereka lakukan dan hal-hal yang tidak boleh mereka lakukan. Dan hanya sedikit waktu tersisa bagi kita untuk mengerjakan kebenaran Tuhan. Anda dapat memahami jalan Tuhan. Saya melihat maksud Anda untuk menjalankan segala sesuatu menurut rancangan Anda sendiri setelah Anda ditempatkan sebagai ketua. Anda telah berpikir bahwa Anda akan melakukan hal-hal yang menakjubkan, padahal itu merupakan pekerjaan yang bukan Tuhan percayakan ke tangan Anda. Sekarang, tugas Anda bukan menindas melainkan meringankan setiap kebutuhan sebisa mungkin, jika Tuhan telah menerima Anda untuk melayani. Tetapi sejak awal Anda telah menunjukkan bukti bahwa hikmat dan pertimbangan yang disucikan tidak tampak pada diri Anda. Anda mengemukakan hal-hal yang tidak akan diterima kecuali jika Tuhan memberikan terang.</w:t>
      </w:r>
    </w:p>
    <w:p>
      <w:pPr>
        <w:pStyle w:val="ArticleScripture"/>
        <w:jc w:val="left"/>
      </w:pPr>
      <w:r>
        <w:rPr>
          <w:rFonts w:ascii="Times New Roman" w:hAnsi="Times New Roman" w:eastAsia="Times New Roman" w:cs="Times New Roman"/>
        </w:rPr>
        <w:t>Saya telah diberi petunjuk bahwa langkah-langkah tergesa-gesa seperti memilih Anda sebagai ketua konferensi bahkan untuk satu tahun lagi seharusnya tidak dilakukan. Tetapi Tuhan melarang adanya tindakan tergesa-gesa semacam itu lagi sampai perkara itu dibawa ke hadapan Tuhan dalam doa; dan karena Anda telah menerima pesan bahwa pekerjaan Tuhan yang bertumpu pada ketua adalah tanggung jawab yang sangat khidmat, Anda tidak memiliki hak moral untuk meluap-luap seperti yang Anda lakukan mengenai pokok “Daily” dan mengira pengaruh Anda yang akan menentukan persoalan itu. Ada Penatua Haskell, yang telah memikul tanggung jawab berat, dan ada Penatua Irwin serta beberapa orang lain yang bisa saya sebutkan yang juga memikul tanggung jawab berat.</w:t>
      </w:r>
    </w:p>
    <w:p>
      <w:pPr>
        <w:pStyle w:val="ArticleScripture"/>
        <w:jc w:val="left"/>
      </w:pPr>
      <w:r>
        <w:rPr>
          <w:rFonts w:ascii="Times New Roman" w:hAnsi="Times New Roman" w:eastAsia="Times New Roman" w:cs="Times New Roman"/>
        </w:rPr>
        <w:t>Di manakah rasa hormatmu terhadap orang-orang yang dituakan? Wewenang apa yang dapat engkau gunakan tanpa mengajak semua orang yang bertanggung jawab untuk menimbang perkara itu? Tetapi sekarang marilah kita menyelidiki perkara ini. Kita sekarang harus meninjau kembali apakah itu kehendak Tuhan, mengingat pekerjaan yang telah diabaikan, untuk menunjukkan semangatmu melanjutkan pekerjaan itu bahkan satu tahun lagi. Jika engkau hendak melanjutkan pekerjaan itu satu tahun lagi dengan bantuan yang akan bergabung denganmu, harus terjadi perubahan pada dirimu dan Penatua Prescott. Dan rendahkanlah hati kalian sendiri di hadapan Tuhan. Tuhan harus melihat pada kalian bukti suatu pengalaman yang berbeda, sebab jika pada masa sekarang ada orang yang perlu dipertobatkan kembali, itulah Penatua Daniells dan Penatua Prescott.</w:t>
      </w:r>
    </w:p>
    <w:p>
      <w:pPr>
        <w:pStyle w:val="ArticleScripture"/>
        <w:jc w:val="left"/>
      </w:pPr>
      <w:r>
        <w:rPr>
          <w:rFonts w:ascii="Times New Roman" w:hAnsi="Times New Roman" w:eastAsia="Times New Roman" w:cs="Times New Roman"/>
        </w:rPr>
        <w:t>Tujuh orang pria harus dipilih, yang merupakan orang-orang berhikmat dan yang melalui karya kasih karunia Allah [memberikan] bukti [tentang] suatu pertobatan kembali. Sebab orang-orang yang sedemikian dibutakan sehingga mereka tidak dapat menalar dari sebab ke akibat, sampai-sampai mereka mengabaikan orang-orang yang telah memikul tanggung jawab pekerjaan itu dan para presiden konferensi ini, [bahwa] orang-orang [yang] mengemban pekerjaan itu lebih dari dua tahun harus diabaikan dan akibat yang begitu impulsif terjadi sehingga orang-orang akan mengabaikan pekerjaan itu sendiri yang telah diletakkan di hadapan mereka selama bertahun-tahun—menggarap kota-kota—dan tidak, atau hanya sangat sedikit, perhatian [diberikan] kepada orang-orang tua untuk nasihat, melainkan memaklumkan hal-hal yang mereka pilih untuk diberikan kepada umat, membawa kesaksiannya sendiri tentang ketidaklayakan orang-orang itu untuk dipercayakan pekerjaan yang begitu agung dan mengagumkan.</w:t>
      </w:r>
    </w:p>
    <w:p>
      <w:pPr>
        <w:pStyle w:val="ArticleScripture"/>
        <w:jc w:val="left"/>
      </w:pPr>
      <w:r>
        <w:rPr>
          <w:rFonts w:ascii="Times New Roman" w:hAnsi="Times New Roman" w:eastAsia="Times New Roman" w:cs="Times New Roman"/>
        </w:rPr>
        <w:t>Kristus tidak mati. Ia tidak akan pernah membiarkan pekerjaan-Nya diteruskan dengan cara yang aneh ini. Biarkan saja buku-buku itu. Jika ada perubahan yang mutlak diperlukan, Tuhan akan memastikan agar keharmonisan dalam perubahan itu tetap konsisten, tetapi ketika sebuah pekabaran telah dipercayakan kepada manusia dengan tanggung jawab besar yang menyertainya, Tuhan menuntut kesetiaan yang akan bekerja oleh kasih dan menyucikan jiwa. Penatua Daniells dan Prescott keduanya memerlukan pertobatan kembali. Suatu pekerjaan yang aneh telah masuk, dan itu tidak selaras dengan pekerjaan yang menjadi tujuan kedatangan Kristus ke dunia kita; dan semua yang benar-benar bertobat akan melakukan pekerjaan-pekerjaan Kristus.</w:t>
      </w:r>
    </w:p>
    <w:p>
      <w:pPr>
        <w:pStyle w:val="ArticleScripture"/>
        <w:jc w:val="left"/>
      </w:pPr>
      <w:r>
        <w:rPr>
          <w:rFonts w:ascii="Times New Roman" w:hAnsi="Times New Roman" w:eastAsia="Times New Roman" w:cs="Times New Roman"/>
        </w:rPr>
        <w:t>Kita semua [harus] mengerjakan pekerjaan yang akan memuliakan Bapa. Kita telah sampai pada krisis—entah menyesuaikan diri dengan karakter Yesus Kristus tepat pada masa persiapan ini atau tidak mencoba [itu]. Penatua Daniells, [Anda tidak] boleh merasa bebas untuk membiarkan suara Anda terdengar lantang seperti yang telah Anda lakukan dalam keadaan serupa. Dan pahamilah, presiden sebuah konferensi bukanlah seorang penguasa. Ia bekerja bersama orang-orang bijaksana yang menduduki jabatan sebagai presiden, yang telah diterima Allah. Ia tidak memiliki kebebasan untuk campur tangan dengan tulisan-tulisan dalam buku-buku cetak dari pena yang telah diterima Allah. Mereka tidak lagi boleh memegang pengaruh kecuali mereka menunjukkan lebih sedikit kuasa yang memerintah dan mendominasi. Krisis telah datang, sebab Allah akan dihina.</w:t>
      </w:r>
    </w:p>
    <w:p>
      <w:pPr>
        <w:pStyle w:val="ArticleScripture"/>
        <w:jc w:val="left"/>
      </w:pPr>
      <w:r>
        <w:rPr>
          <w:rFonts w:ascii="Times New Roman" w:hAnsi="Times New Roman" w:eastAsia="Times New Roman" w:cs="Times New Roman"/>
        </w:rPr>
        <w:t>Bagaimana Tuhan memandang kota-kota yang belum dijangkau? Kristus ada di surga. Sekarang pengakuan yang harus dinyatakan ialah, ‘Tidak ada kekuasaan kerajaan. Dan sekarang inilah krisis dunia ini. Sekarang Akulah Kuasa yang dapat menyelamatkan atau membinasakan. Sekaranglah waktunya ketika nasib semua orang ada di tangan-Ku. Aku telah memberikan hidup-Ku untuk menyelamatkan dunia. Dan “Aku, jikalau Aku ditinggikan,” kasih karunia yang menyelamatkan yang akan Kuberikan akan membuktikan bahwa semua yang akan dibentuk menurut keserupaan ilahi dan akan menjadi satu dengan Aku akan bekerja sebagaimana Aku bekerja dengan kuasa kasih karunia penebusan-Ku.’ Barangsiapa mau, [biarlah ia] bergandengan tangan dengan saudara-saudaranya untuk melakukan pekerjaan yang telah diberikan kepada mereka untuk dilakukan ketika berada pada posisi-posisi tanggung jawab di bawah nasihat yang Tuhan berikan, dan berusahalah dengan sangat sungguh-sungguh untuk bekerja dalam keselarasan yang sempurna dengan Dia yang begitu mengasihi dunia sehingga Ia memberikan hidup-Nya sebagai pengorbanan yang penuh untuk menyelamatkan dunia. Aku berbicara kepada para pendeta kita, bahwa ketika mereka memulai pekerjaan di kota-kota kita, biarlah ada kekhidmatan yang kudus dan tenang menyertai pelayanan Firman. Kita tidak dapat membuat kesan yang semestinya pada pikiran orang-orang jika kita . . .</w:t>
      </w:r>
    </w:p>
    <w:p>
      <w:pPr>
        <w:pStyle w:val="ArticleScripture"/>
        <w:jc w:val="left"/>
      </w:pPr>
      <w:r>
        <w:rPr>
          <w:rFonts w:ascii="Times New Roman" w:hAnsi="Times New Roman" w:eastAsia="Times New Roman" w:cs="Times New Roman"/>
        </w:rPr>
        <w:t>Saya menyalin dari buku harian saya. Kebenaran sebagaimana adanya di dalam Yesus—bicarakanlah, doakanlah, percayailah setiap kata dalam kesederhanaannya. Apa yang akan kamu peroleh jika kesalahan-kesalahan dibawa ke hadapan orang-orang yang telah meninggalkan iman dan mengindahkan roh-roh penyesat, orang-orang yang belum lama ini bersama kita dalam iman? Akankah kamu berdiri di pihak Iblis? Arahkan perhatianmu kepada ladang-ladang yang belum digarap. Suatu pekerjaan sedunia ada di hadapan kita. Saya diberi gambaran tentang John Kellogg.</w:t>
      </w:r>
    </w:p>
    <w:p>
      <w:pPr>
        <w:pStyle w:val="ArticleScripture"/>
        <w:jc w:val="left"/>
      </w:pPr>
      <w:r>
        <w:rPr>
          <w:rFonts w:ascii="Times New Roman" w:hAnsi="Times New Roman" w:eastAsia="Times New Roman" w:cs="Times New Roman"/>
        </w:rPr>
        <w:t>Sosok yang sangat menarik sedang menampilkan gagasan-gagasan melalui argumen-argumen yang tampak meyakinkan namun menyesatkan, pandangan yang berbeda dari kebenaran Alkitab yang sejati. Dan mereka yang lapar dan haus akan sesuatu yang baru mengemukakan gagasan-gagasan [begitu menyesatkan] sehingga Penatua Prescott berada dalam bahaya besar. Penatua Daniells berada dalam bahaya besar [akan] terjerat dalam suatu delusi bahwa jika pandangan-pandangan ini dapat disampaikan di mana-mana, itu akan seperti dunia yang baru.</w:t>
      </w:r>
    </w:p>
    <w:p>
      <w:pPr>
        <w:pStyle w:val="ArticleScripture"/>
        <w:jc w:val="left"/>
      </w:pPr>
      <w:r>
        <w:rPr>
          <w:rFonts w:ascii="Times New Roman" w:hAnsi="Times New Roman" w:eastAsia="Times New Roman" w:cs="Times New Roman"/>
        </w:rPr>
        <w:t>"Ya, akan demikian, tetapi sementara pikiran mereka demikian terserap, saya diperlihatkan bahwa Saudara Daniells dan Saudara Prescott sedang menenun ke dalam pengalaman mereka sentimen-sentimen yang berkesan spiritual[istik] dan menarik umat kita kepada sentimen-sentimen indah yang akan menipu, sekiranya mungkin, bahkan orang-orang pilihan. Saya harus mencatat dengan pena saya [bahwa] saudara-saudara ini akan melihat cacat-cacat dalam gagasan-gagasan mereka yang menyesatkan yang akan menempatkan kebenaran dalam ketidakpastian; dan [namun] mereka [akan] menonjol seolah-olah [mereka memiliki] ketajaman rohani yang besar. Sekarang saya harus mengatakan kepada mereka [bahwa] ketika perkara ini diperlihatkan kepada saya, ketika Penatua Daniells meninggikan suaranya seperti sangkakala dalam membela gagasannya tentang 'Daily', akibat-akibat sesudahnya diperlihatkan. Umat kita menjadi bingung. Saya melihat hasilnya, dan kemudian saya diberi peringatan bahwa jika Penatua Daniells, tanpa memperhatikan akibatnya, demikian terkesan dan membiarkan dirinya percaya bahwa ia berada di bawah ilham Allah, skeptisisme akan ditaburkan di antara barisan kita di mana-mana, dan kita akan berada pada keadaan di mana Setan akan membawa pesan-pesannya. Ketidakpercayaan yang membatu dan skeptisisme akan ditaburkan dalam pikiran manusia, dan tuaian kejahatan yang aneh akan menggantikan kebenaran." Manuscript Releases, jilid 20, 17-22.</w:t>
      </w:r>
    </w:p>
    <w:p>
      <w:pPr>
        <w:pStyle w:val="ArticleBody"/>
        <w:jc w:val="left"/>
      </w:pPr>
      <w:r>
        <w:rPr>
          <w:rFonts w:ascii="Times New Roman" w:hAnsi="Times New Roman" w:eastAsia="Times New Roman" w:cs="Times New Roman"/>
        </w:rPr>
        <w:t>Sejarah generasi kedua menunjukkan adanya eskalasi pemberontakan. Spiritisme yang diwakili oleh bilik-bilik gambaran Yehezkiel menunjukkan bahwa “Saudara Daniells dan Saudara Prescott sedang menenun ke dalam pengalaman mereka sentimen-sentimen bernuansa spiritistis dan menarik umat kita kepada sentimen-sentimen indah yang, jika mungkin, akan menyesatkan bahkan orang pilihan.” Spiritisme yang terkait dengan pandangan keliru tentang “the daily” merupakan simbol dari sesuatu yang, jika mungkin, akan menyesatkan bahkan orang pilihan. Ia mengaitkan spiritisme dari panteisme yang sedang dipromosikan oleh Kellogg dengan dorongan Prescott dan Daniells untuk mendefinisikan “the daily” sebagai pelayanan Kristus di Bait Suci.</w:t>
      </w:r>
    </w:p>
    <w:p>
      <w:pPr>
        <w:pStyle w:val="ArticleBody"/>
        <w:jc w:val="left"/>
      </w:pPr>
      <w:r>
        <w:rPr>
          <w:rFonts w:ascii="Times New Roman" w:hAnsi="Times New Roman" w:eastAsia="Times New Roman" w:cs="Times New Roman"/>
        </w:rPr>
        <w:t>Ia memberi tahu mereka agar tidak mengutak-atik buku-buku itu; dengan demikian ia menanggapi desakan dari Prescott dan Daniells untuk menulis ulang buku Uriah Smith, Daniel and the Revelation, guna menghapus ajarannya yang mengidentifikasi 'the daily', sebagaimana Miller mengidentifikasikannya. Para revisionis sejarah Laodicea, yang disebut Yesaya sebagai 'the learned', telah melaksanakan suatu pekerjaan yang mengagumkan terhadap kalangan awam dalam Adventisme, karena mereka telah memutarbalikkan kesaksian sejarah untuk menuntun mereka yang bertelinga gatal dan berkebiasaan belajar dangkal agar mengira bahwa pokok 'the daily' itu tidak penting, dan bahwa Miller keliru tentang hal itu. Pekerjaan revisi itu merupakan bagian dari sampah yang diperlihatkan kepada Miller, yang akan disapu bersih oleh 'dirt brush man', pada saat ketika pernyataan kuasa Allah dalam Seruan Tengah Malam diulangi.</w:t>
      </w:r>
    </w:p>
    <w:p>
      <w:pPr>
        <w:pStyle w:val="ArticleBody"/>
        <w:jc w:val="left"/>
      </w:pPr>
      <w:r>
        <w:rPr>
          <w:rFonts w:ascii="Times New Roman" w:hAnsi="Times New Roman" w:eastAsia="Times New Roman" w:cs="Times New Roman"/>
        </w:rPr>
        <w:t>Kami akan melanjutkan pembahasan kami tentang generasi kedua dari Adventisme Laodikia pada artikel berikutnya.</w:t>
      </w:r>
    </w:p>
    <w:p>
      <w:pPr>
        <w:pStyle w:val="ArticleScripture"/>
        <w:jc w:val="left"/>
      </w:pPr>
      <w:r>
        <w:rPr>
          <w:rFonts w:ascii="Times New Roman" w:hAnsi="Times New Roman" w:eastAsia="Times New Roman" w:cs="Times New Roman"/>
        </w:rPr>
        <w:t>Pesan 'Majulah' masih harus didengar dan dihormati. Berbagai keadaan yang terjadi di dunia kita menuntut pelayanan yang dapat menanggapi perkembangan-perkembangan yang khas ini. Tuhan memerlukan orang-orang yang tajam secara rohani dan jernih penglihatannya, orang-orang yang dikerjakan oleh Roh Kudus, yang sungguh-sungguh menerima manna segar dari surga. Pada pikiran orang-orang demikian, Firman Tuhan memancarkan terang, menyingkapkan kepada mereka, lebih dari sebelumnya, jalan yang aman. Roh Kudus bekerja atas pikiran dan hati. Telah tiba waktunya ketika melalui para utusan Allah gulungan itu sedang dibentangkan kepada dunia. Para pengajar di sekolah-sekolah kita tidak boleh dibatasi dengan pernyataan bahwa mereka hanya boleh mengajarkan apa yang selama ini telah diajarkan. Singkirkan pembatasan-pembatasan ini. Ada Allah yang memberikan pekabaran yang harus disampaikan oleh umat-Nya. Jangan ada pendeta yang merasa terbelenggu atau diukur dengan ukuran manusia. Injil harus digenapi sesuai dengan pekabaran yang Allah kirimkan. Apa yang Allah berikan kepada hamba-hamba-Nya untuk disampaikan hari ini barangkali bukanlah kebenaran masa kini dua puluh tahun yang lalu, tetapi itulah pekabaran Allah untuk masa ini. Materi 1888,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Puluh Satu</dc:title>
  <dc:subject>Mengungkap Revisionisme Sejarah dalam Adventisme Laodikia: Menelaah Kontroversi seputar "the Daily"</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